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02BD" w14:textId="77777777" w:rsidR="00AA2603" w:rsidRPr="0062332A" w:rsidRDefault="00AA2603" w:rsidP="00550DB9">
      <w:pPr>
        <w:spacing w:line="460" w:lineRule="exact"/>
        <w:rPr>
          <w:rFonts w:ascii="標楷體" w:eastAsia="標楷體" w:hAnsi="標楷體"/>
          <w:sz w:val="28"/>
          <w:szCs w:val="28"/>
        </w:rPr>
      </w:pPr>
    </w:p>
    <w:p w14:paraId="0A19888A" w14:textId="39719CDB" w:rsidR="003C3D30" w:rsidRPr="00550DB9" w:rsidRDefault="00970A6E" w:rsidP="0062332A">
      <w:pPr>
        <w:spacing w:line="460" w:lineRule="exact"/>
        <w:ind w:left="840" w:hangingChars="300" w:hanging="840"/>
        <w:rPr>
          <w:rFonts w:ascii="標楷體" w:eastAsia="標楷體" w:hAnsi="標楷體"/>
          <w:sz w:val="28"/>
          <w:szCs w:val="28"/>
        </w:rPr>
      </w:pPr>
      <w:r w:rsidRPr="0062332A">
        <w:rPr>
          <w:rFonts w:ascii="標楷體" w:eastAsia="標楷體" w:hAnsi="標楷體" w:hint="eastAsia"/>
          <w:sz w:val="28"/>
          <w:szCs w:val="28"/>
        </w:rPr>
        <w:t>213072-給桃園地方法院第4個掌聲-</w:t>
      </w:r>
      <w:bookmarkStart w:id="0" w:name="_Hlk164743804"/>
      <w:r w:rsidR="0062332A" w:rsidRPr="0062332A">
        <w:rPr>
          <w:rFonts w:ascii="標楷體" w:eastAsia="標楷體" w:hAnsi="標楷體" w:hint="eastAsia"/>
          <w:sz w:val="28"/>
          <w:szCs w:val="28"/>
        </w:rPr>
        <w:t>感</w:t>
      </w:r>
      <w:r w:rsidR="0062332A" w:rsidRPr="00550DB9">
        <w:rPr>
          <w:rFonts w:ascii="標楷體" w:eastAsia="標楷體" w:hAnsi="標楷體" w:hint="eastAsia"/>
          <w:sz w:val="28"/>
          <w:szCs w:val="28"/>
        </w:rPr>
        <w:t>謝</w:t>
      </w:r>
      <w:bookmarkStart w:id="1" w:name="_Hlk164743816"/>
      <w:r w:rsidR="0062332A" w:rsidRPr="00C46FC5">
        <w:rPr>
          <w:rFonts w:ascii="標楷體" w:eastAsia="標楷體" w:hAnsi="標楷體" w:hint="eastAsia"/>
          <w:b/>
          <w:color w:val="0070C0"/>
          <w:sz w:val="28"/>
          <w:szCs w:val="28"/>
        </w:rPr>
        <w:t>陳炫谷法官</w:t>
      </w:r>
      <w:bookmarkEnd w:id="1"/>
      <w:r w:rsidRPr="00550DB9">
        <w:rPr>
          <w:rFonts w:ascii="標楷體" w:eastAsia="標楷體" w:hAnsi="標楷體" w:hint="eastAsia"/>
          <w:sz w:val="28"/>
          <w:szCs w:val="28"/>
        </w:rPr>
        <w:t>駁回陳文旺假扣押</w:t>
      </w:r>
      <w:bookmarkEnd w:id="0"/>
      <w:r w:rsidRPr="00550DB9">
        <w:rPr>
          <w:rFonts w:ascii="標楷體" w:eastAsia="標楷體" w:hAnsi="標楷體" w:hint="eastAsia"/>
          <w:sz w:val="28"/>
          <w:szCs w:val="28"/>
        </w:rPr>
        <w:t>-兼評好訟理事長對許連景之惡質查封</w:t>
      </w:r>
    </w:p>
    <w:p w14:paraId="7547A562" w14:textId="6B349D9C" w:rsidR="00FA3FAF" w:rsidRPr="00550DB9" w:rsidRDefault="00FA3FAF" w:rsidP="00550DB9">
      <w:pPr>
        <w:spacing w:line="460" w:lineRule="exact"/>
        <w:rPr>
          <w:rFonts w:ascii="標楷體" w:eastAsia="標楷體" w:hAnsi="標楷體"/>
          <w:sz w:val="28"/>
          <w:szCs w:val="28"/>
        </w:rPr>
      </w:pPr>
      <w:r w:rsidRPr="00550DB9">
        <w:rPr>
          <w:rFonts w:ascii="標楷體" w:eastAsia="標楷體" w:hAnsi="標楷體"/>
          <w:sz w:val="28"/>
          <w:szCs w:val="28"/>
        </w:rPr>
        <w:t>本網評析</w:t>
      </w:r>
    </w:p>
    <w:p w14:paraId="5C8F665A" w14:textId="7627B416" w:rsidR="00A86C77" w:rsidRPr="00C46FC5" w:rsidRDefault="00A86C77" w:rsidP="00550DB9">
      <w:pPr>
        <w:pStyle w:val="a9"/>
        <w:numPr>
          <w:ilvl w:val="0"/>
          <w:numId w:val="3"/>
        </w:numPr>
        <w:spacing w:line="460" w:lineRule="exact"/>
        <w:rPr>
          <w:rFonts w:ascii="標楷體" w:eastAsia="標楷體" w:hAnsi="標楷體"/>
          <w:b/>
          <w:color w:val="0070C0"/>
          <w:sz w:val="28"/>
          <w:szCs w:val="28"/>
        </w:rPr>
      </w:pPr>
      <w:r w:rsidRPr="00C46FC5">
        <w:rPr>
          <w:rFonts w:ascii="標楷體" w:eastAsia="標楷體" w:hAnsi="標楷體" w:hint="eastAsia"/>
          <w:b/>
          <w:color w:val="0070C0"/>
          <w:sz w:val="28"/>
          <w:szCs w:val="28"/>
        </w:rPr>
        <w:t>惡質查封之理由</w:t>
      </w:r>
    </w:p>
    <w:p w14:paraId="33A62C9B" w14:textId="69B08424" w:rsidR="00A86C77" w:rsidRPr="00550DB9" w:rsidRDefault="00A86C77"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主張1</w:t>
      </w:r>
      <w:r w:rsidRPr="00550DB9">
        <w:rPr>
          <w:rFonts w:ascii="標楷體" w:eastAsia="標楷體" w:hAnsi="標楷體"/>
          <w:sz w:val="28"/>
          <w:szCs w:val="28"/>
        </w:rPr>
        <w:t>70</w:t>
      </w:r>
      <w:r w:rsidRPr="00550DB9">
        <w:rPr>
          <w:rFonts w:ascii="標楷體" w:eastAsia="標楷體" w:hAnsi="標楷體" w:hint="eastAsia"/>
          <w:sz w:val="28"/>
          <w:szCs w:val="28"/>
        </w:rPr>
        <w:t>萬之債權審理中至今根本尚未確定。</w:t>
      </w:r>
    </w:p>
    <w:p w14:paraId="7338EB87" w14:textId="6611CEA3" w:rsidR="00A86C77" w:rsidRPr="00550DB9" w:rsidRDefault="00A86C77"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第1次查封事務所有17</w:t>
      </w:r>
      <w:r w:rsidRPr="00550DB9">
        <w:rPr>
          <w:rFonts w:ascii="標楷體" w:eastAsia="標楷體" w:hAnsi="標楷體"/>
          <w:sz w:val="28"/>
          <w:szCs w:val="28"/>
        </w:rPr>
        <w:t>00</w:t>
      </w:r>
      <w:r w:rsidRPr="00550DB9">
        <w:rPr>
          <w:rFonts w:ascii="標楷體" w:eastAsia="標楷體" w:hAnsi="標楷體" w:hint="eastAsia"/>
          <w:sz w:val="28"/>
          <w:szCs w:val="28"/>
        </w:rPr>
        <w:t>萬元以下上之價值。</w:t>
      </w:r>
    </w:p>
    <w:p w14:paraId="5431255F" w14:textId="383E9E7A" w:rsidR="00A86C77" w:rsidRPr="00550DB9" w:rsidRDefault="00A86C77"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第2次卻超額查封本</w:t>
      </w:r>
      <w:r w:rsidR="00C46FC5">
        <w:rPr>
          <w:rFonts w:ascii="標楷體" w:eastAsia="標楷體" w:hAnsi="標楷體" w:hint="eastAsia"/>
          <w:sz w:val="28"/>
          <w:szCs w:val="28"/>
        </w:rPr>
        <w:t>人</w:t>
      </w:r>
      <w:r w:rsidRPr="00550DB9">
        <w:rPr>
          <w:rFonts w:ascii="標楷體" w:eastAsia="標楷體" w:hAnsi="標楷體" w:hint="eastAsia"/>
          <w:sz w:val="28"/>
          <w:szCs w:val="28"/>
        </w:rPr>
        <w:t>元</w:t>
      </w:r>
      <w:r w:rsidR="005D68DC" w:rsidRPr="00550DB9">
        <w:rPr>
          <w:rFonts w:ascii="標楷體" w:eastAsia="標楷體" w:hAnsi="標楷體" w:hint="eastAsia"/>
          <w:sz w:val="28"/>
          <w:szCs w:val="28"/>
        </w:rPr>
        <w:t>大銀帳戶1</w:t>
      </w:r>
      <w:r w:rsidR="005D68DC" w:rsidRPr="00550DB9">
        <w:rPr>
          <w:rFonts w:ascii="標楷體" w:eastAsia="標楷體" w:hAnsi="標楷體"/>
          <w:sz w:val="28"/>
          <w:szCs w:val="28"/>
        </w:rPr>
        <w:t>00</w:t>
      </w:r>
      <w:r w:rsidR="005D68DC" w:rsidRPr="00550DB9">
        <w:rPr>
          <w:rFonts w:ascii="標楷體" w:eastAsia="標楷體" w:hAnsi="標楷體" w:hint="eastAsia"/>
          <w:sz w:val="28"/>
          <w:szCs w:val="28"/>
        </w:rPr>
        <w:t>多萬元。</w:t>
      </w:r>
    </w:p>
    <w:p w14:paraId="2342FEA7" w14:textId="57E87977" w:rsidR="0022044E" w:rsidRDefault="0022044E" w:rsidP="00550DB9">
      <w:pPr>
        <w:pStyle w:val="a9"/>
        <w:numPr>
          <w:ilvl w:val="0"/>
          <w:numId w:val="4"/>
        </w:numPr>
        <w:spacing w:line="460" w:lineRule="exact"/>
        <w:rPr>
          <w:rFonts w:ascii="標楷體" w:eastAsia="標楷體" w:hAnsi="標楷體"/>
          <w:b/>
          <w:bCs/>
          <w:sz w:val="28"/>
          <w:szCs w:val="28"/>
        </w:rPr>
      </w:pPr>
      <w:r w:rsidRPr="00550DB9">
        <w:rPr>
          <w:rFonts w:ascii="標楷體" w:eastAsia="標楷體" w:hAnsi="標楷體" w:hint="eastAsia"/>
          <w:b/>
          <w:bCs/>
          <w:sz w:val="28"/>
          <w:szCs w:val="28"/>
        </w:rPr>
        <w:t>112-08-16</w:t>
      </w:r>
      <w:r w:rsidRPr="00550DB9">
        <w:rPr>
          <w:rFonts w:ascii="標楷體" w:eastAsia="標楷體" w:hAnsi="標楷體" w:hint="eastAsia"/>
          <w:b/>
          <w:bCs/>
          <w:sz w:val="28"/>
          <w:szCs w:val="28"/>
        </w:rPr>
        <w:tab/>
        <w:t>212307</w:t>
      </w:r>
      <w:r w:rsidRPr="00550DB9">
        <w:rPr>
          <w:rFonts w:ascii="標楷體" w:eastAsia="標楷體" w:hAnsi="標楷體" w:hint="eastAsia"/>
          <w:b/>
          <w:bCs/>
          <w:sz w:val="28"/>
          <w:szCs w:val="28"/>
        </w:rPr>
        <w:tab/>
        <w:t>執字第33194</w:t>
      </w:r>
      <w:r w:rsidRPr="00550DB9">
        <w:rPr>
          <w:rFonts w:ascii="標楷體" w:eastAsia="標楷體" w:hAnsi="標楷體" w:hint="eastAsia"/>
          <w:b/>
          <w:bCs/>
          <w:sz w:val="28"/>
          <w:szCs w:val="28"/>
        </w:rPr>
        <w:tab/>
        <w:t>聲請撤銷超額查封元大銀行之第2次查封</w:t>
      </w:r>
    </w:p>
    <w:p w14:paraId="72F3C239" w14:textId="77777777" w:rsidR="00C46FC5" w:rsidRPr="00C46FC5" w:rsidRDefault="00C46FC5" w:rsidP="00C46FC5">
      <w:pPr>
        <w:pStyle w:val="a9"/>
        <w:numPr>
          <w:ilvl w:val="0"/>
          <w:numId w:val="4"/>
        </w:numPr>
        <w:spacing w:line="460" w:lineRule="exact"/>
        <w:rPr>
          <w:rFonts w:ascii="標楷體" w:eastAsia="標楷體" w:hAnsi="標楷體"/>
          <w:sz w:val="28"/>
          <w:szCs w:val="28"/>
        </w:rPr>
      </w:pPr>
      <w:r w:rsidRPr="00C46FC5">
        <w:rPr>
          <w:rFonts w:ascii="標楷體" w:eastAsia="標楷體" w:hAnsi="標楷體" w:hint="eastAsia"/>
          <w:sz w:val="28"/>
          <w:szCs w:val="28"/>
        </w:rPr>
        <w:t>112-05-23</w:t>
      </w:r>
      <w:r w:rsidRPr="00C46FC5">
        <w:rPr>
          <w:rFonts w:ascii="標楷體" w:eastAsia="標楷體" w:hAnsi="標楷體" w:hint="eastAsia"/>
          <w:sz w:val="28"/>
          <w:szCs w:val="28"/>
        </w:rPr>
        <w:tab/>
        <w:t>212166</w:t>
      </w:r>
      <w:r w:rsidRPr="00C46FC5">
        <w:rPr>
          <w:rFonts w:ascii="標楷體" w:eastAsia="標楷體" w:hAnsi="標楷體" w:hint="eastAsia"/>
          <w:sz w:val="28"/>
          <w:szCs w:val="28"/>
        </w:rPr>
        <w:tab/>
        <w:t>執字第33194</w:t>
      </w:r>
      <w:r w:rsidRPr="00C46FC5">
        <w:rPr>
          <w:rFonts w:ascii="標楷體" w:eastAsia="標楷體" w:hAnsi="標楷體" w:hint="eastAsia"/>
          <w:sz w:val="28"/>
          <w:szCs w:val="28"/>
        </w:rPr>
        <w:tab/>
        <w:t>212166-給桃園地方法院執行處司法</w:t>
      </w:r>
      <w:r w:rsidRPr="00C46FC5">
        <w:rPr>
          <w:rFonts w:ascii="標楷體" w:eastAsia="標楷體" w:hAnsi="標楷體" w:hint="eastAsia"/>
          <w:b/>
          <w:color w:val="0070C0"/>
          <w:sz w:val="28"/>
          <w:szCs w:val="28"/>
        </w:rPr>
        <w:t>事務官翁文霸</w:t>
      </w:r>
      <w:r w:rsidRPr="00C46FC5">
        <w:rPr>
          <w:rFonts w:ascii="標楷體" w:eastAsia="標楷體" w:hAnsi="標楷體" w:hint="eastAsia"/>
          <w:sz w:val="28"/>
          <w:szCs w:val="28"/>
        </w:rPr>
        <w:t>一個掌聲-駁回強制執行</w:t>
      </w:r>
    </w:p>
    <w:p w14:paraId="0C88B0D0" w14:textId="77777777" w:rsidR="00C46FC5" w:rsidRPr="00550DB9" w:rsidRDefault="00C46FC5" w:rsidP="00550DB9">
      <w:pPr>
        <w:pStyle w:val="a9"/>
        <w:numPr>
          <w:ilvl w:val="0"/>
          <w:numId w:val="4"/>
        </w:numPr>
        <w:spacing w:line="460" w:lineRule="exact"/>
        <w:rPr>
          <w:rFonts w:ascii="標楷體" w:eastAsia="標楷體" w:hAnsi="標楷體"/>
          <w:b/>
          <w:bCs/>
          <w:sz w:val="28"/>
          <w:szCs w:val="28"/>
        </w:rPr>
      </w:pPr>
    </w:p>
    <w:p w14:paraId="3C81AF13" w14:textId="77777777" w:rsidR="0022044E" w:rsidRPr="00550DB9" w:rsidRDefault="0022044E"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112-10-16</w:t>
      </w:r>
      <w:r w:rsidRPr="00550DB9">
        <w:rPr>
          <w:rFonts w:ascii="標楷體" w:eastAsia="標楷體" w:hAnsi="標楷體" w:hint="eastAsia"/>
          <w:sz w:val="28"/>
          <w:szCs w:val="28"/>
        </w:rPr>
        <w:tab/>
        <w:t>212342</w:t>
      </w:r>
      <w:r w:rsidRPr="00550DB9">
        <w:rPr>
          <w:rFonts w:ascii="標楷體" w:eastAsia="標楷體" w:hAnsi="標楷體" w:hint="eastAsia"/>
          <w:sz w:val="28"/>
          <w:szCs w:val="28"/>
        </w:rPr>
        <w:tab/>
        <w:t>執聲第66</w:t>
      </w:r>
      <w:r w:rsidRPr="00550DB9">
        <w:rPr>
          <w:rFonts w:ascii="標楷體" w:eastAsia="標楷體" w:hAnsi="標楷體" w:hint="eastAsia"/>
          <w:sz w:val="28"/>
          <w:szCs w:val="28"/>
        </w:rPr>
        <w:tab/>
        <w:t>212342-給桃園地方法院第3個掌聲-感謝</w:t>
      </w:r>
      <w:r w:rsidRPr="00C46FC5">
        <w:rPr>
          <w:rFonts w:ascii="標楷體" w:eastAsia="標楷體" w:hAnsi="標楷體" w:hint="eastAsia"/>
          <w:b/>
          <w:bCs/>
          <w:color w:val="0070C0"/>
          <w:sz w:val="28"/>
          <w:szCs w:val="28"/>
        </w:rPr>
        <w:t>傅思綺法官</w:t>
      </w:r>
      <w:r w:rsidRPr="00550DB9">
        <w:rPr>
          <w:rFonts w:ascii="標楷體" w:eastAsia="標楷體" w:hAnsi="標楷體" w:hint="eastAsia"/>
          <w:sz w:val="28"/>
          <w:szCs w:val="28"/>
        </w:rPr>
        <w:t>查封裁定異議駁回書</w:t>
      </w:r>
    </w:p>
    <w:p w14:paraId="7A5ECF44" w14:textId="189BA994" w:rsidR="0022044E" w:rsidRPr="00550DB9" w:rsidRDefault="0022044E"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113-02-05</w:t>
      </w:r>
      <w:r w:rsidRPr="00550DB9">
        <w:rPr>
          <w:rFonts w:ascii="標楷體" w:eastAsia="標楷體" w:hAnsi="標楷體" w:hint="eastAsia"/>
          <w:sz w:val="28"/>
          <w:szCs w:val="28"/>
        </w:rPr>
        <w:tab/>
        <w:t>213033</w:t>
      </w:r>
      <w:r w:rsidRPr="00550DB9">
        <w:rPr>
          <w:rFonts w:ascii="標楷體" w:eastAsia="標楷體" w:hAnsi="標楷體" w:hint="eastAsia"/>
          <w:sz w:val="28"/>
          <w:szCs w:val="28"/>
        </w:rPr>
        <w:tab/>
        <w:t>執聲第66</w:t>
      </w:r>
      <w:r w:rsidRPr="00550DB9">
        <w:rPr>
          <w:rFonts w:ascii="標楷體" w:eastAsia="標楷體" w:hAnsi="標楷體" w:hint="eastAsia"/>
          <w:sz w:val="28"/>
          <w:szCs w:val="28"/>
        </w:rPr>
        <w:tab/>
      </w:r>
      <w:r w:rsidRPr="00C46FC5">
        <w:rPr>
          <w:rFonts w:ascii="標楷體" w:eastAsia="標楷體" w:hAnsi="標楷體" w:hint="eastAsia"/>
          <w:b/>
          <w:color w:val="0070C0"/>
          <w:sz w:val="28"/>
          <w:szCs w:val="28"/>
        </w:rPr>
        <w:t>高院駁回</w:t>
      </w:r>
      <w:r w:rsidRPr="00550DB9">
        <w:rPr>
          <w:rFonts w:ascii="標楷體" w:eastAsia="標楷體" w:hAnsi="標楷體" w:hint="eastAsia"/>
          <w:sz w:val="28"/>
          <w:szCs w:val="28"/>
        </w:rPr>
        <w:t>陳文旺強制執行抗告，許連景勝訴-113 年度抗字第 92 號筆數335筆</w:t>
      </w:r>
    </w:p>
    <w:p w14:paraId="26C540B3" w14:textId="400539A5" w:rsidR="00D8544B" w:rsidRPr="00550DB9" w:rsidRDefault="00D8544B"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113-03-29</w:t>
      </w:r>
      <w:r w:rsidRPr="00550DB9">
        <w:rPr>
          <w:rFonts w:ascii="標楷體" w:eastAsia="標楷體" w:hAnsi="標楷體" w:hint="eastAsia"/>
          <w:sz w:val="28"/>
          <w:szCs w:val="28"/>
        </w:rPr>
        <w:tab/>
        <w:t>213056</w:t>
      </w:r>
      <w:r w:rsidRPr="00550DB9">
        <w:rPr>
          <w:rFonts w:ascii="標楷體" w:eastAsia="標楷體" w:hAnsi="標楷體" w:hint="eastAsia"/>
          <w:sz w:val="28"/>
          <w:szCs w:val="28"/>
        </w:rPr>
        <w:tab/>
        <w:t>執聲第66</w:t>
      </w:r>
      <w:r w:rsidRPr="00550DB9">
        <w:rPr>
          <w:rFonts w:ascii="標楷體" w:eastAsia="標楷體" w:hAnsi="標楷體" w:hint="eastAsia"/>
          <w:sz w:val="28"/>
          <w:szCs w:val="28"/>
        </w:rPr>
        <w:tab/>
        <w:t>213056-2-民事聲請撤銷陳文旺強制執行狀-113-03-29</w:t>
      </w:r>
    </w:p>
    <w:p w14:paraId="22424DF4" w14:textId="77777777" w:rsidR="0022044E" w:rsidRPr="00550DB9" w:rsidRDefault="0022044E" w:rsidP="00550DB9">
      <w:pPr>
        <w:pStyle w:val="a9"/>
        <w:numPr>
          <w:ilvl w:val="0"/>
          <w:numId w:val="4"/>
        </w:numPr>
        <w:spacing w:line="460" w:lineRule="exact"/>
        <w:rPr>
          <w:rFonts w:ascii="標楷體" w:eastAsia="標楷體" w:hAnsi="標楷體"/>
          <w:sz w:val="28"/>
          <w:szCs w:val="28"/>
        </w:rPr>
      </w:pPr>
      <w:r w:rsidRPr="00550DB9">
        <w:rPr>
          <w:rFonts w:ascii="標楷體" w:eastAsia="標楷體" w:hAnsi="標楷體" w:hint="eastAsia"/>
          <w:sz w:val="28"/>
          <w:szCs w:val="28"/>
        </w:rPr>
        <w:t>113-04-10</w:t>
      </w:r>
      <w:r w:rsidRPr="00550DB9">
        <w:rPr>
          <w:rFonts w:ascii="標楷體" w:eastAsia="標楷體" w:hAnsi="標楷體" w:hint="eastAsia"/>
          <w:sz w:val="28"/>
          <w:szCs w:val="28"/>
        </w:rPr>
        <w:tab/>
        <w:t>213059</w:t>
      </w:r>
      <w:r w:rsidRPr="00550DB9">
        <w:rPr>
          <w:rFonts w:ascii="標楷體" w:eastAsia="標楷體" w:hAnsi="標楷體" w:hint="eastAsia"/>
          <w:sz w:val="28"/>
          <w:szCs w:val="28"/>
        </w:rPr>
        <w:tab/>
        <w:t>執聲第66</w:t>
      </w:r>
      <w:r w:rsidRPr="00550DB9">
        <w:rPr>
          <w:rFonts w:ascii="標楷體" w:eastAsia="標楷體" w:hAnsi="標楷體" w:hint="eastAsia"/>
          <w:sz w:val="28"/>
          <w:szCs w:val="28"/>
        </w:rPr>
        <w:tab/>
        <w:t>213059-請求陳文旺理事長7日內撤銷銀行之查封-存證信函-113-04-10</w:t>
      </w:r>
    </w:p>
    <w:p w14:paraId="6F0FE288" w14:textId="77777777" w:rsidR="0022044E" w:rsidRPr="00550DB9" w:rsidRDefault="0022044E" w:rsidP="00550DB9">
      <w:pPr>
        <w:pStyle w:val="a9"/>
        <w:numPr>
          <w:ilvl w:val="0"/>
          <w:numId w:val="4"/>
        </w:numPr>
        <w:spacing w:line="460" w:lineRule="exact"/>
        <w:rPr>
          <w:rFonts w:ascii="標楷體" w:eastAsia="標楷體" w:hAnsi="標楷體"/>
          <w:b/>
          <w:bCs/>
          <w:sz w:val="28"/>
          <w:szCs w:val="28"/>
        </w:rPr>
      </w:pPr>
      <w:r w:rsidRPr="00550DB9">
        <w:rPr>
          <w:rFonts w:ascii="標楷體" w:eastAsia="標楷體" w:hAnsi="標楷體" w:hint="eastAsia"/>
          <w:b/>
          <w:bCs/>
          <w:sz w:val="28"/>
          <w:szCs w:val="28"/>
        </w:rPr>
        <w:t>113-04-22</w:t>
      </w:r>
      <w:r w:rsidRPr="00550DB9">
        <w:rPr>
          <w:rFonts w:ascii="標楷體" w:eastAsia="標楷體" w:hAnsi="標楷體" w:hint="eastAsia"/>
          <w:b/>
          <w:bCs/>
          <w:sz w:val="28"/>
          <w:szCs w:val="28"/>
        </w:rPr>
        <w:tab/>
        <w:t xml:space="preserve">213072 </w:t>
      </w:r>
      <w:r w:rsidRPr="00550DB9">
        <w:rPr>
          <w:rFonts w:ascii="標楷體" w:eastAsia="標楷體" w:hAnsi="標楷體" w:hint="eastAsia"/>
          <w:b/>
          <w:bCs/>
          <w:sz w:val="28"/>
          <w:szCs w:val="28"/>
        </w:rPr>
        <w:tab/>
        <w:t>執聲第66</w:t>
      </w:r>
      <w:r w:rsidRPr="00550DB9">
        <w:rPr>
          <w:rFonts w:ascii="標楷體" w:eastAsia="標楷體" w:hAnsi="標楷體" w:hint="eastAsia"/>
          <w:b/>
          <w:bCs/>
          <w:sz w:val="28"/>
          <w:szCs w:val="28"/>
        </w:rPr>
        <w:tab/>
        <w:t>213072-給桃園地院第4個掌聲-駁回假扣押-</w:t>
      </w:r>
      <w:r w:rsidRPr="00C46FC5">
        <w:rPr>
          <w:rFonts w:ascii="標楷體" w:eastAsia="標楷體" w:hAnsi="標楷體" w:hint="eastAsia"/>
          <w:b/>
          <w:bCs/>
          <w:color w:val="0070C0"/>
          <w:sz w:val="28"/>
          <w:szCs w:val="28"/>
        </w:rPr>
        <w:t>感謝陳炫谷法官-</w:t>
      </w:r>
      <w:r w:rsidRPr="00550DB9">
        <w:rPr>
          <w:rFonts w:ascii="標楷體" w:eastAsia="標楷體" w:hAnsi="標楷體" w:hint="eastAsia"/>
          <w:b/>
          <w:bCs/>
          <w:sz w:val="28"/>
          <w:szCs w:val="28"/>
        </w:rPr>
        <w:t>昨訪客1630人次</w:t>
      </w:r>
    </w:p>
    <w:p w14:paraId="2C9ABEDE" w14:textId="2DF267C2" w:rsidR="005D68DC" w:rsidRPr="00550DB9" w:rsidRDefault="00724300" w:rsidP="00550DB9">
      <w:pPr>
        <w:spacing w:line="460" w:lineRule="exact"/>
        <w:ind w:left="480"/>
        <w:rPr>
          <w:rFonts w:ascii="標楷體" w:eastAsia="標楷體" w:hAnsi="標楷體"/>
          <w:sz w:val="28"/>
          <w:szCs w:val="28"/>
        </w:rPr>
      </w:pPr>
      <w:r w:rsidRPr="00550DB9">
        <w:rPr>
          <w:rFonts w:ascii="標楷體" w:eastAsia="標楷體" w:hAnsi="標楷體" w:hint="eastAsia"/>
          <w:sz w:val="28"/>
          <w:szCs w:val="28"/>
        </w:rPr>
        <w:t>十、被查封而週轉困境，是事實之陳述，陳君卻見獵心喜居心險惡。</w:t>
      </w:r>
    </w:p>
    <w:p w14:paraId="47DBD057" w14:textId="0009592D" w:rsidR="0022044E" w:rsidRDefault="00724300" w:rsidP="00550DB9">
      <w:pPr>
        <w:spacing w:line="460" w:lineRule="exact"/>
        <w:ind w:leftChars="200" w:left="1320" w:hangingChars="300" w:hanging="840"/>
        <w:rPr>
          <w:rFonts w:ascii="標楷體" w:eastAsia="標楷體" w:hAnsi="標楷體" w:cs="新細明體"/>
          <w:sz w:val="28"/>
          <w:szCs w:val="28"/>
        </w:rPr>
      </w:pPr>
      <w:r w:rsidRPr="00550DB9">
        <w:rPr>
          <w:rFonts w:ascii="標楷體" w:eastAsia="標楷體" w:hAnsi="標楷體" w:hint="eastAsia"/>
          <w:sz w:val="28"/>
          <w:szCs w:val="28"/>
        </w:rPr>
        <w:t>十一、陳法官裁定內容為：「</w:t>
      </w:r>
      <w:r w:rsidRPr="00550DB9">
        <w:rPr>
          <w:rFonts w:ascii="標楷體" w:eastAsia="標楷體" w:hAnsi="標楷體" w:cs="新細明體" w:hint="eastAsia"/>
          <w:sz w:val="28"/>
          <w:szCs w:val="28"/>
        </w:rPr>
        <w:t>惟相對人是否因財產遭查封而有其所稱有</w:t>
      </w:r>
      <w:r w:rsidRPr="00550DB9">
        <w:rPr>
          <w:rFonts w:ascii="標楷體" w:eastAsia="標楷體" w:hAnsi="標楷體" w:cs="新細明體" w:hint="eastAsia"/>
          <w:b/>
          <w:bCs/>
          <w:color w:val="FF0000"/>
          <w:sz w:val="28"/>
          <w:szCs w:val="28"/>
        </w:rPr>
        <w:t>周轉困難，並以借款度日一情，與其是否會有惡</w:t>
      </w:r>
      <w:r w:rsidRPr="00550DB9">
        <w:rPr>
          <w:rFonts w:ascii="標楷體" w:eastAsia="標楷體" w:hAnsi="標楷體" w:cs="新細明體" w:hint="eastAsia"/>
          <w:b/>
          <w:bCs/>
          <w:color w:val="FF0000"/>
          <w:sz w:val="28"/>
          <w:szCs w:val="28"/>
        </w:rPr>
        <w:lastRenderedPageBreak/>
        <w:t>意脫產，藉此規避相關損害賠償責任一節，乃屬二事，並不能等視</w:t>
      </w:r>
      <w:r w:rsidRPr="00550DB9">
        <w:rPr>
          <w:rFonts w:ascii="標楷體" w:eastAsia="標楷體" w:hAnsi="標楷體" w:cs="新細明體" w:hint="eastAsia"/>
          <w:sz w:val="28"/>
          <w:szCs w:val="28"/>
        </w:rPr>
        <w:t>。實無從憑此遽謂聲請人上開本案請求之債權確有日後不能強制執行或甚難強制執行之虞」，迎頭棒喝陳文旺。</w:t>
      </w:r>
    </w:p>
    <w:p w14:paraId="01AED18B" w14:textId="372D73E1" w:rsidR="00C46FC5" w:rsidRPr="008C107D" w:rsidRDefault="00C46FC5" w:rsidP="00550DB9">
      <w:pPr>
        <w:spacing w:line="460" w:lineRule="exact"/>
        <w:ind w:leftChars="200" w:left="1320" w:hangingChars="300" w:hanging="840"/>
        <w:rPr>
          <w:rFonts w:ascii="標楷體" w:eastAsia="標楷體" w:hAnsi="標楷體" w:cs="新細明體"/>
          <w:b/>
          <w:color w:val="FF0000"/>
          <w:sz w:val="28"/>
          <w:szCs w:val="28"/>
        </w:rPr>
      </w:pPr>
      <w:r>
        <w:rPr>
          <w:rFonts w:ascii="標楷體" w:eastAsia="標楷體" w:hAnsi="標楷體" w:cs="新細明體" w:hint="eastAsia"/>
          <w:sz w:val="28"/>
          <w:szCs w:val="28"/>
        </w:rPr>
        <w:t>十二、濫用查封及各種異議，「陳文旺們」非律師卻以訴訟為業，</w:t>
      </w:r>
      <w:r w:rsidRPr="008C107D">
        <w:rPr>
          <w:rFonts w:ascii="標楷體" w:eastAsia="標楷體" w:hAnsi="標楷體" w:cs="新細明體" w:hint="eastAsia"/>
          <w:b/>
          <w:color w:val="FF0000"/>
          <w:sz w:val="28"/>
          <w:szCs w:val="28"/>
        </w:rPr>
        <w:t>這種不法現象是造成第1名李法官累</w:t>
      </w:r>
      <w:r w:rsidR="008C107D" w:rsidRPr="008C107D">
        <w:rPr>
          <w:rFonts w:ascii="標楷體" w:eastAsia="標楷體" w:hAnsi="標楷體" w:cs="新細明體" w:hint="eastAsia"/>
          <w:b/>
          <w:color w:val="FF0000"/>
          <w:sz w:val="28"/>
          <w:szCs w:val="28"/>
        </w:rPr>
        <w:t>死主因之一，值得大家重視。</w:t>
      </w:r>
    </w:p>
    <w:p w14:paraId="1E5F3FB8" w14:textId="15668518" w:rsidR="00A86C77" w:rsidRPr="00550DB9" w:rsidRDefault="00DC2704" w:rsidP="00550DB9">
      <w:pPr>
        <w:pStyle w:val="a9"/>
        <w:numPr>
          <w:ilvl w:val="0"/>
          <w:numId w:val="3"/>
        </w:numPr>
        <w:spacing w:line="460" w:lineRule="exact"/>
        <w:rPr>
          <w:rFonts w:ascii="標楷體" w:eastAsia="標楷體" w:hAnsi="標楷體"/>
          <w:sz w:val="28"/>
          <w:szCs w:val="28"/>
        </w:rPr>
      </w:pPr>
      <w:r w:rsidRPr="00550DB9">
        <w:rPr>
          <w:rFonts w:ascii="標楷體" w:eastAsia="標楷體" w:hAnsi="標楷體" w:hint="eastAsia"/>
          <w:b/>
          <w:sz w:val="28"/>
          <w:szCs w:val="28"/>
        </w:rPr>
        <w:t>感謝陳陳炫谷很捧之裁定</w:t>
      </w:r>
      <w:r w:rsidR="00A86C77" w:rsidRPr="00550DB9">
        <w:rPr>
          <w:rFonts w:ascii="標楷體" w:eastAsia="標楷體" w:hAnsi="標楷體" w:hint="eastAsia"/>
          <w:b/>
          <w:sz w:val="28"/>
          <w:szCs w:val="28"/>
        </w:rPr>
        <w:t>，迎頭棒喝陳文旺</w:t>
      </w:r>
    </w:p>
    <w:p w14:paraId="25C44AE5" w14:textId="3F8CF9FD" w:rsidR="00FA3FAF" w:rsidRPr="00550DB9" w:rsidRDefault="00FA3FAF" w:rsidP="00550DB9">
      <w:pPr>
        <w:spacing w:line="460" w:lineRule="exact"/>
        <w:ind w:leftChars="177" w:left="425"/>
        <w:rPr>
          <w:rFonts w:ascii="標楷體" w:eastAsia="標楷體" w:hAnsi="標楷體"/>
          <w:sz w:val="28"/>
          <w:szCs w:val="28"/>
        </w:rPr>
      </w:pPr>
      <w:r w:rsidRPr="00550DB9">
        <w:rPr>
          <w:rFonts w:ascii="標楷體" w:eastAsia="標楷體" w:hAnsi="標楷體" w:hint="eastAsia"/>
          <w:sz w:val="28"/>
          <w:szCs w:val="28"/>
        </w:rPr>
        <w:t>一、昨22</w:t>
      </w:r>
      <w:r w:rsidRPr="00550DB9">
        <w:rPr>
          <w:rFonts w:ascii="標楷體" w:eastAsia="標楷體" w:hAnsi="標楷體"/>
          <w:sz w:val="28"/>
          <w:szCs w:val="28"/>
        </w:rPr>
        <w:t>日收到</w:t>
      </w:r>
      <w:r w:rsidRPr="008C107D">
        <w:rPr>
          <w:rFonts w:ascii="標楷體" w:eastAsia="標楷體" w:hAnsi="標楷體" w:hint="eastAsia"/>
          <w:b/>
          <w:color w:val="0070C0"/>
          <w:sz w:val="28"/>
          <w:szCs w:val="28"/>
        </w:rPr>
        <w:t>陳炫谷法官</w:t>
      </w:r>
      <w:r w:rsidRPr="00550DB9">
        <w:rPr>
          <w:rFonts w:ascii="標楷體" w:eastAsia="標楷體" w:hAnsi="標楷體" w:hint="eastAsia"/>
          <w:sz w:val="28"/>
          <w:szCs w:val="28"/>
        </w:rPr>
        <w:t>駁回陳文旺假扣押，理由非常捧。</w:t>
      </w:r>
    </w:p>
    <w:p w14:paraId="5B7189A8" w14:textId="1F20FDC6" w:rsidR="00FA3FAF" w:rsidRPr="00550DB9" w:rsidRDefault="00FA3FAF" w:rsidP="00233498">
      <w:pPr>
        <w:spacing w:line="460" w:lineRule="exact"/>
        <w:ind w:leftChars="177" w:left="985" w:hangingChars="200" w:hanging="560"/>
        <w:rPr>
          <w:rFonts w:ascii="標楷體" w:eastAsia="標楷體" w:hAnsi="標楷體"/>
          <w:sz w:val="28"/>
          <w:szCs w:val="28"/>
        </w:rPr>
      </w:pPr>
      <w:r w:rsidRPr="00550DB9">
        <w:rPr>
          <w:rFonts w:ascii="標楷體" w:eastAsia="標楷體" w:hAnsi="標楷體"/>
          <w:sz w:val="28"/>
          <w:szCs w:val="28"/>
        </w:rPr>
        <w:t>二</w:t>
      </w:r>
      <w:r w:rsidRPr="00550DB9">
        <w:rPr>
          <w:rFonts w:ascii="標楷體" w:eastAsia="標楷體" w:hAnsi="標楷體" w:hint="eastAsia"/>
          <w:sz w:val="28"/>
          <w:szCs w:val="28"/>
        </w:rPr>
        <w:t>、</w:t>
      </w:r>
      <w:r w:rsidRPr="00550DB9">
        <w:rPr>
          <w:rFonts w:ascii="標楷體" w:eastAsia="標楷體" w:hAnsi="標楷體"/>
          <w:sz w:val="28"/>
          <w:szCs w:val="28"/>
        </w:rPr>
        <w:t>面對這位知法又在玩法之理事長</w:t>
      </w:r>
      <w:r w:rsidRPr="00550DB9">
        <w:rPr>
          <w:rFonts w:ascii="標楷體" w:eastAsia="標楷體" w:hAnsi="標楷體" w:hint="eastAsia"/>
          <w:sz w:val="28"/>
          <w:szCs w:val="28"/>
        </w:rPr>
        <w:t>，</w:t>
      </w:r>
      <w:r w:rsidR="00724300" w:rsidRPr="00550DB9">
        <w:rPr>
          <w:rFonts w:ascii="標楷體" w:eastAsia="標楷體" w:hAnsi="標楷體" w:hint="eastAsia"/>
          <w:sz w:val="28"/>
          <w:szCs w:val="28"/>
        </w:rPr>
        <w:t>感受良深其</w:t>
      </w:r>
      <w:r w:rsidRPr="00550DB9">
        <w:rPr>
          <w:rFonts w:ascii="標楷體" w:eastAsia="標楷體" w:hAnsi="標楷體" w:hint="eastAsia"/>
          <w:sz w:val="28"/>
          <w:szCs w:val="28"/>
        </w:rPr>
        <w:t>不知欺負多少被告。</w:t>
      </w:r>
    </w:p>
    <w:p w14:paraId="2D8F63DF" w14:textId="4FB4507F" w:rsidR="00FA3FAF" w:rsidRPr="00550DB9" w:rsidRDefault="00FA3FAF" w:rsidP="00233498">
      <w:pPr>
        <w:spacing w:line="460" w:lineRule="exact"/>
        <w:ind w:leftChars="177" w:left="985" w:hangingChars="200" w:hanging="560"/>
        <w:rPr>
          <w:rFonts w:ascii="標楷體" w:eastAsia="標楷體" w:hAnsi="標楷體"/>
          <w:sz w:val="28"/>
          <w:szCs w:val="28"/>
        </w:rPr>
      </w:pPr>
      <w:r w:rsidRPr="00550DB9">
        <w:rPr>
          <w:rFonts w:ascii="標楷體" w:eastAsia="標楷體" w:hAnsi="標楷體"/>
          <w:sz w:val="28"/>
          <w:szCs w:val="28"/>
        </w:rPr>
        <w:t>三</w:t>
      </w:r>
      <w:r w:rsidRPr="00550DB9">
        <w:rPr>
          <w:rFonts w:ascii="標楷體" w:eastAsia="標楷體" w:hAnsi="標楷體" w:hint="eastAsia"/>
          <w:sz w:val="28"/>
          <w:szCs w:val="28"/>
        </w:rPr>
        <w:t>、</w:t>
      </w:r>
      <w:r w:rsidRPr="00550DB9">
        <w:rPr>
          <w:rFonts w:ascii="標楷體" w:eastAsia="標楷體" w:hAnsi="標楷體"/>
          <w:sz w:val="28"/>
          <w:szCs w:val="28"/>
        </w:rPr>
        <w:t>非律師卻能橫行於法院</w:t>
      </w:r>
      <w:r w:rsidRPr="00550DB9">
        <w:rPr>
          <w:rFonts w:ascii="標楷體" w:eastAsia="標楷體" w:hAnsi="標楷體" w:hint="eastAsia"/>
          <w:sz w:val="28"/>
          <w:szCs w:val="28"/>
        </w:rPr>
        <w:t>，</w:t>
      </w:r>
      <w:r w:rsidRPr="00550DB9">
        <w:rPr>
          <w:rFonts w:ascii="標楷體" w:eastAsia="標楷體" w:hAnsi="標楷體"/>
          <w:sz w:val="28"/>
          <w:szCs w:val="28"/>
        </w:rPr>
        <w:t>妻子及助理合計之民事案</w:t>
      </w:r>
      <w:r w:rsidR="004C372B" w:rsidRPr="00550DB9">
        <w:rPr>
          <w:rFonts w:ascii="標楷體" w:eastAsia="標楷體" w:hAnsi="標楷體" w:hint="eastAsia"/>
          <w:sz w:val="28"/>
          <w:szCs w:val="28"/>
        </w:rPr>
        <w:t>合計</w:t>
      </w:r>
      <w:r w:rsidR="004C372B" w:rsidRPr="00550DB9">
        <w:rPr>
          <w:rFonts w:ascii="標楷體" w:eastAsia="標楷體" w:hAnsi="標楷體" w:hint="eastAsia"/>
          <w:b/>
          <w:color w:val="FF0000"/>
          <w:sz w:val="28"/>
          <w:szCs w:val="28"/>
        </w:rPr>
        <w:t>共642筆。</w:t>
      </w:r>
      <w:r w:rsidR="004C372B" w:rsidRPr="00550DB9">
        <w:rPr>
          <w:rFonts w:ascii="標楷體" w:eastAsia="標楷體" w:hAnsi="標楷體" w:hint="eastAsia"/>
          <w:sz w:val="28"/>
          <w:szCs w:val="28"/>
        </w:rPr>
        <w:t>，</w:t>
      </w:r>
    </w:p>
    <w:p w14:paraId="4A915AF9" w14:textId="11FA2BD5" w:rsidR="00FA3FAF" w:rsidRPr="00550DB9" w:rsidRDefault="004C372B" w:rsidP="00550DB9">
      <w:pPr>
        <w:spacing w:line="460" w:lineRule="exact"/>
        <w:ind w:leftChars="177" w:left="425"/>
        <w:rPr>
          <w:rFonts w:ascii="標楷體" w:eastAsia="標楷體" w:hAnsi="標楷體"/>
          <w:sz w:val="28"/>
          <w:szCs w:val="28"/>
        </w:rPr>
      </w:pPr>
      <w:r w:rsidRPr="00550DB9">
        <w:rPr>
          <w:rFonts w:ascii="標楷體" w:eastAsia="標楷體" w:hAnsi="標楷體" w:hint="eastAsia"/>
          <w:sz w:val="28"/>
          <w:szCs w:val="28"/>
        </w:rPr>
        <w:t>四</w:t>
      </w:r>
      <w:r w:rsidR="00FA3FAF" w:rsidRPr="00550DB9">
        <w:rPr>
          <w:rFonts w:ascii="標楷體" w:eastAsia="標楷體" w:hAnsi="標楷體" w:hint="eastAsia"/>
          <w:sz w:val="28"/>
          <w:szCs w:val="28"/>
        </w:rPr>
        <w:t>、法官之駁回理由，每句話都點滴在心</w:t>
      </w:r>
      <w:r w:rsidR="00FA3FAF" w:rsidRPr="00550DB9">
        <w:rPr>
          <w:rFonts w:ascii="標楷體" w:eastAsia="標楷體" w:hAnsi="標楷體"/>
          <w:sz w:val="28"/>
          <w:szCs w:val="28"/>
        </w:rPr>
        <w:t>頭</w:t>
      </w:r>
      <w:r w:rsidR="00FA3FAF" w:rsidRPr="00550DB9">
        <w:rPr>
          <w:rFonts w:ascii="標楷體" w:eastAsia="標楷體" w:hAnsi="標楷體" w:hint="eastAsia"/>
          <w:sz w:val="28"/>
          <w:szCs w:val="28"/>
        </w:rPr>
        <w:t>。</w:t>
      </w:r>
    </w:p>
    <w:p w14:paraId="31E096B8" w14:textId="4800C8EE" w:rsidR="00FA3FAF" w:rsidRPr="00550DB9" w:rsidRDefault="004C372B" w:rsidP="00550DB9">
      <w:pPr>
        <w:spacing w:line="460" w:lineRule="exact"/>
        <w:ind w:leftChars="177" w:left="425"/>
        <w:rPr>
          <w:rFonts w:ascii="標楷體" w:eastAsia="標楷體" w:hAnsi="標楷體"/>
          <w:sz w:val="28"/>
          <w:szCs w:val="28"/>
        </w:rPr>
      </w:pPr>
      <w:r w:rsidRPr="00550DB9">
        <w:rPr>
          <w:rFonts w:ascii="標楷體" w:eastAsia="標楷體" w:hAnsi="標楷體"/>
          <w:sz w:val="28"/>
          <w:szCs w:val="28"/>
        </w:rPr>
        <w:t>五</w:t>
      </w:r>
      <w:r w:rsidRPr="00550DB9">
        <w:rPr>
          <w:rFonts w:ascii="標楷體" w:eastAsia="標楷體" w:hAnsi="標楷體" w:hint="eastAsia"/>
          <w:sz w:val="28"/>
          <w:szCs w:val="28"/>
        </w:rPr>
        <w:t>、</w:t>
      </w:r>
      <w:r w:rsidR="00550DB9">
        <w:rPr>
          <w:rFonts w:ascii="標楷體" w:eastAsia="標楷體" w:hAnsi="標楷體" w:hint="eastAsia"/>
          <w:sz w:val="28"/>
          <w:szCs w:val="28"/>
        </w:rPr>
        <w:t>法官謂</w:t>
      </w:r>
      <w:r w:rsidRPr="00550DB9">
        <w:rPr>
          <w:rFonts w:ascii="標楷體" w:eastAsia="標楷體" w:hAnsi="標楷體" w:hint="eastAsia"/>
          <w:sz w:val="28"/>
          <w:szCs w:val="28"/>
        </w:rPr>
        <w:t>就債務人之職業、資產、信用等狀況綜合判斷，</w:t>
      </w:r>
    </w:p>
    <w:p w14:paraId="576E55B9" w14:textId="78675E84" w:rsidR="00FA3FAF" w:rsidRPr="00550DB9" w:rsidRDefault="00C26C28" w:rsidP="00550DB9">
      <w:pPr>
        <w:spacing w:line="460" w:lineRule="exact"/>
        <w:ind w:leftChars="177" w:left="1825" w:hangingChars="500" w:hanging="1400"/>
        <w:rPr>
          <w:rFonts w:ascii="標楷體" w:eastAsia="標楷體" w:hAnsi="標楷體"/>
          <w:sz w:val="28"/>
          <w:szCs w:val="28"/>
        </w:rPr>
      </w:pPr>
      <w:r w:rsidRPr="00550DB9">
        <w:rPr>
          <w:rFonts w:ascii="標楷體" w:eastAsia="標楷體" w:hAnsi="標楷體" w:hint="eastAsia"/>
          <w:sz w:val="28"/>
          <w:szCs w:val="28"/>
        </w:rPr>
        <w:t xml:space="preserve">    職業：地政士、</w:t>
      </w:r>
      <w:r w:rsidR="00233498">
        <w:rPr>
          <w:rFonts w:ascii="標楷體" w:eastAsia="標楷體" w:hAnsi="標楷體" w:hint="eastAsia"/>
          <w:sz w:val="28"/>
          <w:szCs w:val="28"/>
        </w:rPr>
        <w:t>曾任</w:t>
      </w:r>
      <w:r w:rsidRPr="00550DB9">
        <w:rPr>
          <w:rFonts w:ascii="標楷體" w:eastAsia="標楷體" w:hAnsi="標楷體" w:hint="eastAsia"/>
          <w:sz w:val="28"/>
          <w:szCs w:val="28"/>
        </w:rPr>
        <w:t>第一地政士創會理事長、桃園地政士公會2次最優秀理事長，中壢公會調解委員，市府不動產糾紛調處委員，事務所第一及二樓擺滿奬狀。</w:t>
      </w:r>
    </w:p>
    <w:p w14:paraId="5CA615C6" w14:textId="7BC067B1" w:rsidR="00C26C28" w:rsidRPr="00550DB9" w:rsidRDefault="00C26C28" w:rsidP="00550DB9">
      <w:pPr>
        <w:spacing w:line="460" w:lineRule="exact"/>
        <w:ind w:leftChars="377" w:left="1185" w:hangingChars="100" w:hanging="280"/>
        <w:rPr>
          <w:rFonts w:ascii="標楷體" w:eastAsia="標楷體" w:hAnsi="標楷體"/>
          <w:sz w:val="28"/>
          <w:szCs w:val="28"/>
        </w:rPr>
      </w:pPr>
      <w:r w:rsidRPr="00550DB9">
        <w:rPr>
          <w:rFonts w:ascii="標楷體" w:eastAsia="標楷體" w:hAnsi="標楷體" w:hint="eastAsia"/>
          <w:sz w:val="28"/>
          <w:szCs w:val="28"/>
        </w:rPr>
        <w:t>資產：不動產除了被查封之事務所外，應該有</w:t>
      </w:r>
      <w:r w:rsidRPr="00550DB9">
        <w:rPr>
          <w:rFonts w:ascii="標楷體" w:eastAsia="標楷體" w:hAnsi="標楷體"/>
          <w:sz w:val="28"/>
          <w:szCs w:val="28"/>
        </w:rPr>
        <w:t>1000</w:t>
      </w:r>
      <w:r w:rsidRPr="00550DB9">
        <w:rPr>
          <w:rFonts w:ascii="標楷體" w:eastAsia="標楷體" w:hAnsi="標楷體" w:hint="eastAsia"/>
          <w:sz w:val="28"/>
          <w:szCs w:val="28"/>
        </w:rPr>
        <w:t>萬元。</w:t>
      </w:r>
    </w:p>
    <w:p w14:paraId="1F56E897" w14:textId="6A589282" w:rsidR="00C26C28" w:rsidRPr="00550DB9" w:rsidRDefault="00C26C28" w:rsidP="00550DB9">
      <w:pPr>
        <w:spacing w:line="460" w:lineRule="exact"/>
        <w:ind w:leftChars="377" w:left="1745" w:hangingChars="300" w:hanging="840"/>
        <w:rPr>
          <w:rFonts w:ascii="標楷體" w:eastAsia="標楷體" w:hAnsi="標楷體"/>
          <w:sz w:val="28"/>
          <w:szCs w:val="28"/>
        </w:rPr>
      </w:pPr>
      <w:r w:rsidRPr="00550DB9">
        <w:rPr>
          <w:rFonts w:ascii="標楷體" w:eastAsia="標楷體" w:hAnsi="標楷體" w:hint="eastAsia"/>
          <w:sz w:val="28"/>
          <w:szCs w:val="28"/>
        </w:rPr>
        <w:t>信用：誠實是本人之座</w:t>
      </w:r>
      <w:r w:rsidR="00233498">
        <w:rPr>
          <w:rFonts w:ascii="標楷體" w:eastAsia="標楷體" w:hAnsi="標楷體" w:hint="eastAsia"/>
          <w:sz w:val="28"/>
          <w:szCs w:val="28"/>
        </w:rPr>
        <w:t>佑</w:t>
      </w:r>
      <w:r w:rsidRPr="00550DB9">
        <w:rPr>
          <w:rFonts w:ascii="標楷體" w:eastAsia="標楷體" w:hAnsi="標楷體" w:hint="eastAsia"/>
          <w:sz w:val="28"/>
          <w:szCs w:val="28"/>
        </w:rPr>
        <w:t>名及很平常之習慣，詳見卓越地政士互網-日行一善關鍵字。</w:t>
      </w:r>
    </w:p>
    <w:p w14:paraId="108313AC" w14:textId="4CA104F2" w:rsidR="00C26C28" w:rsidRPr="00550DB9" w:rsidRDefault="00C26C28" w:rsidP="00550DB9">
      <w:pPr>
        <w:spacing w:line="460" w:lineRule="exact"/>
        <w:ind w:leftChars="177" w:left="425"/>
        <w:rPr>
          <w:rFonts w:ascii="標楷體" w:eastAsia="標楷體" w:hAnsi="標楷體"/>
          <w:sz w:val="28"/>
          <w:szCs w:val="28"/>
        </w:rPr>
      </w:pPr>
      <w:r w:rsidRPr="00550DB9">
        <w:rPr>
          <w:rFonts w:ascii="標楷體" w:eastAsia="標楷體" w:hAnsi="標楷體" w:hint="eastAsia"/>
          <w:sz w:val="28"/>
          <w:szCs w:val="28"/>
        </w:rPr>
        <w:t>六、</w:t>
      </w:r>
      <w:r w:rsidRPr="008C107D">
        <w:rPr>
          <w:rFonts w:ascii="標楷體" w:eastAsia="標楷體" w:hAnsi="標楷體" w:hint="eastAsia"/>
          <w:b/>
          <w:color w:val="0070C0"/>
          <w:sz w:val="28"/>
          <w:szCs w:val="28"/>
        </w:rPr>
        <w:t>其他見陳法官精</w:t>
      </w:r>
      <w:r w:rsidR="000B2CCA" w:rsidRPr="008C107D">
        <w:rPr>
          <w:rFonts w:ascii="標楷體" w:eastAsia="標楷體" w:hAnsi="標楷體" w:hint="eastAsia"/>
          <w:b/>
          <w:color w:val="0070C0"/>
          <w:sz w:val="28"/>
          <w:szCs w:val="28"/>
        </w:rPr>
        <w:t>彩之剖析</w:t>
      </w:r>
      <w:r w:rsidR="000B2CCA" w:rsidRPr="00550DB9">
        <w:rPr>
          <w:rFonts w:ascii="標楷體" w:eastAsia="標楷體" w:hAnsi="標楷體" w:hint="eastAsia"/>
          <w:sz w:val="28"/>
          <w:szCs w:val="28"/>
        </w:rPr>
        <w:t>。</w:t>
      </w:r>
    </w:p>
    <w:p w14:paraId="58479CD7" w14:textId="7B5068C4" w:rsidR="000B2CCA" w:rsidRPr="00550DB9" w:rsidRDefault="000B2CCA" w:rsidP="00550DB9">
      <w:pPr>
        <w:spacing w:line="460" w:lineRule="exact"/>
        <w:ind w:leftChars="177" w:left="425"/>
        <w:rPr>
          <w:rFonts w:ascii="標楷體" w:eastAsia="標楷體" w:hAnsi="標楷體"/>
          <w:sz w:val="28"/>
          <w:szCs w:val="28"/>
        </w:rPr>
      </w:pPr>
      <w:r w:rsidRPr="00550DB9">
        <w:rPr>
          <w:rFonts w:ascii="標楷體" w:eastAsia="標楷體" w:hAnsi="標楷體" w:hint="eastAsia"/>
          <w:sz w:val="28"/>
          <w:szCs w:val="28"/>
        </w:rPr>
        <w:t>七、本人的確現金週轉失靈</w:t>
      </w:r>
      <w:r w:rsidR="00724300" w:rsidRPr="00550DB9">
        <w:rPr>
          <w:rFonts w:ascii="標楷體" w:eastAsia="標楷體" w:hAnsi="標楷體" w:hint="eastAsia"/>
          <w:sz w:val="28"/>
          <w:szCs w:val="28"/>
        </w:rPr>
        <w:t>，</w:t>
      </w:r>
      <w:r w:rsidRPr="00550DB9">
        <w:rPr>
          <w:rFonts w:ascii="標楷體" w:eastAsia="標楷體" w:hAnsi="標楷體" w:hint="eastAsia"/>
          <w:sz w:val="28"/>
          <w:szCs w:val="28"/>
        </w:rPr>
        <w:t>元大</w:t>
      </w:r>
      <w:r w:rsidRPr="00550DB9">
        <w:rPr>
          <w:rFonts w:ascii="標楷體" w:eastAsia="標楷體" w:hAnsi="標楷體"/>
          <w:sz w:val="28"/>
          <w:szCs w:val="28"/>
        </w:rPr>
        <w:t>100</w:t>
      </w:r>
      <w:r w:rsidRPr="00550DB9">
        <w:rPr>
          <w:rFonts w:ascii="標楷體" w:eastAsia="標楷體" w:hAnsi="標楷體" w:hint="eastAsia"/>
          <w:sz w:val="28"/>
          <w:szCs w:val="28"/>
        </w:rPr>
        <w:t>多萬</w:t>
      </w:r>
      <w:r w:rsidR="00233498">
        <w:rPr>
          <w:rFonts w:ascii="標楷體" w:eastAsia="標楷體" w:hAnsi="標楷體" w:hint="eastAsia"/>
          <w:sz w:val="28"/>
          <w:szCs w:val="28"/>
        </w:rPr>
        <w:t>元</w:t>
      </w:r>
      <w:r w:rsidRPr="00550DB9">
        <w:rPr>
          <w:rFonts w:ascii="標楷體" w:eastAsia="標楷體" w:hAnsi="標楷體" w:hint="eastAsia"/>
          <w:sz w:val="28"/>
          <w:szCs w:val="28"/>
        </w:rPr>
        <w:t>被查封。</w:t>
      </w:r>
    </w:p>
    <w:p w14:paraId="165F7426" w14:textId="2B1F9801" w:rsidR="000B2CCA" w:rsidRPr="00550DB9" w:rsidRDefault="000B2CCA" w:rsidP="00550DB9">
      <w:pPr>
        <w:spacing w:line="460" w:lineRule="exact"/>
        <w:ind w:leftChars="177" w:left="985" w:hangingChars="200" w:hanging="560"/>
        <w:rPr>
          <w:rFonts w:ascii="標楷體" w:eastAsia="標楷體" w:hAnsi="標楷體"/>
          <w:sz w:val="28"/>
          <w:szCs w:val="28"/>
        </w:rPr>
      </w:pPr>
      <w:r w:rsidRPr="00550DB9">
        <w:rPr>
          <w:rFonts w:ascii="標楷體" w:eastAsia="標楷體" w:hAnsi="標楷體" w:hint="eastAsia"/>
          <w:sz w:val="28"/>
          <w:szCs w:val="28"/>
        </w:rPr>
        <w:t>八、查封當天全國有立委、議員、多位理事長及</w:t>
      </w:r>
      <w:r w:rsidR="00550DB9">
        <w:rPr>
          <w:rFonts w:ascii="標楷體" w:eastAsia="標楷體" w:hAnsi="標楷體" w:hint="eastAsia"/>
          <w:sz w:val="28"/>
          <w:szCs w:val="28"/>
        </w:rPr>
        <w:t>雙地政士群組(</w:t>
      </w:r>
      <w:r w:rsidR="00550DB9" w:rsidRPr="00550DB9">
        <w:rPr>
          <w:rFonts w:ascii="標楷體" w:eastAsia="標楷體" w:hAnsi="標楷體" w:hint="eastAsia"/>
        </w:rPr>
        <w:t>本人為版主</w:t>
      </w:r>
      <w:r w:rsidR="00550DB9" w:rsidRPr="00550DB9">
        <w:rPr>
          <w:rFonts w:ascii="標楷體" w:eastAsia="標楷體" w:hAnsi="標楷體"/>
        </w:rPr>
        <w:t>)</w:t>
      </w:r>
      <w:r w:rsidRPr="00550DB9">
        <w:rPr>
          <w:rFonts w:ascii="標楷體" w:eastAsia="標楷體" w:hAnsi="標楷體" w:hint="eastAsia"/>
          <w:sz w:val="28"/>
          <w:szCs w:val="28"/>
        </w:rPr>
        <w:t>台北陌生葉</w:t>
      </w:r>
      <w:r w:rsidR="00550DB9">
        <w:rPr>
          <w:rFonts w:ascii="標楷體" w:eastAsia="標楷體" w:hAnsi="標楷體" w:hint="eastAsia"/>
          <w:sz w:val="28"/>
          <w:szCs w:val="28"/>
        </w:rPr>
        <w:t>女</w:t>
      </w:r>
      <w:r w:rsidRPr="00550DB9">
        <w:rPr>
          <w:rFonts w:ascii="標楷體" w:eastAsia="標楷體" w:hAnsi="標楷體" w:hint="eastAsia"/>
          <w:sz w:val="28"/>
          <w:szCs w:val="28"/>
        </w:rPr>
        <w:t>士要借我錢。(</w:t>
      </w:r>
      <w:r w:rsidRPr="00233498">
        <w:rPr>
          <w:rFonts w:ascii="標楷體" w:eastAsia="標楷體" w:hAnsi="標楷體" w:hint="eastAsia"/>
          <w:sz w:val="20"/>
          <w:szCs w:val="20"/>
        </w:rPr>
        <w:t>見</w:t>
      </w:r>
      <w:r w:rsidR="00DC2704" w:rsidRPr="00233498">
        <w:rPr>
          <w:rFonts w:ascii="標楷體" w:eastAsia="標楷體" w:hAnsi="標楷體" w:hint="eastAsia"/>
          <w:sz w:val="20"/>
          <w:szCs w:val="20"/>
        </w:rPr>
        <w:t>212164-陳文旺突然2次</w:t>
      </w:r>
      <w:r w:rsidR="00DC2704" w:rsidRPr="00233498">
        <w:rPr>
          <w:rFonts w:ascii="標楷體" w:eastAsia="標楷體" w:hAnsi="標楷體" w:hint="eastAsia"/>
          <w:sz w:val="20"/>
          <w:szCs w:val="20"/>
        </w:rPr>
        <w:lastRenderedPageBreak/>
        <w:t>查封以致銀行帳戶被查封.使許連景陷於困境,乃公開徵求20萬元借款.1天即有11位表示願意借款</w:t>
      </w:r>
      <w:r w:rsidR="00DC2704" w:rsidRPr="00233498">
        <w:rPr>
          <w:rFonts w:ascii="標楷體" w:eastAsia="標楷體" w:hAnsi="標楷體" w:hint="eastAsia"/>
          <w:sz w:val="20"/>
          <w:szCs w:val="20"/>
        </w:rPr>
        <w:tab/>
      </w:r>
      <w:r w:rsidRPr="00550DB9">
        <w:rPr>
          <w:rFonts w:ascii="標楷體" w:eastAsia="標楷體" w:hAnsi="標楷體"/>
          <w:sz w:val="28"/>
          <w:szCs w:val="28"/>
        </w:rPr>
        <w:t>)</w:t>
      </w:r>
    </w:p>
    <w:p w14:paraId="571510A0" w14:textId="02BF7828" w:rsidR="00DC2704" w:rsidRPr="00233498" w:rsidRDefault="00DC2704" w:rsidP="00550DB9">
      <w:pPr>
        <w:spacing w:line="460" w:lineRule="exact"/>
        <w:ind w:leftChars="177" w:left="985" w:hangingChars="200" w:hanging="560"/>
        <w:rPr>
          <w:rFonts w:ascii="標楷體" w:eastAsia="標楷體" w:hAnsi="標楷體"/>
          <w:sz w:val="20"/>
          <w:szCs w:val="20"/>
        </w:rPr>
      </w:pPr>
      <w:r w:rsidRPr="00550DB9">
        <w:rPr>
          <w:rFonts w:ascii="標楷體" w:eastAsia="標楷體" w:hAnsi="標楷體" w:hint="eastAsia"/>
          <w:sz w:val="28"/>
          <w:szCs w:val="28"/>
        </w:rPr>
        <w:t>九、當晚即借到現金2</w:t>
      </w:r>
      <w:r w:rsidRPr="00550DB9">
        <w:rPr>
          <w:rFonts w:ascii="標楷體" w:eastAsia="標楷體" w:hAnsi="標楷體"/>
          <w:sz w:val="28"/>
          <w:szCs w:val="28"/>
        </w:rPr>
        <w:t>0</w:t>
      </w:r>
      <w:r w:rsidRPr="00550DB9">
        <w:rPr>
          <w:rFonts w:ascii="標楷體" w:eastAsia="標楷體" w:hAnsi="標楷體" w:hint="eastAsia"/>
          <w:sz w:val="28"/>
          <w:szCs w:val="28"/>
        </w:rPr>
        <w:t>萬元</w:t>
      </w:r>
      <w:r w:rsidR="00550DB9" w:rsidRPr="00550DB9">
        <w:rPr>
          <w:rFonts w:ascii="標楷體" w:eastAsia="標楷體" w:hAnsi="標楷體" w:hint="eastAsia"/>
          <w:sz w:val="28"/>
          <w:szCs w:val="28"/>
        </w:rPr>
        <w:t>(</w:t>
      </w:r>
      <w:r w:rsidR="00550DB9" w:rsidRPr="00233498">
        <w:rPr>
          <w:rFonts w:ascii="標楷體" w:eastAsia="標楷體" w:hAnsi="標楷體" w:hint="eastAsia"/>
          <w:sz w:val="20"/>
          <w:szCs w:val="20"/>
        </w:rPr>
        <w:t>212156-元大銀行帳戶-112-05-12-又被陳文旺查封，公開徵求一天即借到20萬現金了，11位來電同意幫助，特表謝忱。並分享來電者之感性對話-昨訪客1291人次)</w:t>
      </w:r>
    </w:p>
    <w:p w14:paraId="2389DAAC" w14:textId="48F3CEA6" w:rsidR="000B2CCA" w:rsidRPr="00550DB9" w:rsidRDefault="00DC2704" w:rsidP="008C107D">
      <w:pPr>
        <w:spacing w:line="460" w:lineRule="exact"/>
        <w:ind w:leftChars="177" w:left="985" w:hangingChars="200" w:hanging="560"/>
        <w:rPr>
          <w:rFonts w:ascii="標楷體" w:eastAsia="標楷體" w:hAnsi="標楷體"/>
          <w:sz w:val="28"/>
          <w:szCs w:val="28"/>
        </w:rPr>
      </w:pPr>
      <w:r w:rsidRPr="00550DB9">
        <w:rPr>
          <w:rFonts w:ascii="標楷體" w:eastAsia="標楷體" w:hAnsi="標楷體" w:hint="eastAsia"/>
          <w:sz w:val="28"/>
          <w:szCs w:val="28"/>
        </w:rPr>
        <w:t>十</w:t>
      </w:r>
      <w:r w:rsidR="000B2CCA" w:rsidRPr="00550DB9">
        <w:rPr>
          <w:rFonts w:ascii="標楷體" w:eastAsia="標楷體" w:hAnsi="標楷體" w:hint="eastAsia"/>
          <w:sz w:val="28"/>
          <w:szCs w:val="28"/>
        </w:rPr>
        <w:t>、彰銀只剩3</w:t>
      </w:r>
      <w:r w:rsidR="000B2CCA" w:rsidRPr="00550DB9">
        <w:rPr>
          <w:rFonts w:ascii="標楷體" w:eastAsia="標楷體" w:hAnsi="標楷體"/>
          <w:sz w:val="28"/>
          <w:szCs w:val="28"/>
        </w:rPr>
        <w:t>13,063</w:t>
      </w:r>
      <w:r w:rsidR="000B2CCA" w:rsidRPr="00550DB9">
        <w:rPr>
          <w:rFonts w:ascii="標楷體" w:eastAsia="標楷體" w:hAnsi="標楷體" w:hint="eastAsia"/>
          <w:sz w:val="28"/>
          <w:szCs w:val="28"/>
        </w:rPr>
        <w:t>元，向前地政長官借2</w:t>
      </w:r>
      <w:r w:rsidR="000B2CCA" w:rsidRPr="00550DB9">
        <w:rPr>
          <w:rFonts w:ascii="標楷體" w:eastAsia="標楷體" w:hAnsi="標楷體"/>
          <w:sz w:val="28"/>
          <w:szCs w:val="28"/>
        </w:rPr>
        <w:t>0</w:t>
      </w:r>
      <w:r w:rsidR="000B2CCA" w:rsidRPr="00550DB9">
        <w:rPr>
          <w:rFonts w:ascii="標楷體" w:eastAsia="標楷體" w:hAnsi="標楷體" w:hint="eastAsia"/>
          <w:sz w:val="28"/>
          <w:szCs w:val="28"/>
        </w:rPr>
        <w:t>萬元未還</w:t>
      </w:r>
      <w:r w:rsidR="00233498">
        <w:rPr>
          <w:rFonts w:ascii="標楷體" w:eastAsia="標楷體" w:hAnsi="標楷體" w:hint="eastAsia"/>
          <w:sz w:val="28"/>
          <w:szCs w:val="28"/>
        </w:rPr>
        <w:t>，向廖代書借1</w:t>
      </w:r>
      <w:r w:rsidR="00233498">
        <w:rPr>
          <w:rFonts w:ascii="標楷體" w:eastAsia="標楷體" w:hAnsi="標楷體"/>
          <w:sz w:val="28"/>
          <w:szCs w:val="28"/>
        </w:rPr>
        <w:t>0</w:t>
      </w:r>
      <w:r w:rsidR="00233498">
        <w:rPr>
          <w:rFonts w:ascii="標楷體" w:eastAsia="標楷體" w:hAnsi="標楷體" w:hint="eastAsia"/>
          <w:sz w:val="28"/>
          <w:szCs w:val="28"/>
        </w:rPr>
        <w:t>萬元已經清償</w:t>
      </w:r>
      <w:r w:rsidR="000B2CCA" w:rsidRPr="00550DB9">
        <w:rPr>
          <w:rFonts w:ascii="標楷體" w:eastAsia="標楷體" w:hAnsi="標楷體" w:hint="eastAsia"/>
          <w:sz w:val="28"/>
          <w:szCs w:val="28"/>
        </w:rPr>
        <w:t>。</w:t>
      </w:r>
    </w:p>
    <w:p w14:paraId="2C1DE053" w14:textId="3C96114E" w:rsidR="003C3D30" w:rsidRPr="00550DB9" w:rsidRDefault="00A86C77"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貳、</w:t>
      </w:r>
      <w:r w:rsidR="00970A6E" w:rsidRPr="00550DB9">
        <w:rPr>
          <w:rFonts w:ascii="標楷體" w:eastAsia="標楷體" w:hAnsi="標楷體" w:hint="eastAsia"/>
          <w:sz w:val="28"/>
          <w:szCs w:val="28"/>
        </w:rPr>
        <w:t>查封沿革</w:t>
      </w:r>
    </w:p>
    <w:p w14:paraId="49C36BAE" w14:textId="1C7918DE"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111-11-23</w:t>
      </w:r>
      <w:r w:rsidRPr="00550DB9">
        <w:rPr>
          <w:rFonts w:ascii="標楷體" w:eastAsia="標楷體" w:hAnsi="標楷體" w:hint="eastAsia"/>
          <w:sz w:val="28"/>
          <w:szCs w:val="28"/>
        </w:rPr>
        <w:tab/>
        <w:t>211280</w:t>
      </w:r>
      <w:r w:rsidRPr="00550DB9">
        <w:rPr>
          <w:rFonts w:ascii="標楷體" w:eastAsia="標楷體" w:hAnsi="標楷體" w:hint="eastAsia"/>
          <w:sz w:val="28"/>
          <w:szCs w:val="28"/>
        </w:rPr>
        <w:tab/>
        <w:t>自字第17</w:t>
      </w:r>
      <w:r w:rsidRPr="00550DB9">
        <w:rPr>
          <w:rFonts w:ascii="標楷體" w:eastAsia="標楷體" w:hAnsi="標楷體" w:hint="eastAsia"/>
          <w:sz w:val="28"/>
          <w:szCs w:val="28"/>
        </w:rPr>
        <w:tab/>
        <w:t>211280-陳文旺刑事自訴案，感謝林其玄法官的親切及耐心促成和解-並及於民事</w:t>
      </w:r>
    </w:p>
    <w:p w14:paraId="78FB6250" w14:textId="5F71E476"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111-11-23</w:t>
      </w:r>
      <w:r w:rsidRPr="00550DB9">
        <w:rPr>
          <w:rFonts w:ascii="標楷體" w:eastAsia="標楷體" w:hAnsi="標楷體" w:hint="eastAsia"/>
          <w:sz w:val="28"/>
          <w:szCs w:val="28"/>
        </w:rPr>
        <w:tab/>
        <w:t>211284</w:t>
      </w:r>
      <w:r w:rsidRPr="00550DB9">
        <w:rPr>
          <w:rFonts w:ascii="標楷體" w:eastAsia="標楷體" w:hAnsi="標楷體" w:hint="eastAsia"/>
          <w:sz w:val="28"/>
          <w:szCs w:val="28"/>
        </w:rPr>
        <w:tab/>
        <w:t>自字第17</w:t>
      </w:r>
      <w:r w:rsidRPr="00550DB9">
        <w:rPr>
          <w:rFonts w:ascii="標楷體" w:eastAsia="標楷體" w:hAnsi="標楷體" w:hint="eastAsia"/>
          <w:sz w:val="28"/>
          <w:szCs w:val="28"/>
        </w:rPr>
        <w:tab/>
        <w:t>211284-調解筆錄-陳文旺理事長控告會員許連景刑事自訴案-</w:t>
      </w:r>
    </w:p>
    <w:p w14:paraId="159AB792" w14:textId="65B0F316" w:rsidR="00970A6E" w:rsidRPr="00550DB9" w:rsidRDefault="00970A6E" w:rsidP="00550DB9">
      <w:pPr>
        <w:pStyle w:val="a9"/>
        <w:numPr>
          <w:ilvl w:val="0"/>
          <w:numId w:val="2"/>
        </w:numPr>
        <w:spacing w:line="460" w:lineRule="exact"/>
        <w:rPr>
          <w:rFonts w:ascii="標楷體" w:eastAsia="標楷體" w:hAnsi="標楷體"/>
          <w:b/>
          <w:bCs/>
          <w:color w:val="FF0000"/>
          <w:sz w:val="28"/>
          <w:szCs w:val="28"/>
        </w:rPr>
      </w:pPr>
      <w:r w:rsidRPr="00550DB9">
        <w:rPr>
          <w:rFonts w:ascii="標楷體" w:eastAsia="標楷體" w:hAnsi="標楷體" w:hint="eastAsia"/>
          <w:b/>
          <w:bCs/>
          <w:color w:val="FF0000"/>
          <w:sz w:val="28"/>
          <w:szCs w:val="28"/>
        </w:rPr>
        <w:t>112-04-07</w:t>
      </w:r>
      <w:r w:rsidRPr="00550DB9">
        <w:rPr>
          <w:rFonts w:ascii="標楷體" w:eastAsia="標楷體" w:hAnsi="標楷體" w:hint="eastAsia"/>
          <w:b/>
          <w:bCs/>
          <w:color w:val="FF0000"/>
          <w:sz w:val="28"/>
          <w:szCs w:val="28"/>
        </w:rPr>
        <w:tab/>
        <w:t>212162</w:t>
      </w:r>
      <w:r w:rsidRPr="00550DB9">
        <w:rPr>
          <w:rFonts w:ascii="標楷體" w:eastAsia="標楷體" w:hAnsi="標楷體" w:hint="eastAsia"/>
          <w:b/>
          <w:bCs/>
          <w:color w:val="FF0000"/>
          <w:sz w:val="28"/>
          <w:szCs w:val="28"/>
        </w:rPr>
        <w:tab/>
        <w:t>強制執行</w:t>
      </w:r>
      <w:r w:rsidRPr="00550DB9">
        <w:rPr>
          <w:rFonts w:ascii="標楷體" w:eastAsia="標楷體" w:hAnsi="標楷體" w:hint="eastAsia"/>
          <w:b/>
          <w:bCs/>
          <w:color w:val="FF0000"/>
          <w:sz w:val="28"/>
          <w:szCs w:val="28"/>
        </w:rPr>
        <w:tab/>
        <w:t>212162-陳文旺撤回民事執起訴巧詐以調解筆錄.改為強制執行130萬元可謂居心不良</w:t>
      </w:r>
    </w:p>
    <w:p w14:paraId="6EC4760B" w14:textId="663D7488"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112-05-05</w:t>
      </w:r>
      <w:r w:rsidRPr="00550DB9">
        <w:rPr>
          <w:rFonts w:ascii="標楷體" w:eastAsia="標楷體" w:hAnsi="標楷體" w:hint="eastAsia"/>
          <w:sz w:val="28"/>
          <w:szCs w:val="28"/>
        </w:rPr>
        <w:tab/>
        <w:t>212164</w:t>
      </w:r>
      <w:r w:rsidRPr="00550DB9">
        <w:rPr>
          <w:rFonts w:ascii="標楷體" w:eastAsia="標楷體" w:hAnsi="標楷體" w:hint="eastAsia"/>
          <w:sz w:val="28"/>
          <w:szCs w:val="28"/>
        </w:rPr>
        <w:tab/>
        <w:t>執字33194</w:t>
      </w:r>
      <w:r w:rsidRPr="00550DB9">
        <w:rPr>
          <w:rFonts w:ascii="標楷體" w:eastAsia="標楷體" w:hAnsi="標楷體" w:hint="eastAsia"/>
          <w:sz w:val="28"/>
          <w:szCs w:val="28"/>
        </w:rPr>
        <w:tab/>
        <w:t>212164陳文旺突然2次查封銀行帳戶.乃公開徵求20萬元借款.1天即有11位表示願意借款</w:t>
      </w:r>
    </w:p>
    <w:p w14:paraId="1602833C" w14:textId="40E5F061"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112-05-11</w:t>
      </w:r>
      <w:r w:rsidRPr="00550DB9">
        <w:rPr>
          <w:rFonts w:ascii="標楷體" w:eastAsia="標楷體" w:hAnsi="標楷體" w:hint="eastAsia"/>
          <w:sz w:val="28"/>
          <w:szCs w:val="28"/>
        </w:rPr>
        <w:tab/>
        <w:t>212155</w:t>
      </w:r>
      <w:r w:rsidRPr="00550DB9">
        <w:rPr>
          <w:rFonts w:ascii="標楷體" w:eastAsia="標楷體" w:hAnsi="標楷體" w:hint="eastAsia"/>
          <w:sz w:val="28"/>
          <w:szCs w:val="28"/>
        </w:rPr>
        <w:tab/>
        <w:t>執字33194</w:t>
      </w:r>
      <w:r w:rsidRPr="00550DB9">
        <w:rPr>
          <w:rFonts w:ascii="標楷體" w:eastAsia="標楷體" w:hAnsi="標楷體" w:hint="eastAsia"/>
          <w:sz w:val="28"/>
          <w:szCs w:val="28"/>
        </w:rPr>
        <w:tab/>
        <w:t>公布我所面對的挑戰-陳文旺今又查封許連景元大銀行之帳戶-讓我必須向朋友借款之困境-。</w:t>
      </w:r>
    </w:p>
    <w:p w14:paraId="1A63E884" w14:textId="348EC2AE" w:rsidR="00970A6E" w:rsidRPr="00550DB9" w:rsidRDefault="00970A6E" w:rsidP="00550DB9">
      <w:pPr>
        <w:pStyle w:val="a9"/>
        <w:numPr>
          <w:ilvl w:val="0"/>
          <w:numId w:val="2"/>
        </w:numPr>
        <w:spacing w:line="460" w:lineRule="exact"/>
        <w:rPr>
          <w:rFonts w:ascii="標楷體" w:eastAsia="標楷體" w:hAnsi="標楷體"/>
          <w:color w:val="FF0000"/>
          <w:sz w:val="28"/>
          <w:szCs w:val="28"/>
        </w:rPr>
      </w:pPr>
      <w:r w:rsidRPr="00550DB9">
        <w:rPr>
          <w:rFonts w:ascii="標楷體" w:eastAsia="標楷體" w:hAnsi="標楷體" w:hint="eastAsia"/>
          <w:color w:val="FF0000"/>
          <w:sz w:val="28"/>
          <w:szCs w:val="28"/>
        </w:rPr>
        <w:t>112-05-12</w:t>
      </w:r>
      <w:r w:rsidRPr="00550DB9">
        <w:rPr>
          <w:rFonts w:ascii="標楷體" w:eastAsia="標楷體" w:hAnsi="標楷體" w:hint="eastAsia"/>
          <w:color w:val="FF0000"/>
          <w:sz w:val="28"/>
          <w:szCs w:val="28"/>
        </w:rPr>
        <w:tab/>
        <w:t>212156</w:t>
      </w:r>
      <w:r w:rsidRPr="00550DB9">
        <w:rPr>
          <w:rFonts w:ascii="標楷體" w:eastAsia="標楷體" w:hAnsi="標楷體" w:hint="eastAsia"/>
          <w:color w:val="FF0000"/>
          <w:sz w:val="28"/>
          <w:szCs w:val="28"/>
        </w:rPr>
        <w:tab/>
        <w:t>執字33194</w:t>
      </w:r>
      <w:r w:rsidRPr="00550DB9">
        <w:rPr>
          <w:rFonts w:ascii="標楷體" w:eastAsia="標楷體" w:hAnsi="標楷體" w:hint="eastAsia"/>
          <w:color w:val="FF0000"/>
          <w:sz w:val="28"/>
          <w:szCs w:val="28"/>
        </w:rPr>
        <w:tab/>
        <w:t>212156-銀行帳戶-又被陳文旺查封，公開徵求一天即借到20萬現金了，11位來電同意幫助。</w:t>
      </w:r>
    </w:p>
    <w:p w14:paraId="24724943" w14:textId="0207926C"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112-05-22</w:t>
      </w:r>
      <w:r w:rsidRPr="00550DB9">
        <w:rPr>
          <w:rFonts w:ascii="標楷體" w:eastAsia="標楷體" w:hAnsi="標楷體" w:hint="eastAsia"/>
          <w:sz w:val="28"/>
          <w:szCs w:val="28"/>
        </w:rPr>
        <w:tab/>
        <w:t>212158</w:t>
      </w:r>
      <w:r w:rsidRPr="00550DB9">
        <w:rPr>
          <w:rFonts w:ascii="標楷體" w:eastAsia="標楷體" w:hAnsi="標楷體" w:hint="eastAsia"/>
          <w:sz w:val="28"/>
          <w:szCs w:val="28"/>
        </w:rPr>
        <w:tab/>
        <w:t>執字33194</w:t>
      </w:r>
      <w:r w:rsidRPr="00550DB9">
        <w:rPr>
          <w:rFonts w:ascii="標楷體" w:eastAsia="標楷體" w:hAnsi="標楷體" w:hint="eastAsia"/>
          <w:sz w:val="28"/>
          <w:szCs w:val="28"/>
        </w:rPr>
        <w:tab/>
        <w:t>執行函-執行命令-陳君聲請拍賣本事務所房地，請求170萬元，不知為何</w:t>
      </w:r>
    </w:p>
    <w:p w14:paraId="5CB6DF3A" w14:textId="3FE9FCF9"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112-05-22</w:t>
      </w:r>
      <w:r w:rsidRPr="00550DB9">
        <w:rPr>
          <w:rFonts w:ascii="標楷體" w:eastAsia="標楷體" w:hAnsi="標楷體" w:hint="eastAsia"/>
          <w:sz w:val="28"/>
          <w:szCs w:val="28"/>
        </w:rPr>
        <w:tab/>
        <w:t>212158</w:t>
      </w:r>
      <w:r w:rsidRPr="00550DB9">
        <w:rPr>
          <w:rFonts w:ascii="標楷體" w:eastAsia="標楷體" w:hAnsi="標楷體" w:hint="eastAsia"/>
          <w:sz w:val="28"/>
          <w:szCs w:val="28"/>
        </w:rPr>
        <w:tab/>
        <w:t>執字第33194</w:t>
      </w:r>
      <w:r w:rsidRPr="00550DB9">
        <w:rPr>
          <w:rFonts w:ascii="標楷體" w:eastAsia="標楷體" w:hAnsi="標楷體" w:hint="eastAsia"/>
          <w:sz w:val="28"/>
          <w:szCs w:val="28"/>
        </w:rPr>
        <w:tab/>
        <w:t>212158-1-民事強制執行異議狀-許連景對強制執行案聲明異議-</w:t>
      </w:r>
    </w:p>
    <w:p w14:paraId="6116AA5B" w14:textId="7C8A3B39" w:rsidR="00970A6E" w:rsidRPr="00550DB9" w:rsidRDefault="00970A6E" w:rsidP="00550DB9">
      <w:pPr>
        <w:pStyle w:val="a9"/>
        <w:numPr>
          <w:ilvl w:val="0"/>
          <w:numId w:val="2"/>
        </w:numPr>
        <w:spacing w:line="460" w:lineRule="exact"/>
        <w:rPr>
          <w:rFonts w:ascii="標楷體" w:eastAsia="標楷體" w:hAnsi="標楷體"/>
          <w:color w:val="FF0000"/>
          <w:sz w:val="28"/>
          <w:szCs w:val="28"/>
        </w:rPr>
      </w:pPr>
      <w:r w:rsidRPr="00550DB9">
        <w:rPr>
          <w:rFonts w:ascii="標楷體" w:eastAsia="標楷體" w:hAnsi="標楷體" w:hint="eastAsia"/>
          <w:color w:val="FF0000"/>
          <w:sz w:val="28"/>
          <w:szCs w:val="28"/>
        </w:rPr>
        <w:t>112-05-23</w:t>
      </w:r>
      <w:r w:rsidRPr="00550DB9">
        <w:rPr>
          <w:rFonts w:ascii="標楷體" w:eastAsia="標楷體" w:hAnsi="標楷體" w:hint="eastAsia"/>
          <w:color w:val="FF0000"/>
          <w:sz w:val="28"/>
          <w:szCs w:val="28"/>
        </w:rPr>
        <w:tab/>
        <w:t>212166</w:t>
      </w:r>
      <w:r w:rsidRPr="00550DB9">
        <w:rPr>
          <w:rFonts w:ascii="標楷體" w:eastAsia="標楷體" w:hAnsi="標楷體" w:hint="eastAsia"/>
          <w:color w:val="FF0000"/>
          <w:sz w:val="28"/>
          <w:szCs w:val="28"/>
        </w:rPr>
        <w:tab/>
        <w:t>執字第33194</w:t>
      </w:r>
      <w:r w:rsidRPr="00550DB9">
        <w:rPr>
          <w:rFonts w:ascii="標楷體" w:eastAsia="標楷體" w:hAnsi="標楷體" w:hint="eastAsia"/>
          <w:color w:val="FF0000"/>
          <w:sz w:val="28"/>
          <w:szCs w:val="28"/>
        </w:rPr>
        <w:tab/>
        <w:t>212166-給桃園地方法院</w:t>
      </w:r>
      <w:r w:rsidRPr="00550DB9">
        <w:rPr>
          <w:rFonts w:ascii="標楷體" w:eastAsia="標楷體" w:hAnsi="標楷體" w:hint="eastAsia"/>
          <w:color w:val="FF0000"/>
          <w:sz w:val="28"/>
          <w:szCs w:val="28"/>
        </w:rPr>
        <w:lastRenderedPageBreak/>
        <w:t>執行處司法事務官</w:t>
      </w:r>
      <w:r w:rsidRPr="00550DB9">
        <w:rPr>
          <w:rFonts w:ascii="標楷體" w:eastAsia="標楷體" w:hAnsi="標楷體" w:hint="eastAsia"/>
          <w:color w:val="0070C0"/>
          <w:sz w:val="28"/>
          <w:szCs w:val="28"/>
        </w:rPr>
        <w:t>翁文霸一個掌聲</w:t>
      </w:r>
      <w:r w:rsidRPr="00550DB9">
        <w:rPr>
          <w:rFonts w:ascii="標楷體" w:eastAsia="標楷體" w:hAnsi="標楷體" w:hint="eastAsia"/>
          <w:color w:val="FF0000"/>
          <w:sz w:val="28"/>
          <w:szCs w:val="28"/>
        </w:rPr>
        <w:t>-駁回強制執行</w:t>
      </w:r>
    </w:p>
    <w:p w14:paraId="7F99112F" w14:textId="2E7FB7E1" w:rsidR="00970A6E" w:rsidRPr="00550DB9" w:rsidRDefault="00970A6E" w:rsidP="00550DB9">
      <w:pPr>
        <w:pStyle w:val="a9"/>
        <w:numPr>
          <w:ilvl w:val="0"/>
          <w:numId w:val="2"/>
        </w:numPr>
        <w:spacing w:line="460" w:lineRule="exact"/>
        <w:rPr>
          <w:rFonts w:ascii="標楷體" w:eastAsia="標楷體" w:hAnsi="標楷體"/>
          <w:color w:val="FF0000"/>
          <w:sz w:val="28"/>
          <w:szCs w:val="28"/>
        </w:rPr>
      </w:pPr>
      <w:r w:rsidRPr="00550DB9">
        <w:rPr>
          <w:rFonts w:ascii="標楷體" w:eastAsia="標楷體" w:hAnsi="標楷體" w:hint="eastAsia"/>
          <w:color w:val="FF0000"/>
          <w:sz w:val="28"/>
          <w:szCs w:val="28"/>
        </w:rPr>
        <w:t>112-06-08</w:t>
      </w:r>
      <w:r w:rsidRPr="00550DB9">
        <w:rPr>
          <w:rFonts w:ascii="標楷體" w:eastAsia="標楷體" w:hAnsi="標楷體" w:hint="eastAsia"/>
          <w:color w:val="FF0000"/>
          <w:sz w:val="28"/>
          <w:szCs w:val="28"/>
        </w:rPr>
        <w:tab/>
        <w:t>212168</w:t>
      </w:r>
      <w:r w:rsidRPr="00550DB9">
        <w:rPr>
          <w:rFonts w:ascii="標楷體" w:eastAsia="標楷體" w:hAnsi="標楷體" w:hint="eastAsia"/>
          <w:color w:val="FF0000"/>
          <w:sz w:val="28"/>
          <w:szCs w:val="28"/>
        </w:rPr>
        <w:tab/>
        <w:t>執字33194</w:t>
      </w:r>
      <w:r w:rsidRPr="00550DB9">
        <w:rPr>
          <w:rFonts w:ascii="標楷體" w:eastAsia="標楷體" w:hAnsi="標楷體" w:hint="eastAsia"/>
          <w:color w:val="FF0000"/>
          <w:sz w:val="28"/>
          <w:szCs w:val="28"/>
        </w:rPr>
        <w:tab/>
        <w:t>212168-陳文旺對查封會員許連景之強制執行案聲明異議-</w:t>
      </w:r>
    </w:p>
    <w:p w14:paraId="360748B4" w14:textId="475A1D97"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112-06-08</w:t>
      </w:r>
      <w:r w:rsidRPr="00550DB9">
        <w:rPr>
          <w:rFonts w:ascii="標楷體" w:eastAsia="標楷體" w:hAnsi="標楷體" w:hint="eastAsia"/>
          <w:sz w:val="28"/>
          <w:szCs w:val="28"/>
        </w:rPr>
        <w:tab/>
        <w:t>212175</w:t>
      </w:r>
      <w:r w:rsidRPr="00550DB9">
        <w:rPr>
          <w:rFonts w:ascii="標楷體" w:eastAsia="標楷體" w:hAnsi="標楷體" w:hint="eastAsia"/>
          <w:sz w:val="28"/>
          <w:szCs w:val="28"/>
        </w:rPr>
        <w:tab/>
        <w:t>自字第12</w:t>
      </w:r>
      <w:r w:rsidRPr="00550DB9">
        <w:rPr>
          <w:rFonts w:ascii="標楷體" w:eastAsia="標楷體" w:hAnsi="標楷體" w:hint="eastAsia"/>
          <w:sz w:val="28"/>
          <w:szCs w:val="28"/>
        </w:rPr>
        <w:tab/>
        <w:t>212175-刑事自訴狀-陳文旺又告許連景第2次自訴狀-112-06-17</w:t>
      </w:r>
    </w:p>
    <w:p w14:paraId="68A753FC" w14:textId="41E674A9" w:rsidR="00970A6E" w:rsidRPr="00550DB9" w:rsidRDefault="00970A6E" w:rsidP="00550DB9">
      <w:pPr>
        <w:pStyle w:val="a9"/>
        <w:numPr>
          <w:ilvl w:val="0"/>
          <w:numId w:val="2"/>
        </w:numPr>
        <w:spacing w:line="460" w:lineRule="exact"/>
        <w:rPr>
          <w:rFonts w:ascii="標楷體" w:eastAsia="標楷體" w:hAnsi="標楷體"/>
          <w:b/>
          <w:bCs/>
          <w:color w:val="FF0000"/>
          <w:sz w:val="28"/>
          <w:szCs w:val="28"/>
        </w:rPr>
      </w:pPr>
      <w:r w:rsidRPr="00550DB9">
        <w:rPr>
          <w:rFonts w:ascii="標楷體" w:eastAsia="標楷體" w:hAnsi="標楷體" w:hint="eastAsia"/>
          <w:b/>
          <w:bCs/>
          <w:color w:val="FF0000"/>
          <w:sz w:val="28"/>
          <w:szCs w:val="28"/>
        </w:rPr>
        <w:t>112-08-16</w:t>
      </w:r>
      <w:r w:rsidRPr="00550DB9">
        <w:rPr>
          <w:rFonts w:ascii="標楷體" w:eastAsia="標楷體" w:hAnsi="標楷體" w:hint="eastAsia"/>
          <w:b/>
          <w:bCs/>
          <w:color w:val="FF0000"/>
          <w:sz w:val="28"/>
          <w:szCs w:val="28"/>
        </w:rPr>
        <w:tab/>
        <w:t>212307</w:t>
      </w:r>
      <w:r w:rsidRPr="00550DB9">
        <w:rPr>
          <w:rFonts w:ascii="標楷體" w:eastAsia="標楷體" w:hAnsi="標楷體" w:hint="eastAsia"/>
          <w:b/>
          <w:bCs/>
          <w:color w:val="FF0000"/>
          <w:sz w:val="28"/>
          <w:szCs w:val="28"/>
        </w:rPr>
        <w:tab/>
        <w:t>執字第33194</w:t>
      </w:r>
      <w:r w:rsidRPr="00550DB9">
        <w:rPr>
          <w:rFonts w:ascii="標楷體" w:eastAsia="標楷體" w:hAnsi="標楷體" w:hint="eastAsia"/>
          <w:b/>
          <w:bCs/>
          <w:color w:val="FF0000"/>
          <w:sz w:val="28"/>
          <w:szCs w:val="28"/>
        </w:rPr>
        <w:tab/>
        <w:t>聲請撤銷超額查封元大銀行之第2次查封</w:t>
      </w:r>
    </w:p>
    <w:p w14:paraId="0F4B8714" w14:textId="4F67B902"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112-08-22</w:t>
      </w:r>
      <w:r w:rsidRPr="00550DB9">
        <w:rPr>
          <w:rFonts w:ascii="標楷體" w:eastAsia="標楷體" w:hAnsi="標楷體" w:hint="eastAsia"/>
          <w:sz w:val="28"/>
          <w:szCs w:val="28"/>
        </w:rPr>
        <w:tab/>
        <w:t>212317</w:t>
      </w:r>
      <w:r w:rsidRPr="00550DB9">
        <w:rPr>
          <w:rFonts w:ascii="標楷體" w:eastAsia="標楷體" w:hAnsi="標楷體" w:hint="eastAsia"/>
          <w:sz w:val="28"/>
          <w:szCs w:val="28"/>
        </w:rPr>
        <w:tab/>
        <w:t>自字第12</w:t>
      </w:r>
      <w:r w:rsidRPr="00550DB9">
        <w:rPr>
          <w:rFonts w:ascii="標楷體" w:eastAsia="標楷體" w:hAnsi="標楷體" w:hint="eastAsia"/>
          <w:sz w:val="28"/>
          <w:szCs w:val="28"/>
        </w:rPr>
        <w:tab/>
        <w:t>212317-自訴駁回-給桃園地院</w:t>
      </w:r>
      <w:r w:rsidRPr="00550DB9">
        <w:rPr>
          <w:rFonts w:ascii="標楷體" w:eastAsia="標楷體" w:hAnsi="標楷體" w:hint="eastAsia"/>
          <w:color w:val="0070C0"/>
          <w:sz w:val="28"/>
          <w:szCs w:val="28"/>
        </w:rPr>
        <w:t>第二個掌聲</w:t>
      </w:r>
      <w:r w:rsidRPr="00550DB9">
        <w:rPr>
          <w:rFonts w:ascii="標楷體" w:eastAsia="標楷體" w:hAnsi="標楷體" w:hint="eastAsia"/>
          <w:sz w:val="28"/>
          <w:szCs w:val="28"/>
        </w:rPr>
        <w:t>-感謝</w:t>
      </w:r>
      <w:r w:rsidRPr="00550DB9">
        <w:rPr>
          <w:rFonts w:ascii="標楷體" w:eastAsia="標楷體" w:hAnsi="標楷體" w:hint="eastAsia"/>
          <w:b/>
          <w:bCs/>
          <w:color w:val="0070C0"/>
          <w:sz w:val="28"/>
          <w:szCs w:val="28"/>
        </w:rPr>
        <w:t>劉美香法官</w:t>
      </w:r>
      <w:r w:rsidRPr="00550DB9">
        <w:rPr>
          <w:rFonts w:ascii="標楷體" w:eastAsia="標楷體" w:hAnsi="標楷體" w:hint="eastAsia"/>
          <w:sz w:val="28"/>
          <w:szCs w:val="28"/>
        </w:rPr>
        <w:t>詳細的刑事裁定駁回書</w:t>
      </w:r>
    </w:p>
    <w:p w14:paraId="556D3D07" w14:textId="3141612F" w:rsidR="00970A6E" w:rsidRPr="00550DB9" w:rsidRDefault="00970A6E" w:rsidP="00550DB9">
      <w:pPr>
        <w:pStyle w:val="a9"/>
        <w:numPr>
          <w:ilvl w:val="0"/>
          <w:numId w:val="2"/>
        </w:numPr>
        <w:spacing w:line="460" w:lineRule="exact"/>
        <w:rPr>
          <w:rFonts w:ascii="標楷體" w:eastAsia="標楷體" w:hAnsi="標楷體"/>
          <w:color w:val="FF0000"/>
          <w:sz w:val="28"/>
          <w:szCs w:val="28"/>
        </w:rPr>
      </w:pPr>
      <w:r w:rsidRPr="00550DB9">
        <w:rPr>
          <w:rFonts w:ascii="標楷體" w:eastAsia="標楷體" w:hAnsi="標楷體" w:hint="eastAsia"/>
          <w:color w:val="FF0000"/>
          <w:sz w:val="28"/>
          <w:szCs w:val="28"/>
        </w:rPr>
        <w:t>112-10-16</w:t>
      </w:r>
      <w:r w:rsidRPr="00550DB9">
        <w:rPr>
          <w:rFonts w:ascii="標楷體" w:eastAsia="標楷體" w:hAnsi="標楷體" w:hint="eastAsia"/>
          <w:color w:val="FF0000"/>
          <w:sz w:val="28"/>
          <w:szCs w:val="28"/>
        </w:rPr>
        <w:tab/>
        <w:t>212342</w:t>
      </w:r>
      <w:r w:rsidRPr="00550DB9">
        <w:rPr>
          <w:rFonts w:ascii="標楷體" w:eastAsia="標楷體" w:hAnsi="標楷體" w:hint="eastAsia"/>
          <w:color w:val="FF0000"/>
          <w:sz w:val="28"/>
          <w:szCs w:val="28"/>
        </w:rPr>
        <w:tab/>
        <w:t>執聲第66</w:t>
      </w:r>
      <w:r w:rsidRPr="00550DB9">
        <w:rPr>
          <w:rFonts w:ascii="標楷體" w:eastAsia="標楷體" w:hAnsi="標楷體" w:hint="eastAsia"/>
          <w:color w:val="FF0000"/>
          <w:sz w:val="28"/>
          <w:szCs w:val="28"/>
        </w:rPr>
        <w:tab/>
        <w:t>212342-給桃園地方法院</w:t>
      </w:r>
      <w:r w:rsidRPr="00550DB9">
        <w:rPr>
          <w:rFonts w:ascii="標楷體" w:eastAsia="標楷體" w:hAnsi="標楷體" w:hint="eastAsia"/>
          <w:color w:val="0070C0"/>
          <w:sz w:val="28"/>
          <w:szCs w:val="28"/>
        </w:rPr>
        <w:t>第3個掌</w:t>
      </w:r>
      <w:r w:rsidRPr="00550DB9">
        <w:rPr>
          <w:rFonts w:ascii="標楷體" w:eastAsia="標楷體" w:hAnsi="標楷體" w:hint="eastAsia"/>
          <w:color w:val="FF0000"/>
          <w:sz w:val="28"/>
          <w:szCs w:val="28"/>
        </w:rPr>
        <w:t>聲-感謝</w:t>
      </w:r>
      <w:r w:rsidRPr="00550DB9">
        <w:rPr>
          <w:rFonts w:ascii="標楷體" w:eastAsia="標楷體" w:hAnsi="標楷體" w:hint="eastAsia"/>
          <w:b/>
          <w:bCs/>
          <w:color w:val="0070C0"/>
          <w:sz w:val="28"/>
          <w:szCs w:val="28"/>
        </w:rPr>
        <w:t>傅思綺法官</w:t>
      </w:r>
      <w:r w:rsidRPr="00550DB9">
        <w:rPr>
          <w:rFonts w:ascii="標楷體" w:eastAsia="標楷體" w:hAnsi="標楷體" w:hint="eastAsia"/>
          <w:color w:val="FF0000"/>
          <w:sz w:val="28"/>
          <w:szCs w:val="28"/>
        </w:rPr>
        <w:t>查封裁定異議駁回書</w:t>
      </w:r>
    </w:p>
    <w:p w14:paraId="34A70605" w14:textId="4492A7A0"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112-10-27</w:t>
      </w:r>
      <w:r w:rsidRPr="00550DB9">
        <w:rPr>
          <w:rFonts w:ascii="標楷體" w:eastAsia="標楷體" w:hAnsi="標楷體" w:hint="eastAsia"/>
          <w:sz w:val="28"/>
          <w:szCs w:val="28"/>
        </w:rPr>
        <w:tab/>
        <w:t>212341</w:t>
      </w:r>
      <w:r w:rsidRPr="00550DB9">
        <w:rPr>
          <w:rFonts w:ascii="標楷體" w:eastAsia="標楷體" w:hAnsi="標楷體" w:hint="eastAsia"/>
          <w:sz w:val="28"/>
          <w:szCs w:val="28"/>
        </w:rPr>
        <w:tab/>
        <w:t>執聲第66</w:t>
      </w:r>
      <w:r w:rsidRPr="00550DB9">
        <w:rPr>
          <w:rFonts w:ascii="標楷體" w:eastAsia="標楷體" w:hAnsi="標楷體" w:hint="eastAsia"/>
          <w:sz w:val="28"/>
          <w:szCs w:val="28"/>
        </w:rPr>
        <w:tab/>
        <w:t>212341-陳文旺民事執行抗告狀-12執聲字第66號-</w:t>
      </w:r>
    </w:p>
    <w:p w14:paraId="24183E1F" w14:textId="21578191" w:rsidR="00970A6E" w:rsidRPr="00550DB9" w:rsidRDefault="00970A6E"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112-10-27</w:t>
      </w:r>
      <w:r w:rsidRPr="00550DB9">
        <w:rPr>
          <w:rFonts w:ascii="標楷體" w:eastAsia="標楷體" w:hAnsi="標楷體" w:hint="eastAsia"/>
          <w:sz w:val="28"/>
          <w:szCs w:val="28"/>
        </w:rPr>
        <w:tab/>
        <w:t>212341</w:t>
      </w:r>
      <w:r w:rsidRPr="00550DB9">
        <w:rPr>
          <w:rFonts w:ascii="標楷體" w:eastAsia="標楷體" w:hAnsi="標楷體" w:hint="eastAsia"/>
          <w:sz w:val="28"/>
          <w:szCs w:val="28"/>
        </w:rPr>
        <w:tab/>
        <w:t>自更1字</w:t>
      </w:r>
      <w:r w:rsidRPr="00550DB9">
        <w:rPr>
          <w:rFonts w:ascii="標楷體" w:eastAsia="標楷體" w:hAnsi="標楷體" w:hint="eastAsia"/>
          <w:sz w:val="28"/>
          <w:szCs w:val="28"/>
        </w:rPr>
        <w:tab/>
        <w:t>212341-陳文旺撤回後再民事起訴狀-第2-次請求170萬元-113-03-29-第1次開庭</w:t>
      </w:r>
    </w:p>
    <w:p w14:paraId="1ED62F6C" w14:textId="54D48B09" w:rsidR="00970A6E" w:rsidRPr="00550DB9" w:rsidRDefault="00970A6E" w:rsidP="00550DB9">
      <w:pPr>
        <w:pStyle w:val="a9"/>
        <w:numPr>
          <w:ilvl w:val="0"/>
          <w:numId w:val="2"/>
        </w:numPr>
        <w:spacing w:line="460" w:lineRule="exact"/>
        <w:rPr>
          <w:rFonts w:ascii="標楷體" w:eastAsia="標楷體" w:hAnsi="標楷體"/>
          <w:color w:val="FF0000"/>
          <w:sz w:val="28"/>
          <w:szCs w:val="28"/>
        </w:rPr>
      </w:pPr>
      <w:r w:rsidRPr="00550DB9">
        <w:rPr>
          <w:rFonts w:ascii="標楷體" w:eastAsia="標楷體" w:hAnsi="標楷體" w:hint="eastAsia"/>
          <w:color w:val="FF0000"/>
          <w:sz w:val="28"/>
          <w:szCs w:val="28"/>
        </w:rPr>
        <w:t>113-02-05</w:t>
      </w:r>
      <w:r w:rsidRPr="00550DB9">
        <w:rPr>
          <w:rFonts w:ascii="標楷體" w:eastAsia="標楷體" w:hAnsi="標楷體" w:hint="eastAsia"/>
          <w:color w:val="FF0000"/>
          <w:sz w:val="28"/>
          <w:szCs w:val="28"/>
        </w:rPr>
        <w:tab/>
        <w:t>213033</w:t>
      </w:r>
      <w:r w:rsidRPr="00550DB9">
        <w:rPr>
          <w:rFonts w:ascii="標楷體" w:eastAsia="標楷體" w:hAnsi="標楷體" w:hint="eastAsia"/>
          <w:color w:val="FF0000"/>
          <w:sz w:val="28"/>
          <w:szCs w:val="28"/>
        </w:rPr>
        <w:tab/>
        <w:t>執聲第66</w:t>
      </w:r>
      <w:r w:rsidRPr="00550DB9">
        <w:rPr>
          <w:rFonts w:ascii="標楷體" w:eastAsia="標楷體" w:hAnsi="標楷體" w:hint="eastAsia"/>
          <w:color w:val="FF0000"/>
          <w:sz w:val="28"/>
          <w:szCs w:val="28"/>
        </w:rPr>
        <w:tab/>
        <w:t>高院駁回陳文旺強制執行抗告，</w:t>
      </w:r>
      <w:r w:rsidRPr="00550DB9">
        <w:rPr>
          <w:rFonts w:ascii="標楷體" w:eastAsia="標楷體" w:hAnsi="標楷體" w:hint="eastAsia"/>
          <w:color w:val="0070C0"/>
          <w:sz w:val="28"/>
          <w:szCs w:val="28"/>
        </w:rPr>
        <w:t>許連景勝訴</w:t>
      </w:r>
      <w:r w:rsidRPr="00550DB9">
        <w:rPr>
          <w:rFonts w:ascii="標楷體" w:eastAsia="標楷體" w:hAnsi="標楷體" w:hint="eastAsia"/>
          <w:color w:val="FF0000"/>
          <w:sz w:val="28"/>
          <w:szCs w:val="28"/>
        </w:rPr>
        <w:t>-113 年度抗字第 92 號筆數335筆</w:t>
      </w:r>
    </w:p>
    <w:p w14:paraId="472BB83F" w14:textId="2F0F28C8" w:rsidR="00970A6E" w:rsidRPr="00550DB9" w:rsidRDefault="00970A6E" w:rsidP="00550DB9">
      <w:pPr>
        <w:pStyle w:val="a9"/>
        <w:numPr>
          <w:ilvl w:val="0"/>
          <w:numId w:val="2"/>
        </w:numPr>
        <w:spacing w:line="460" w:lineRule="exact"/>
        <w:rPr>
          <w:rFonts w:ascii="標楷體" w:eastAsia="標楷體" w:hAnsi="標楷體"/>
          <w:color w:val="FF0000"/>
          <w:sz w:val="28"/>
          <w:szCs w:val="28"/>
        </w:rPr>
      </w:pPr>
      <w:r w:rsidRPr="00550DB9">
        <w:rPr>
          <w:rFonts w:ascii="標楷體" w:eastAsia="標楷體" w:hAnsi="標楷體" w:hint="eastAsia"/>
          <w:color w:val="FF0000"/>
          <w:sz w:val="28"/>
          <w:szCs w:val="28"/>
        </w:rPr>
        <w:t>113-04-10</w:t>
      </w:r>
      <w:r w:rsidRPr="00550DB9">
        <w:rPr>
          <w:rFonts w:ascii="標楷體" w:eastAsia="標楷體" w:hAnsi="標楷體" w:hint="eastAsia"/>
          <w:color w:val="FF0000"/>
          <w:sz w:val="28"/>
          <w:szCs w:val="28"/>
        </w:rPr>
        <w:tab/>
        <w:t>213059</w:t>
      </w:r>
      <w:r w:rsidRPr="00550DB9">
        <w:rPr>
          <w:rFonts w:ascii="標楷體" w:eastAsia="標楷體" w:hAnsi="標楷體" w:hint="eastAsia"/>
          <w:color w:val="FF0000"/>
          <w:sz w:val="28"/>
          <w:szCs w:val="28"/>
        </w:rPr>
        <w:tab/>
        <w:t>執聲第66</w:t>
      </w:r>
      <w:r w:rsidRPr="00550DB9">
        <w:rPr>
          <w:rFonts w:ascii="標楷體" w:eastAsia="標楷體" w:hAnsi="標楷體" w:hint="eastAsia"/>
          <w:color w:val="FF0000"/>
          <w:sz w:val="28"/>
          <w:szCs w:val="28"/>
        </w:rPr>
        <w:tab/>
        <w:t>213059-請求陳文旺理事長7日內撤銷銀行之查封-存證信函-113-04-10</w:t>
      </w:r>
    </w:p>
    <w:p w14:paraId="0C9C51CE" w14:textId="600E83FA"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113-04-11</w:t>
      </w:r>
      <w:r w:rsidRPr="00550DB9">
        <w:rPr>
          <w:rFonts w:ascii="標楷體" w:eastAsia="標楷體" w:hAnsi="標楷體" w:hint="eastAsia"/>
          <w:sz w:val="28"/>
          <w:szCs w:val="28"/>
        </w:rPr>
        <w:tab/>
        <w:t>213060</w:t>
      </w:r>
      <w:r w:rsidRPr="00550DB9">
        <w:rPr>
          <w:rFonts w:ascii="標楷體" w:eastAsia="標楷體" w:hAnsi="標楷體" w:hint="eastAsia"/>
          <w:sz w:val="28"/>
          <w:szCs w:val="28"/>
        </w:rPr>
        <w:tab/>
        <w:t>拆屋還地</w:t>
      </w:r>
      <w:r w:rsidRPr="00550DB9">
        <w:rPr>
          <w:rFonts w:ascii="標楷體" w:eastAsia="標楷體" w:hAnsi="標楷體" w:hint="eastAsia"/>
          <w:sz w:val="28"/>
          <w:szCs w:val="28"/>
        </w:rPr>
        <w:tab/>
        <w:t>213060-分享陳文旺理事長如何以好訟而一夕致富之手段-被告心聲-陳文旺專做炒作土地</w:t>
      </w:r>
    </w:p>
    <w:p w14:paraId="4AFA06E5" w14:textId="42A6EF6F"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113-04-15</w:t>
      </w:r>
      <w:r w:rsidRPr="00550DB9">
        <w:rPr>
          <w:rFonts w:ascii="標楷體" w:eastAsia="標楷體" w:hAnsi="標楷體" w:hint="eastAsia"/>
          <w:sz w:val="28"/>
          <w:szCs w:val="28"/>
        </w:rPr>
        <w:tab/>
        <w:t>213065</w:t>
      </w:r>
      <w:r w:rsidRPr="00550DB9">
        <w:rPr>
          <w:rFonts w:ascii="標楷體" w:eastAsia="標楷體" w:hAnsi="標楷體" w:hint="eastAsia"/>
          <w:sz w:val="28"/>
          <w:szCs w:val="28"/>
        </w:rPr>
        <w:tab/>
        <w:t>自更1字</w:t>
      </w:r>
      <w:r w:rsidRPr="00550DB9">
        <w:rPr>
          <w:rFonts w:ascii="標楷體" w:eastAsia="標楷體" w:hAnsi="標楷體" w:hint="eastAsia"/>
          <w:sz w:val="28"/>
          <w:szCs w:val="28"/>
        </w:rPr>
        <w:tab/>
        <w:t>213065-陳文旺刑事補充自訴理由狀(二)-113-04-08</w:t>
      </w:r>
    </w:p>
    <w:p w14:paraId="37DE6524" w14:textId="17950538"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113-04-15</w:t>
      </w:r>
      <w:r w:rsidRPr="00550DB9">
        <w:rPr>
          <w:rFonts w:ascii="標楷體" w:eastAsia="標楷體" w:hAnsi="標楷體" w:hint="eastAsia"/>
          <w:sz w:val="28"/>
          <w:szCs w:val="28"/>
        </w:rPr>
        <w:tab/>
        <w:t>213066</w:t>
      </w:r>
      <w:r w:rsidRPr="00550DB9">
        <w:rPr>
          <w:rFonts w:ascii="標楷體" w:eastAsia="標楷體" w:hAnsi="標楷體" w:hint="eastAsia"/>
          <w:sz w:val="28"/>
          <w:szCs w:val="28"/>
        </w:rPr>
        <w:tab/>
        <w:t>訴字2237</w:t>
      </w:r>
      <w:r w:rsidRPr="00550DB9">
        <w:rPr>
          <w:rFonts w:ascii="標楷體" w:eastAsia="標楷體" w:hAnsi="標楷體" w:hint="eastAsia"/>
          <w:sz w:val="28"/>
          <w:szCs w:val="28"/>
        </w:rPr>
        <w:tab/>
        <w:t>213066- 陳文旺民事準備(二)狀-113-04-12</w:t>
      </w:r>
    </w:p>
    <w:p w14:paraId="5B2D4134" w14:textId="37F4F372"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113-04-18</w:t>
      </w:r>
      <w:r w:rsidRPr="00550DB9">
        <w:rPr>
          <w:rFonts w:ascii="標楷體" w:eastAsia="標楷體" w:hAnsi="標楷體" w:hint="eastAsia"/>
          <w:sz w:val="28"/>
          <w:szCs w:val="28"/>
        </w:rPr>
        <w:tab/>
        <w:t xml:space="preserve">213067 </w:t>
      </w:r>
      <w:r w:rsidRPr="00550DB9">
        <w:rPr>
          <w:rFonts w:ascii="標楷體" w:eastAsia="標楷體" w:hAnsi="標楷體" w:hint="eastAsia"/>
          <w:sz w:val="28"/>
          <w:szCs w:val="28"/>
        </w:rPr>
        <w:tab/>
        <w:t>好訟</w:t>
      </w:r>
      <w:r w:rsidRPr="00550DB9">
        <w:rPr>
          <w:rFonts w:ascii="標楷體" w:eastAsia="標楷體" w:hAnsi="標楷體" w:hint="eastAsia"/>
          <w:sz w:val="28"/>
          <w:szCs w:val="28"/>
        </w:rPr>
        <w:tab/>
        <w:t>213067-第1名李法官為何累亡？兼評陳文旺非律師卻長期以訴訟為業，113-04-12</w:t>
      </w:r>
    </w:p>
    <w:p w14:paraId="79AE92D8" w14:textId="08ECE125"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113-04-19</w:t>
      </w:r>
      <w:r w:rsidRPr="00550DB9">
        <w:rPr>
          <w:rFonts w:ascii="標楷體" w:eastAsia="標楷體" w:hAnsi="標楷體" w:hint="eastAsia"/>
          <w:sz w:val="28"/>
          <w:szCs w:val="28"/>
        </w:rPr>
        <w:tab/>
        <w:t xml:space="preserve">213068 </w:t>
      </w:r>
      <w:r w:rsidRPr="00550DB9">
        <w:rPr>
          <w:rFonts w:ascii="標楷體" w:eastAsia="標楷體" w:hAnsi="標楷體" w:hint="eastAsia"/>
          <w:sz w:val="28"/>
          <w:szCs w:val="28"/>
        </w:rPr>
        <w:tab/>
        <w:t>好訟</w:t>
      </w:r>
      <w:r w:rsidRPr="00550DB9">
        <w:rPr>
          <w:rFonts w:ascii="標楷體" w:eastAsia="標楷體" w:hAnsi="標楷體" w:hint="eastAsia"/>
          <w:sz w:val="28"/>
          <w:szCs w:val="28"/>
        </w:rPr>
        <w:tab/>
        <w:t>213068-民事答辯狀(四)- 第1名李法官為何累亡-word-昨訪客2593人次</w:t>
      </w:r>
    </w:p>
    <w:p w14:paraId="681E638D" w14:textId="68EB5017" w:rsidR="00370E0A" w:rsidRPr="00550DB9" w:rsidRDefault="00370E0A" w:rsidP="00550DB9">
      <w:pPr>
        <w:pStyle w:val="a9"/>
        <w:numPr>
          <w:ilvl w:val="0"/>
          <w:numId w:val="2"/>
        </w:numPr>
        <w:spacing w:line="460" w:lineRule="exact"/>
        <w:rPr>
          <w:rFonts w:ascii="標楷體" w:eastAsia="標楷體" w:hAnsi="標楷體"/>
          <w:b/>
          <w:bCs/>
          <w:color w:val="FF0000"/>
          <w:sz w:val="28"/>
          <w:szCs w:val="28"/>
        </w:rPr>
      </w:pPr>
      <w:r w:rsidRPr="00550DB9">
        <w:rPr>
          <w:rFonts w:ascii="標楷體" w:eastAsia="標楷體" w:hAnsi="標楷體" w:hint="eastAsia"/>
          <w:b/>
          <w:bCs/>
          <w:color w:val="FF0000"/>
          <w:sz w:val="28"/>
          <w:szCs w:val="28"/>
        </w:rPr>
        <w:lastRenderedPageBreak/>
        <w:t>113-04-22</w:t>
      </w:r>
      <w:r w:rsidRPr="00550DB9">
        <w:rPr>
          <w:rFonts w:ascii="標楷體" w:eastAsia="標楷體" w:hAnsi="標楷體" w:hint="eastAsia"/>
          <w:b/>
          <w:bCs/>
          <w:color w:val="FF0000"/>
          <w:sz w:val="28"/>
          <w:szCs w:val="28"/>
        </w:rPr>
        <w:tab/>
        <w:t xml:space="preserve">213072 </w:t>
      </w:r>
      <w:r w:rsidRPr="00550DB9">
        <w:rPr>
          <w:rFonts w:ascii="標楷體" w:eastAsia="標楷體" w:hAnsi="標楷體" w:hint="eastAsia"/>
          <w:b/>
          <w:bCs/>
          <w:color w:val="FF0000"/>
          <w:sz w:val="28"/>
          <w:szCs w:val="28"/>
        </w:rPr>
        <w:tab/>
        <w:t>執聲第66</w:t>
      </w:r>
      <w:r w:rsidRPr="00550DB9">
        <w:rPr>
          <w:rFonts w:ascii="標楷體" w:eastAsia="標楷體" w:hAnsi="標楷體" w:hint="eastAsia"/>
          <w:b/>
          <w:bCs/>
          <w:color w:val="FF0000"/>
          <w:sz w:val="28"/>
          <w:szCs w:val="28"/>
        </w:rPr>
        <w:tab/>
        <w:t>213072-給桃園地院</w:t>
      </w:r>
      <w:r w:rsidRPr="00550DB9">
        <w:rPr>
          <w:rFonts w:ascii="標楷體" w:eastAsia="標楷體" w:hAnsi="標楷體" w:hint="eastAsia"/>
          <w:b/>
          <w:bCs/>
          <w:color w:val="0070C0"/>
          <w:sz w:val="28"/>
          <w:szCs w:val="28"/>
        </w:rPr>
        <w:t>第4個掌聲</w:t>
      </w:r>
      <w:r w:rsidRPr="00550DB9">
        <w:rPr>
          <w:rFonts w:ascii="標楷體" w:eastAsia="標楷體" w:hAnsi="標楷體" w:hint="eastAsia"/>
          <w:b/>
          <w:bCs/>
          <w:color w:val="FF0000"/>
          <w:sz w:val="28"/>
          <w:szCs w:val="28"/>
        </w:rPr>
        <w:t>-駁回假扣押-感謝</w:t>
      </w:r>
      <w:r w:rsidRPr="00550DB9">
        <w:rPr>
          <w:rFonts w:ascii="標楷體" w:eastAsia="標楷體" w:hAnsi="標楷體" w:hint="eastAsia"/>
          <w:b/>
          <w:bCs/>
          <w:color w:val="0070C0"/>
          <w:sz w:val="28"/>
          <w:szCs w:val="28"/>
        </w:rPr>
        <w:t>陳炫谷法官</w:t>
      </w:r>
      <w:r w:rsidRPr="00550DB9">
        <w:rPr>
          <w:rFonts w:ascii="標楷體" w:eastAsia="標楷體" w:hAnsi="標楷體" w:hint="eastAsia"/>
          <w:b/>
          <w:bCs/>
          <w:color w:val="FF0000"/>
          <w:sz w:val="28"/>
          <w:szCs w:val="28"/>
        </w:rPr>
        <w:t>-昨訪客1630人次</w:t>
      </w:r>
    </w:p>
    <w:p w14:paraId="2972554C" w14:textId="78D26727"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113-04-22</w:t>
      </w:r>
      <w:r w:rsidRPr="00550DB9">
        <w:rPr>
          <w:rFonts w:ascii="標楷體" w:eastAsia="標楷體" w:hAnsi="標楷體" w:hint="eastAsia"/>
          <w:sz w:val="28"/>
          <w:szCs w:val="28"/>
        </w:rPr>
        <w:tab/>
        <w:t xml:space="preserve">213073 </w:t>
      </w:r>
      <w:r w:rsidRPr="00550DB9">
        <w:rPr>
          <w:rFonts w:ascii="標楷體" w:eastAsia="標楷體" w:hAnsi="標楷體" w:hint="eastAsia"/>
          <w:sz w:val="28"/>
          <w:szCs w:val="28"/>
        </w:rPr>
        <w:tab/>
        <w:t>自更1字</w:t>
      </w:r>
      <w:r w:rsidRPr="00550DB9">
        <w:rPr>
          <w:rFonts w:ascii="標楷體" w:eastAsia="標楷體" w:hAnsi="標楷體" w:hint="eastAsia"/>
          <w:sz w:val="28"/>
          <w:szCs w:val="28"/>
        </w:rPr>
        <w:tab/>
        <w:t>213073-刑事自訴辯論意旨狀(三)-第1名法官之累亡-word -113-04-22-昨客1630人次</w:t>
      </w:r>
    </w:p>
    <w:p w14:paraId="45D4ACC7" w14:textId="53BD09FB" w:rsidR="00370E0A" w:rsidRPr="00550DB9" w:rsidRDefault="00370E0A" w:rsidP="00550DB9">
      <w:pPr>
        <w:pStyle w:val="a9"/>
        <w:numPr>
          <w:ilvl w:val="0"/>
          <w:numId w:val="2"/>
        </w:numPr>
        <w:spacing w:line="460" w:lineRule="exact"/>
        <w:rPr>
          <w:rFonts w:ascii="標楷體" w:eastAsia="標楷體" w:hAnsi="標楷體"/>
          <w:sz w:val="28"/>
          <w:szCs w:val="28"/>
        </w:rPr>
      </w:pPr>
      <w:r w:rsidRPr="00550DB9">
        <w:rPr>
          <w:rFonts w:ascii="標楷體" w:eastAsia="標楷體" w:hAnsi="標楷體" w:hint="eastAsia"/>
          <w:sz w:val="28"/>
          <w:szCs w:val="28"/>
        </w:rPr>
        <w:t>113-04-23</w:t>
      </w:r>
      <w:r w:rsidRPr="00550DB9">
        <w:rPr>
          <w:rFonts w:ascii="標楷體" w:eastAsia="標楷體" w:hAnsi="標楷體" w:hint="eastAsia"/>
          <w:sz w:val="28"/>
          <w:szCs w:val="28"/>
        </w:rPr>
        <w:tab/>
        <w:t xml:space="preserve">213039 </w:t>
      </w:r>
      <w:r w:rsidRPr="00550DB9">
        <w:rPr>
          <w:rFonts w:ascii="標楷體" w:eastAsia="標楷體" w:hAnsi="標楷體" w:hint="eastAsia"/>
          <w:sz w:val="28"/>
          <w:szCs w:val="28"/>
        </w:rPr>
        <w:tab/>
        <w:t>好訟</w:t>
      </w:r>
      <w:r w:rsidRPr="00550DB9">
        <w:rPr>
          <w:rFonts w:ascii="標楷體" w:eastAsia="標楷體" w:hAnsi="標楷體" w:hint="eastAsia"/>
          <w:sz w:val="28"/>
          <w:szCs w:val="28"/>
        </w:rPr>
        <w:tab/>
        <w:t>213039-14-陳文旺非律師卻以訴訟為業之好訟沿革表-(桃園地院應該予以調查)</w:t>
      </w:r>
    </w:p>
    <w:p w14:paraId="2D991F52" w14:textId="77777777" w:rsidR="00550DB9" w:rsidRDefault="00550DB9" w:rsidP="00550DB9">
      <w:pPr>
        <w:spacing w:line="460" w:lineRule="exact"/>
        <w:rPr>
          <w:rFonts w:ascii="標楷體" w:eastAsia="標楷體" w:hAnsi="標楷體"/>
          <w:sz w:val="28"/>
          <w:szCs w:val="28"/>
        </w:rPr>
      </w:pPr>
    </w:p>
    <w:p w14:paraId="1634C4F1" w14:textId="10FDBF18" w:rsidR="00A86C77" w:rsidRPr="00C46FC5" w:rsidRDefault="00A86C77" w:rsidP="00550DB9">
      <w:pPr>
        <w:spacing w:line="460" w:lineRule="exact"/>
        <w:rPr>
          <w:rFonts w:ascii="標楷體" w:eastAsia="標楷體" w:hAnsi="標楷體"/>
          <w:b/>
          <w:color w:val="0070C0"/>
          <w:sz w:val="28"/>
          <w:szCs w:val="28"/>
        </w:rPr>
      </w:pPr>
      <w:r w:rsidRPr="00C46FC5">
        <w:rPr>
          <w:rFonts w:ascii="標楷體" w:eastAsia="標楷體" w:hAnsi="標楷體" w:hint="eastAsia"/>
          <w:b/>
          <w:color w:val="0070C0"/>
          <w:sz w:val="28"/>
          <w:szCs w:val="28"/>
        </w:rPr>
        <w:t>參、</w:t>
      </w:r>
      <w:r w:rsidR="00550DB9" w:rsidRPr="00C46FC5">
        <w:rPr>
          <w:rFonts w:ascii="標楷體" w:eastAsia="標楷體" w:hAnsi="標楷體" w:hint="eastAsia"/>
          <w:b/>
          <w:color w:val="0070C0"/>
          <w:sz w:val="28"/>
          <w:szCs w:val="28"/>
        </w:rPr>
        <w:t>陳法官駁回陳文旺聲請假押之裁定即公義之勝利</w:t>
      </w:r>
    </w:p>
    <w:p w14:paraId="3D8B677A"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裁判字號：</w:t>
      </w:r>
    </w:p>
    <w:p w14:paraId="280D8FEF"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臺灣桃園地方法院 113 年度全字第 75 號民事裁定</w:t>
      </w:r>
    </w:p>
    <w:p w14:paraId="2B578AC8"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裁判日期：</w:t>
      </w:r>
    </w:p>
    <w:p w14:paraId="5873F505"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民國 113 年 04 月 16 日</w:t>
      </w:r>
    </w:p>
    <w:p w14:paraId="738B9CE7"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裁判案由：</w:t>
      </w:r>
    </w:p>
    <w:p w14:paraId="4E0F2CD3"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假扣押</w:t>
      </w:r>
    </w:p>
    <w:p w14:paraId="37376B80"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臺灣桃園地方法院民事裁定</w:t>
      </w:r>
    </w:p>
    <w:p w14:paraId="6423E6F6"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113年度全字第75號</w:t>
      </w:r>
    </w:p>
    <w:p w14:paraId="506066EC"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聲請人  即</w:t>
      </w:r>
    </w:p>
    <w:p w14:paraId="1D5959BB"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 xml:space="preserve">債  權  人  陳文旺 </w:t>
      </w:r>
    </w:p>
    <w:p w14:paraId="07D4274A"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相對人  即</w:t>
      </w:r>
    </w:p>
    <w:p w14:paraId="70F3F8E1"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 xml:space="preserve">債  務  人  許連景 </w:t>
      </w:r>
    </w:p>
    <w:p w14:paraId="5A9FB604" w14:textId="77777777" w:rsidR="003C3D30" w:rsidRPr="00550DB9" w:rsidRDefault="003C3D30" w:rsidP="00550DB9">
      <w:pPr>
        <w:spacing w:line="460" w:lineRule="exact"/>
        <w:rPr>
          <w:rFonts w:ascii="標楷體" w:eastAsia="標楷體" w:hAnsi="標楷體"/>
          <w:sz w:val="28"/>
          <w:szCs w:val="28"/>
        </w:rPr>
      </w:pPr>
    </w:p>
    <w:p w14:paraId="3C168F0B"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上列當事人間聲請假扣押事件，本院裁定如下：</w:t>
      </w:r>
    </w:p>
    <w:p w14:paraId="487A7FCC"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 xml:space="preserve">    主  文</w:t>
      </w:r>
    </w:p>
    <w:p w14:paraId="1E85970B"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lastRenderedPageBreak/>
        <w:t>聲請駁回。</w:t>
      </w:r>
    </w:p>
    <w:p w14:paraId="060043FC"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聲請程序費用由聲請人負擔。</w:t>
      </w:r>
    </w:p>
    <w:p w14:paraId="533CDCDC" w14:textId="77777777" w:rsidR="003C3D30" w:rsidRPr="00550DB9" w:rsidRDefault="003C3D30" w:rsidP="00550DB9">
      <w:pPr>
        <w:spacing w:line="460" w:lineRule="exact"/>
        <w:rPr>
          <w:rFonts w:ascii="標楷體" w:eastAsia="標楷體" w:hAnsi="標楷體"/>
          <w:sz w:val="28"/>
          <w:szCs w:val="28"/>
        </w:rPr>
      </w:pPr>
      <w:r w:rsidRPr="00550DB9">
        <w:rPr>
          <w:rFonts w:ascii="標楷體" w:eastAsia="標楷體" w:hAnsi="標楷體" w:hint="eastAsia"/>
          <w:sz w:val="28"/>
          <w:szCs w:val="28"/>
        </w:rPr>
        <w:t xml:space="preserve">    理  由</w:t>
      </w:r>
    </w:p>
    <w:p w14:paraId="60F1B43E"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一、聲請意旨略以：聲請人與相對人前曾達成調解，經本院作成111年度刑移調字第50號</w:t>
      </w:r>
      <w:r w:rsidRPr="00550DB9">
        <w:rPr>
          <w:rFonts w:ascii="標楷體" w:eastAsia="標楷體" w:hAnsi="標楷體" w:hint="eastAsia"/>
          <w:b/>
          <w:bCs/>
          <w:color w:val="FF0000"/>
          <w:sz w:val="28"/>
          <w:szCs w:val="28"/>
        </w:rPr>
        <w:t>調解筆錄</w:t>
      </w:r>
      <w:r w:rsidRPr="00550DB9">
        <w:rPr>
          <w:rFonts w:ascii="標楷體" w:eastAsia="標楷體" w:hAnsi="標楷體" w:hint="eastAsia"/>
          <w:sz w:val="28"/>
          <w:szCs w:val="28"/>
        </w:rPr>
        <w:t>（下稱系爭調解筆錄），相對人因違反系爭調解筆錄內容約定之義務，依系爭調解筆錄約定，</w:t>
      </w:r>
      <w:r w:rsidRPr="00550DB9">
        <w:rPr>
          <w:rFonts w:ascii="標楷體" w:eastAsia="標楷體" w:hAnsi="標楷體" w:hint="eastAsia"/>
          <w:b/>
          <w:bCs/>
          <w:color w:val="FF0000"/>
          <w:sz w:val="28"/>
          <w:szCs w:val="28"/>
        </w:rPr>
        <w:t>應賠償聲請人共170萬元</w:t>
      </w:r>
      <w:r w:rsidRPr="00550DB9">
        <w:rPr>
          <w:rFonts w:ascii="標楷體" w:eastAsia="標楷體" w:hAnsi="標楷體" w:hint="eastAsia"/>
          <w:sz w:val="28"/>
          <w:szCs w:val="28"/>
        </w:rPr>
        <w:t>，聲請人於112年10月27日已另案對相對人提起確認執行名義條件成就等案件，現由本院</w:t>
      </w:r>
      <w:r w:rsidRPr="00550DB9">
        <w:rPr>
          <w:rFonts w:ascii="標楷體" w:eastAsia="標楷體" w:hAnsi="標楷體" w:hint="eastAsia"/>
          <w:b/>
          <w:bCs/>
          <w:color w:val="FF0000"/>
          <w:sz w:val="28"/>
          <w:szCs w:val="28"/>
        </w:rPr>
        <w:t>112年度訴字第2237號審理中</w:t>
      </w:r>
      <w:r w:rsidRPr="00550DB9">
        <w:rPr>
          <w:rFonts w:ascii="標楷體" w:eastAsia="標楷體" w:hAnsi="標楷體" w:hint="eastAsia"/>
          <w:sz w:val="28"/>
          <w:szCs w:val="28"/>
        </w:rPr>
        <w:t>，然聲請人另持系爭調解筆錄向本院民事執行處聲請對相對人為170萬元之強制執行，雖經本院民事執行處以112年度司執字第33194號事件受理後執行查封相對人財產，然嗣後本院執行處卻以112年度司執字第</w:t>
      </w:r>
      <w:r w:rsidRPr="00550DB9">
        <w:rPr>
          <w:rFonts w:ascii="標楷體" w:eastAsia="標楷體" w:hAnsi="標楷體" w:hint="eastAsia"/>
          <w:b/>
          <w:bCs/>
          <w:color w:val="FF0000"/>
          <w:sz w:val="28"/>
          <w:szCs w:val="28"/>
        </w:rPr>
        <w:t>33194號民事裁定駁回聲請</w:t>
      </w:r>
      <w:r w:rsidRPr="00550DB9">
        <w:rPr>
          <w:rFonts w:ascii="標楷體" w:eastAsia="標楷體" w:hAnsi="標楷體" w:hint="eastAsia"/>
          <w:sz w:val="28"/>
          <w:szCs w:val="28"/>
        </w:rPr>
        <w:t>人強制執行之聲請，並經臺灣高等法院以113年度抗字第92號民事裁定駁回聲請人抗告。惟</w:t>
      </w:r>
      <w:r w:rsidRPr="00550DB9">
        <w:rPr>
          <w:rFonts w:ascii="標楷體" w:eastAsia="標楷體" w:hAnsi="標楷體" w:hint="eastAsia"/>
          <w:b/>
          <w:bCs/>
          <w:color w:val="FF0000"/>
          <w:sz w:val="28"/>
          <w:szCs w:val="28"/>
        </w:rPr>
        <w:t>相對人</w:t>
      </w:r>
      <w:r w:rsidRPr="00550DB9">
        <w:rPr>
          <w:rFonts w:ascii="標楷體" w:eastAsia="標楷體" w:hAnsi="標楷體" w:hint="eastAsia"/>
          <w:sz w:val="28"/>
          <w:szCs w:val="28"/>
        </w:rPr>
        <w:t>在上開執行事件程序進行中曾以存證信函稱因遭上</w:t>
      </w:r>
      <w:r w:rsidRPr="00550DB9">
        <w:rPr>
          <w:rFonts w:ascii="標楷體" w:eastAsia="標楷體" w:hAnsi="標楷體" w:hint="eastAsia"/>
          <w:color w:val="FF0000"/>
          <w:sz w:val="28"/>
          <w:szCs w:val="28"/>
        </w:rPr>
        <w:t>開</w:t>
      </w:r>
      <w:r w:rsidRPr="00550DB9">
        <w:rPr>
          <w:rFonts w:ascii="標楷體" w:eastAsia="標楷體" w:hAnsi="標楷體" w:hint="eastAsia"/>
          <w:b/>
          <w:bCs/>
          <w:color w:val="FF0000"/>
          <w:sz w:val="28"/>
          <w:szCs w:val="28"/>
        </w:rPr>
        <w:t>查封而有資金周轉困難，並以借款度日</w:t>
      </w:r>
      <w:r w:rsidRPr="00550DB9">
        <w:rPr>
          <w:rFonts w:ascii="標楷體" w:eastAsia="標楷體" w:hAnsi="標楷體" w:hint="eastAsia"/>
          <w:b/>
          <w:bCs/>
          <w:sz w:val="28"/>
          <w:szCs w:val="28"/>
        </w:rPr>
        <w:t>，</w:t>
      </w:r>
      <w:r w:rsidRPr="00550DB9">
        <w:rPr>
          <w:rFonts w:ascii="標楷體" w:eastAsia="標楷體" w:hAnsi="標楷體" w:hint="eastAsia"/>
          <w:sz w:val="28"/>
          <w:szCs w:val="28"/>
        </w:rPr>
        <w:t>而本院執行處</w:t>
      </w:r>
      <w:r w:rsidRPr="00550DB9">
        <w:rPr>
          <w:rFonts w:ascii="標楷體" w:eastAsia="標楷體" w:hAnsi="標楷體" w:hint="eastAsia"/>
          <w:b/>
          <w:bCs/>
          <w:color w:val="FF0000"/>
          <w:sz w:val="28"/>
          <w:szCs w:val="28"/>
        </w:rPr>
        <w:t>前已辦理啟封事宜</w:t>
      </w:r>
      <w:r w:rsidRPr="00550DB9">
        <w:rPr>
          <w:rFonts w:ascii="標楷體" w:eastAsia="標楷體" w:hAnsi="標楷體" w:hint="eastAsia"/>
          <w:sz w:val="28"/>
          <w:szCs w:val="28"/>
        </w:rPr>
        <w:t>，則相對人即可能惡意脫產，藉此規避違反調解筆錄之違約金債權及其於網站上發表詆毀聲請人名譽文章之損害賠償責任，縱事後聲請人於前案勝訴，對於因確認條件已成就而得請求之170萬元違約金債權或損害賠償債權將</w:t>
      </w:r>
      <w:r w:rsidRPr="00550DB9">
        <w:rPr>
          <w:rFonts w:ascii="標楷體" w:eastAsia="標楷體" w:hAnsi="標楷體" w:hint="eastAsia"/>
          <w:b/>
          <w:bCs/>
          <w:color w:val="FF0000"/>
          <w:sz w:val="28"/>
          <w:szCs w:val="28"/>
        </w:rPr>
        <w:t>有無法強制執行之虞，</w:t>
      </w:r>
      <w:r w:rsidRPr="00550DB9">
        <w:rPr>
          <w:rFonts w:ascii="標楷體" w:eastAsia="標楷體" w:hAnsi="標楷體" w:hint="eastAsia"/>
          <w:sz w:val="28"/>
          <w:szCs w:val="28"/>
        </w:rPr>
        <w:t>為保全聲請人之債權，避免日後無法強制執行相對人之財產，聲請人願</w:t>
      </w:r>
      <w:r w:rsidRPr="00550DB9">
        <w:rPr>
          <w:rFonts w:ascii="標楷體" w:eastAsia="標楷體" w:hAnsi="標楷體" w:hint="eastAsia"/>
          <w:b/>
          <w:bCs/>
          <w:color w:val="FF0000"/>
          <w:sz w:val="28"/>
          <w:szCs w:val="28"/>
        </w:rPr>
        <w:t>提供擔保以代釋明</w:t>
      </w:r>
      <w:r w:rsidRPr="00550DB9">
        <w:rPr>
          <w:rFonts w:ascii="標楷體" w:eastAsia="標楷體" w:hAnsi="標楷體" w:hint="eastAsia"/>
          <w:sz w:val="28"/>
          <w:szCs w:val="28"/>
        </w:rPr>
        <w:t>，請求准予假扣押，並聲明：聲請人願提供擔保，請</w:t>
      </w:r>
      <w:r w:rsidRPr="00550DB9">
        <w:rPr>
          <w:rFonts w:ascii="標楷體" w:eastAsia="標楷體" w:hAnsi="標楷體" w:hint="eastAsia"/>
          <w:b/>
          <w:bCs/>
          <w:color w:val="FF0000"/>
          <w:sz w:val="28"/>
          <w:szCs w:val="28"/>
        </w:rPr>
        <w:t>准就相對人之財產於170萬元之範圍內予以假扣押等</w:t>
      </w:r>
      <w:r w:rsidRPr="00550DB9">
        <w:rPr>
          <w:rFonts w:ascii="標楷體" w:eastAsia="標楷體" w:hAnsi="標楷體" w:hint="eastAsia"/>
          <w:sz w:val="28"/>
          <w:szCs w:val="28"/>
        </w:rPr>
        <w:t>語。</w:t>
      </w:r>
    </w:p>
    <w:p w14:paraId="339CA3F0"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二、按債權人就金錢請求或得易為金錢請求之請求，欲保全強制執行者，得聲請假扣押；假扣押，非</w:t>
      </w:r>
      <w:r w:rsidRPr="00550DB9">
        <w:rPr>
          <w:rFonts w:ascii="標楷體" w:eastAsia="標楷體" w:hAnsi="標楷體" w:hint="eastAsia"/>
          <w:b/>
          <w:bCs/>
          <w:color w:val="FF0000"/>
          <w:sz w:val="28"/>
          <w:szCs w:val="28"/>
        </w:rPr>
        <w:t>有日後不能強制執行或甚難執行之虞者</w:t>
      </w:r>
      <w:r w:rsidRPr="00550DB9">
        <w:rPr>
          <w:rFonts w:ascii="標楷體" w:eastAsia="標楷體" w:hAnsi="標楷體" w:hint="eastAsia"/>
          <w:color w:val="FF0000"/>
          <w:sz w:val="28"/>
          <w:szCs w:val="28"/>
        </w:rPr>
        <w:t>，</w:t>
      </w:r>
      <w:r w:rsidRPr="00550DB9">
        <w:rPr>
          <w:rFonts w:ascii="標楷體" w:eastAsia="標楷體" w:hAnsi="標楷體" w:hint="eastAsia"/>
          <w:sz w:val="28"/>
          <w:szCs w:val="28"/>
        </w:rPr>
        <w:t>不得為之；請求及假扣押之原因，應釋明之；</w:t>
      </w:r>
      <w:r w:rsidRPr="00550DB9">
        <w:rPr>
          <w:rFonts w:ascii="標楷體" w:eastAsia="標楷體" w:hAnsi="標楷體" w:hint="eastAsia"/>
          <w:b/>
          <w:bCs/>
          <w:color w:val="FF0000"/>
          <w:sz w:val="28"/>
          <w:szCs w:val="28"/>
          <w:u w:val="single"/>
        </w:rPr>
        <w:t>前項釋明如有不足</w:t>
      </w:r>
      <w:r w:rsidRPr="00550DB9">
        <w:rPr>
          <w:rFonts w:ascii="標楷體" w:eastAsia="標楷體" w:hAnsi="標楷體" w:hint="eastAsia"/>
          <w:sz w:val="28"/>
          <w:szCs w:val="28"/>
        </w:rPr>
        <w:t>，而債權人陳明願供擔保或法院認為適當者，</w:t>
      </w:r>
      <w:r w:rsidRPr="00550DB9">
        <w:rPr>
          <w:rFonts w:ascii="標楷體" w:eastAsia="標楷體" w:hAnsi="標楷體" w:hint="eastAsia"/>
          <w:sz w:val="28"/>
          <w:szCs w:val="28"/>
        </w:rPr>
        <w:lastRenderedPageBreak/>
        <w:t>法院得定相當之擔保，命供擔保後為假扣押，民事訴訟法第522條第1項、第523條第1項、第526條第1項、第2項分別定有明文。次按債權人聲請假扣押，應就其</w:t>
      </w:r>
      <w:r w:rsidRPr="00550DB9">
        <w:rPr>
          <w:rFonts w:ascii="標楷體" w:eastAsia="標楷體" w:hAnsi="標楷體" w:hint="eastAsia"/>
          <w:b/>
          <w:bCs/>
          <w:color w:val="FF0000"/>
          <w:sz w:val="28"/>
          <w:szCs w:val="28"/>
        </w:rPr>
        <w:t>請求</w:t>
      </w:r>
      <w:r w:rsidRPr="00550DB9">
        <w:rPr>
          <w:rFonts w:ascii="標楷體" w:eastAsia="標楷體" w:hAnsi="標楷體" w:hint="eastAsia"/>
          <w:sz w:val="28"/>
          <w:szCs w:val="28"/>
        </w:rPr>
        <w:t>及</w:t>
      </w:r>
      <w:r w:rsidRPr="00550DB9">
        <w:rPr>
          <w:rFonts w:ascii="標楷體" w:eastAsia="標楷體" w:hAnsi="標楷體" w:hint="eastAsia"/>
          <w:b/>
          <w:bCs/>
          <w:color w:val="FF0000"/>
          <w:sz w:val="28"/>
          <w:szCs w:val="28"/>
        </w:rPr>
        <w:t>假扣押之原因</w:t>
      </w:r>
      <w:r w:rsidRPr="00550DB9">
        <w:rPr>
          <w:rFonts w:ascii="標楷體" w:eastAsia="標楷體" w:hAnsi="標楷體" w:hint="eastAsia"/>
          <w:sz w:val="28"/>
          <w:szCs w:val="28"/>
        </w:rPr>
        <w:t>，</w:t>
      </w:r>
      <w:r w:rsidRPr="00550DB9">
        <w:rPr>
          <w:rFonts w:ascii="標楷體" w:eastAsia="標楷體" w:hAnsi="標楷體" w:hint="eastAsia"/>
          <w:b/>
          <w:bCs/>
          <w:color w:val="FF0000"/>
          <w:sz w:val="28"/>
          <w:szCs w:val="28"/>
        </w:rPr>
        <w:t>盡釋明之責</w:t>
      </w:r>
      <w:r w:rsidRPr="00550DB9">
        <w:rPr>
          <w:rFonts w:ascii="標楷體" w:eastAsia="標楷體" w:hAnsi="標楷體" w:hint="eastAsia"/>
          <w:sz w:val="28"/>
          <w:szCs w:val="28"/>
        </w:rPr>
        <w:t>，</w:t>
      </w:r>
      <w:r w:rsidRPr="00550DB9">
        <w:rPr>
          <w:rFonts w:ascii="標楷體" w:eastAsia="標楷體" w:hAnsi="標楷體" w:hint="eastAsia"/>
          <w:b/>
          <w:bCs/>
          <w:color w:val="0070C0"/>
          <w:sz w:val="28"/>
          <w:szCs w:val="28"/>
        </w:rPr>
        <w:t>兩者缺一不可</w:t>
      </w:r>
      <w:r w:rsidRPr="00550DB9">
        <w:rPr>
          <w:rFonts w:ascii="標楷體" w:eastAsia="標楷體" w:hAnsi="標楷體" w:hint="eastAsia"/>
          <w:sz w:val="28"/>
          <w:szCs w:val="28"/>
        </w:rPr>
        <w:t>，</w:t>
      </w:r>
      <w:r w:rsidRPr="00550DB9">
        <w:rPr>
          <w:rFonts w:ascii="標楷體" w:eastAsia="標楷體" w:hAnsi="標楷體" w:hint="eastAsia"/>
          <w:b/>
          <w:bCs/>
          <w:color w:val="FF0000"/>
          <w:sz w:val="28"/>
          <w:szCs w:val="28"/>
          <w:u w:val="single"/>
        </w:rPr>
        <w:t>必待釋明有所不足，始得以供擔保補釋明之欠缺</w:t>
      </w:r>
      <w:r w:rsidRPr="00550DB9">
        <w:rPr>
          <w:rFonts w:ascii="標楷體" w:eastAsia="標楷體" w:hAnsi="標楷體" w:hint="eastAsia"/>
          <w:sz w:val="28"/>
          <w:szCs w:val="28"/>
        </w:rPr>
        <w:t>，准許假扣押之聲請，此觀民事訴訟法第526條第1項、第2項規定自明。又所謂假扣押之原因，係指債務人有日後不能強制執行或甚難執行之虞而言，如：債務人</w:t>
      </w:r>
      <w:r w:rsidRPr="00550DB9">
        <w:rPr>
          <w:rFonts w:ascii="標楷體" w:eastAsia="標楷體" w:hAnsi="標楷體" w:hint="eastAsia"/>
          <w:b/>
          <w:bCs/>
          <w:color w:val="FF0000"/>
          <w:sz w:val="28"/>
          <w:szCs w:val="28"/>
        </w:rPr>
        <w:t>浪費財產、增加負擔或就財產為不利之處分，將達於無資力之狀態、或移住遠地、逃匿無蹤或隱匿財產等情形屬之</w:t>
      </w:r>
      <w:r w:rsidRPr="00550DB9">
        <w:rPr>
          <w:rFonts w:ascii="標楷體" w:eastAsia="標楷體" w:hAnsi="標楷體" w:hint="eastAsia"/>
          <w:sz w:val="28"/>
          <w:szCs w:val="28"/>
        </w:rPr>
        <w:t>（最高法院104年度台簡抗字第128號民事裁定參照）。至債務人經債權人</w:t>
      </w:r>
      <w:r w:rsidRPr="00550DB9">
        <w:rPr>
          <w:rFonts w:ascii="標楷體" w:eastAsia="標楷體" w:hAnsi="標楷體" w:hint="eastAsia"/>
          <w:b/>
          <w:bCs/>
          <w:color w:val="FF0000"/>
          <w:sz w:val="28"/>
          <w:szCs w:val="28"/>
        </w:rPr>
        <w:t>催告後拒絕給付</w:t>
      </w:r>
      <w:r w:rsidRPr="00550DB9">
        <w:rPr>
          <w:rFonts w:ascii="標楷體" w:eastAsia="標楷體" w:hAnsi="標楷體" w:hint="eastAsia"/>
          <w:sz w:val="28"/>
          <w:szCs w:val="28"/>
        </w:rPr>
        <w:t>，僅屬債務不履行之狀態，如非就</w:t>
      </w:r>
      <w:bookmarkStart w:id="2" w:name="_Hlk164744490"/>
      <w:r w:rsidRPr="00550DB9">
        <w:rPr>
          <w:rFonts w:ascii="標楷體" w:eastAsia="標楷體" w:hAnsi="標楷體" w:hint="eastAsia"/>
          <w:sz w:val="28"/>
          <w:szCs w:val="28"/>
        </w:rPr>
        <w:t>債務人之</w:t>
      </w:r>
      <w:r w:rsidRPr="00550DB9">
        <w:rPr>
          <w:rFonts w:ascii="標楷體" w:eastAsia="標楷體" w:hAnsi="標楷體" w:hint="eastAsia"/>
          <w:b/>
          <w:bCs/>
          <w:color w:val="0070C0"/>
          <w:sz w:val="28"/>
          <w:szCs w:val="28"/>
        </w:rPr>
        <w:t>職業、資產、信用</w:t>
      </w:r>
      <w:r w:rsidRPr="00550DB9">
        <w:rPr>
          <w:rFonts w:ascii="標楷體" w:eastAsia="標楷體" w:hAnsi="標楷體" w:hint="eastAsia"/>
          <w:sz w:val="28"/>
          <w:szCs w:val="28"/>
        </w:rPr>
        <w:t>等狀況綜合判斷，</w:t>
      </w:r>
      <w:bookmarkEnd w:id="2"/>
      <w:r w:rsidRPr="00550DB9">
        <w:rPr>
          <w:rFonts w:ascii="標楷體" w:eastAsia="標楷體" w:hAnsi="標楷體" w:hint="eastAsia"/>
          <w:sz w:val="28"/>
          <w:szCs w:val="28"/>
        </w:rPr>
        <w:t>其現存之既有財產已瀕臨成為無資力或與債權人之債權相差懸殊或</w:t>
      </w:r>
      <w:r w:rsidRPr="00550DB9">
        <w:rPr>
          <w:rFonts w:ascii="標楷體" w:eastAsia="標楷體" w:hAnsi="標楷體" w:hint="eastAsia"/>
          <w:b/>
          <w:bCs/>
          <w:color w:val="FF0000"/>
          <w:sz w:val="28"/>
          <w:szCs w:val="28"/>
        </w:rPr>
        <w:t>財務顯有異常</w:t>
      </w:r>
      <w:r w:rsidRPr="00550DB9">
        <w:rPr>
          <w:rFonts w:ascii="標楷體" w:eastAsia="標楷體" w:hAnsi="標楷體" w:hint="eastAsia"/>
          <w:sz w:val="28"/>
          <w:szCs w:val="28"/>
        </w:rPr>
        <w:t>而難以清償債務之情形，亦</w:t>
      </w:r>
      <w:r w:rsidRPr="00550DB9">
        <w:rPr>
          <w:rFonts w:ascii="標楷體" w:eastAsia="標楷體" w:hAnsi="標楷體" w:hint="eastAsia"/>
          <w:b/>
          <w:bCs/>
          <w:color w:val="FF0000"/>
          <w:sz w:val="28"/>
          <w:szCs w:val="28"/>
        </w:rPr>
        <w:t>不能遽謂其有日後不能強制執行或甚難執行之虞</w:t>
      </w:r>
      <w:r w:rsidRPr="00550DB9">
        <w:rPr>
          <w:rFonts w:ascii="標楷體" w:eastAsia="標楷體" w:hAnsi="標楷體" w:hint="eastAsia"/>
          <w:sz w:val="28"/>
          <w:szCs w:val="28"/>
        </w:rPr>
        <w:t>，而</w:t>
      </w:r>
      <w:r w:rsidRPr="00550DB9">
        <w:rPr>
          <w:rFonts w:ascii="標楷體" w:eastAsia="標楷體" w:hAnsi="標楷體" w:hint="eastAsia"/>
          <w:b/>
          <w:bCs/>
          <w:color w:val="FF0000"/>
          <w:sz w:val="28"/>
          <w:szCs w:val="28"/>
        </w:rPr>
        <w:t>認債權人對於假扣押之原因已為釋明</w:t>
      </w:r>
      <w:r w:rsidRPr="00550DB9">
        <w:rPr>
          <w:rFonts w:ascii="標楷體" w:eastAsia="標楷體" w:hAnsi="標楷體" w:hint="eastAsia"/>
          <w:sz w:val="28"/>
          <w:szCs w:val="28"/>
        </w:rPr>
        <w:t>（最高法院103年度台抗字第229號民事裁定足參）。</w:t>
      </w:r>
    </w:p>
    <w:p w14:paraId="1B49F9DE"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三、經查：</w:t>
      </w:r>
    </w:p>
    <w:p w14:paraId="00037EA9"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sz w:val="28"/>
          <w:szCs w:val="28"/>
        </w:rPr>
        <w:t xml:space="preserve">  </w:t>
      </w:r>
      <w:r w:rsidRPr="00550DB9">
        <w:rPr>
          <w:rFonts w:ascii="MS Gothic" w:eastAsia="MS Gothic" w:hAnsi="MS Gothic" w:cs="MS Gothic" w:hint="eastAsia"/>
          <w:sz w:val="28"/>
          <w:szCs w:val="28"/>
        </w:rPr>
        <w:t>㈠</w:t>
      </w:r>
      <w:r w:rsidRPr="00550DB9">
        <w:rPr>
          <w:rFonts w:ascii="標楷體" w:eastAsia="標楷體" w:hAnsi="標楷體" w:cs="新細明體" w:hint="eastAsia"/>
          <w:sz w:val="28"/>
          <w:szCs w:val="28"/>
        </w:rPr>
        <w:t>聲請人就其聲請假扣押欲保全強制執行之本案請求，業已敘明，並提起本案訴訟，而觀本院</w:t>
      </w:r>
      <w:r w:rsidRPr="00550DB9">
        <w:rPr>
          <w:rFonts w:ascii="標楷體" w:eastAsia="標楷體" w:hAnsi="標楷體"/>
          <w:sz w:val="28"/>
          <w:szCs w:val="28"/>
        </w:rPr>
        <w:t>112</w:t>
      </w:r>
      <w:r w:rsidRPr="00550DB9">
        <w:rPr>
          <w:rFonts w:ascii="標楷體" w:eastAsia="標楷體" w:hAnsi="標楷體" w:hint="eastAsia"/>
          <w:sz w:val="28"/>
          <w:szCs w:val="28"/>
        </w:rPr>
        <w:t>年度訴字第</w:t>
      </w:r>
      <w:r w:rsidRPr="00550DB9">
        <w:rPr>
          <w:rFonts w:ascii="標楷體" w:eastAsia="標楷體" w:hAnsi="標楷體"/>
          <w:sz w:val="28"/>
          <w:szCs w:val="28"/>
        </w:rPr>
        <w:t>2237</w:t>
      </w:r>
      <w:r w:rsidRPr="00550DB9">
        <w:rPr>
          <w:rFonts w:ascii="標楷體" w:eastAsia="標楷體" w:hAnsi="標楷體" w:hint="eastAsia"/>
          <w:sz w:val="28"/>
          <w:szCs w:val="28"/>
        </w:rPr>
        <w:t>號卷證內容，固足認聲請人就本件假扣押之本案請求已為相當之釋明。</w:t>
      </w:r>
    </w:p>
    <w:p w14:paraId="211ED809" w14:textId="77777777" w:rsidR="003C3D30" w:rsidRPr="00550DB9" w:rsidRDefault="003C3D30" w:rsidP="00550DB9">
      <w:pPr>
        <w:spacing w:line="460" w:lineRule="exact"/>
        <w:ind w:left="560" w:hangingChars="200" w:hanging="560"/>
        <w:rPr>
          <w:rFonts w:ascii="標楷體" w:eastAsia="標楷體" w:hAnsi="標楷體"/>
          <w:b/>
          <w:bCs/>
          <w:color w:val="FF0000"/>
          <w:sz w:val="28"/>
          <w:szCs w:val="28"/>
        </w:rPr>
      </w:pPr>
      <w:r w:rsidRPr="00550DB9">
        <w:rPr>
          <w:rFonts w:ascii="標楷體" w:eastAsia="標楷體" w:hAnsi="標楷體"/>
          <w:sz w:val="28"/>
          <w:szCs w:val="28"/>
        </w:rPr>
        <w:t xml:space="preserve">  </w:t>
      </w:r>
      <w:r w:rsidRPr="00550DB9">
        <w:rPr>
          <w:rFonts w:ascii="MS Gothic" w:eastAsia="MS Gothic" w:hAnsi="MS Gothic" w:cs="MS Gothic" w:hint="eastAsia"/>
          <w:sz w:val="28"/>
          <w:szCs w:val="28"/>
        </w:rPr>
        <w:t>㈡</w:t>
      </w:r>
      <w:r w:rsidRPr="00550DB9">
        <w:rPr>
          <w:rFonts w:ascii="標楷體" w:eastAsia="標楷體" w:hAnsi="標楷體" w:cs="新細明體" w:hint="eastAsia"/>
          <w:sz w:val="28"/>
          <w:szCs w:val="28"/>
        </w:rPr>
        <w:t>至假扣押原因之釋明，聲請人僅泛稱：</w:t>
      </w:r>
      <w:r w:rsidRPr="00550DB9">
        <w:rPr>
          <w:rFonts w:ascii="標楷體" w:eastAsia="標楷體" w:hAnsi="標楷體" w:cs="新細明體" w:hint="eastAsia"/>
          <w:b/>
          <w:bCs/>
          <w:color w:val="FF0000"/>
          <w:sz w:val="28"/>
          <w:szCs w:val="28"/>
        </w:rPr>
        <w:t>相對人既已稱有周轉困難，並以借款度日</w:t>
      </w:r>
      <w:r w:rsidRPr="00550DB9">
        <w:rPr>
          <w:rFonts w:ascii="標楷體" w:eastAsia="標楷體" w:hAnsi="標楷體" w:cs="新細明體" w:hint="eastAsia"/>
          <w:sz w:val="28"/>
          <w:szCs w:val="28"/>
        </w:rPr>
        <w:t>，而本院執行處既</w:t>
      </w:r>
      <w:r w:rsidRPr="00550DB9">
        <w:rPr>
          <w:rFonts w:ascii="標楷體" w:eastAsia="標楷體" w:hAnsi="標楷體" w:cs="新細明體" w:hint="eastAsia"/>
          <w:color w:val="0070C0"/>
          <w:sz w:val="28"/>
          <w:szCs w:val="28"/>
        </w:rPr>
        <w:t>已辦理啟封事宜</w:t>
      </w:r>
      <w:r w:rsidRPr="00550DB9">
        <w:rPr>
          <w:rFonts w:ascii="標楷體" w:eastAsia="標楷體" w:hAnsi="標楷體" w:cs="新細明體" w:hint="eastAsia"/>
          <w:sz w:val="28"/>
          <w:szCs w:val="28"/>
        </w:rPr>
        <w:t>，則相對人即可能</w:t>
      </w:r>
      <w:r w:rsidRPr="00550DB9">
        <w:rPr>
          <w:rFonts w:ascii="標楷體" w:eastAsia="標楷體" w:hAnsi="標楷體" w:cs="新細明體" w:hint="eastAsia"/>
          <w:b/>
          <w:bCs/>
          <w:color w:val="FF0000"/>
          <w:sz w:val="28"/>
          <w:szCs w:val="28"/>
        </w:rPr>
        <w:t>惡意脫產</w:t>
      </w:r>
      <w:r w:rsidRPr="00550DB9">
        <w:rPr>
          <w:rFonts w:ascii="標楷體" w:eastAsia="標楷體" w:hAnsi="標楷體" w:cs="新細明體" w:hint="eastAsia"/>
          <w:sz w:val="28"/>
          <w:szCs w:val="28"/>
        </w:rPr>
        <w:t>，藉此規避違反調解筆錄之違約金債權實現及其於網站上發表詆毀聲請人名譽文章之損害賠償責任，縱事後聲請人於本案訴訟勝訴，對於因而得請求之違約金債權或損害賠償債權將有</w:t>
      </w:r>
      <w:r w:rsidRPr="00550DB9">
        <w:rPr>
          <w:rFonts w:ascii="標楷體" w:eastAsia="標楷體" w:hAnsi="標楷體" w:cs="新細明體" w:hint="eastAsia"/>
          <w:b/>
          <w:bCs/>
          <w:color w:val="FF0000"/>
          <w:sz w:val="28"/>
          <w:szCs w:val="28"/>
        </w:rPr>
        <w:t>無法強制執行之虞云云</w:t>
      </w:r>
      <w:r w:rsidRPr="00550DB9">
        <w:rPr>
          <w:rFonts w:ascii="標楷體" w:eastAsia="標楷體" w:hAnsi="標楷體" w:cs="新細明體" w:hint="eastAsia"/>
          <w:sz w:val="28"/>
          <w:szCs w:val="28"/>
        </w:rPr>
        <w:t>，並提出上開相對人</w:t>
      </w:r>
      <w:r w:rsidRPr="00550DB9">
        <w:rPr>
          <w:rFonts w:ascii="標楷體" w:eastAsia="標楷體" w:hAnsi="標楷體" w:cs="新細明體" w:hint="eastAsia"/>
          <w:b/>
          <w:bCs/>
          <w:color w:val="FF0000"/>
          <w:sz w:val="28"/>
          <w:szCs w:val="28"/>
        </w:rPr>
        <w:t>寄送之存證信函影本為佐</w:t>
      </w:r>
      <w:r w:rsidRPr="00550DB9">
        <w:rPr>
          <w:rFonts w:ascii="標楷體" w:eastAsia="標楷體" w:hAnsi="標楷體" w:cs="新細明體" w:hint="eastAsia"/>
          <w:sz w:val="28"/>
          <w:szCs w:val="28"/>
        </w:rPr>
        <w:t>。惟相對人是否因財產遭查封而有其所稱有</w:t>
      </w:r>
      <w:r w:rsidRPr="00550DB9">
        <w:rPr>
          <w:rFonts w:ascii="標楷體" w:eastAsia="標楷體" w:hAnsi="標楷體" w:cs="新細明體" w:hint="eastAsia"/>
          <w:b/>
          <w:bCs/>
          <w:color w:val="FF0000"/>
          <w:sz w:val="28"/>
          <w:szCs w:val="28"/>
        </w:rPr>
        <w:t>周轉困難，並以借款度日一情，與其是否會有惡意脫產，藉此規避相關損害賠償責任一節，乃屬二事，並不能等視</w:t>
      </w:r>
      <w:r w:rsidRPr="00550DB9">
        <w:rPr>
          <w:rFonts w:ascii="標楷體" w:eastAsia="標楷體" w:hAnsi="標楷體" w:cs="新細明體" w:hint="eastAsia"/>
          <w:sz w:val="28"/>
          <w:szCs w:val="28"/>
        </w:rPr>
        <w:t>。實</w:t>
      </w:r>
      <w:r w:rsidRPr="00550DB9">
        <w:rPr>
          <w:rFonts w:ascii="標楷體" w:eastAsia="標楷體" w:hAnsi="標楷體" w:cs="新細明體" w:hint="eastAsia"/>
          <w:sz w:val="28"/>
          <w:szCs w:val="28"/>
        </w:rPr>
        <w:lastRenderedPageBreak/>
        <w:t>無從憑此遽謂聲請人上開本案請求之債權確有日後不能強制執行或甚難強制執行之虞。此外，聲請人復未能提出其他證據，釋明相對人有何就其</w:t>
      </w:r>
      <w:r w:rsidRPr="00550DB9">
        <w:rPr>
          <w:rFonts w:ascii="標楷體" w:eastAsia="標楷體" w:hAnsi="標楷體" w:cs="新細明體" w:hint="eastAsia"/>
          <w:b/>
          <w:bCs/>
          <w:color w:val="FF0000"/>
          <w:sz w:val="28"/>
          <w:szCs w:val="28"/>
        </w:rPr>
        <w:t>財產為不利之處分</w:t>
      </w:r>
      <w:r w:rsidRPr="00550DB9">
        <w:rPr>
          <w:rFonts w:ascii="標楷體" w:eastAsia="標楷體" w:hAnsi="標楷體" w:cs="新細明體" w:hint="eastAsia"/>
          <w:sz w:val="28"/>
          <w:szCs w:val="28"/>
        </w:rPr>
        <w:t>，將達於無資力之</w:t>
      </w:r>
      <w:r w:rsidRPr="00550DB9">
        <w:rPr>
          <w:rFonts w:ascii="標楷體" w:eastAsia="標楷體" w:hAnsi="標楷體" w:cs="新細明體" w:hint="eastAsia"/>
          <w:b/>
          <w:bCs/>
          <w:color w:val="FF0000"/>
          <w:sz w:val="28"/>
          <w:szCs w:val="28"/>
        </w:rPr>
        <w:t>狀態、或移住遠地、逃匿無蹤或隱匿財</w:t>
      </w:r>
      <w:r w:rsidRPr="00550DB9">
        <w:rPr>
          <w:rFonts w:ascii="標楷體" w:eastAsia="標楷體" w:hAnsi="標楷體" w:cs="新細明體" w:hint="eastAsia"/>
          <w:sz w:val="28"/>
          <w:szCs w:val="28"/>
        </w:rPr>
        <w:t>產等情，而有日後不能強制執行或甚難執行之虞等假扣押原因存在，是</w:t>
      </w:r>
      <w:r w:rsidRPr="00550DB9">
        <w:rPr>
          <w:rFonts w:ascii="標楷體" w:eastAsia="標楷體" w:hAnsi="標楷體" w:cs="新細明體" w:hint="eastAsia"/>
          <w:b/>
          <w:bCs/>
          <w:color w:val="FF0000"/>
          <w:sz w:val="28"/>
          <w:szCs w:val="28"/>
        </w:rPr>
        <w:t>聲請人主張本件應有假扣押之原因云云，本院即難信採。</w:t>
      </w:r>
    </w:p>
    <w:p w14:paraId="3752A56B"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 xml:space="preserve">　</w:t>
      </w:r>
      <w:r w:rsidRPr="00550DB9">
        <w:rPr>
          <w:rFonts w:ascii="MS Gothic" w:eastAsia="MS Gothic" w:hAnsi="MS Gothic" w:cs="MS Gothic" w:hint="eastAsia"/>
          <w:sz w:val="28"/>
          <w:szCs w:val="28"/>
        </w:rPr>
        <w:t>㈢</w:t>
      </w:r>
      <w:r w:rsidRPr="00550DB9">
        <w:rPr>
          <w:rFonts w:ascii="標楷體" w:eastAsia="標楷體" w:hAnsi="標楷體" w:cs="新細明體" w:hint="eastAsia"/>
          <w:sz w:val="28"/>
          <w:szCs w:val="28"/>
        </w:rPr>
        <w:t>從而，聲請人就其聲請對相對人為假扣押所欲保全強制執行之本案請求，</w:t>
      </w:r>
      <w:r w:rsidRPr="00550DB9">
        <w:rPr>
          <w:rFonts w:ascii="標楷體" w:eastAsia="標楷體" w:hAnsi="標楷體" w:cs="新細明體" w:hint="eastAsia"/>
          <w:color w:val="FF0000"/>
          <w:sz w:val="28"/>
          <w:szCs w:val="28"/>
        </w:rPr>
        <w:t>雖已盡釋明之責</w:t>
      </w:r>
      <w:r w:rsidRPr="00550DB9">
        <w:rPr>
          <w:rFonts w:ascii="標楷體" w:eastAsia="標楷體" w:hAnsi="標楷體" w:cs="新細明體" w:hint="eastAsia"/>
          <w:sz w:val="28"/>
          <w:szCs w:val="28"/>
        </w:rPr>
        <w:t>，惟其就假扣押之</w:t>
      </w:r>
      <w:r w:rsidRPr="00550DB9">
        <w:rPr>
          <w:rFonts w:ascii="標楷體" w:eastAsia="標楷體" w:hAnsi="標楷體" w:cs="新細明體" w:hint="eastAsia"/>
          <w:color w:val="0070C0"/>
          <w:sz w:val="28"/>
          <w:szCs w:val="28"/>
        </w:rPr>
        <w:t>原因</w:t>
      </w:r>
      <w:r w:rsidRPr="00550DB9">
        <w:rPr>
          <w:rFonts w:ascii="標楷體" w:eastAsia="標楷體" w:hAnsi="標楷體" w:cs="新細明體" w:hint="eastAsia"/>
          <w:sz w:val="28"/>
          <w:szCs w:val="28"/>
        </w:rPr>
        <w:t>則未予以釋明，仍不符合假扣押之要件，縱聲請人陳明願供擔保以補釋明之不足，終與假扣押之要件不符，</w:t>
      </w:r>
      <w:r w:rsidRPr="00550DB9">
        <w:rPr>
          <w:rFonts w:ascii="標楷體" w:eastAsia="標楷體" w:hAnsi="標楷體" w:cs="新細明體" w:hint="eastAsia"/>
          <w:b/>
          <w:bCs/>
          <w:color w:val="FF0000"/>
          <w:sz w:val="28"/>
          <w:szCs w:val="28"/>
        </w:rPr>
        <w:t>本院尚無從准許提供擔保以代釋明</w:t>
      </w:r>
      <w:r w:rsidRPr="00550DB9">
        <w:rPr>
          <w:rFonts w:ascii="標楷體" w:eastAsia="標楷體" w:hAnsi="標楷體" w:cs="新細明體" w:hint="eastAsia"/>
          <w:sz w:val="28"/>
          <w:szCs w:val="28"/>
        </w:rPr>
        <w:t>。</w:t>
      </w:r>
    </w:p>
    <w:p w14:paraId="78A0BA7E"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 xml:space="preserve">四、據上論結，本件聲請為無理由，爰裁定如主文。 </w:t>
      </w:r>
    </w:p>
    <w:p w14:paraId="491F7A58"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中　　華　　民　　國　　113 　年　　4 　　月　　16　　日</w:t>
      </w:r>
    </w:p>
    <w:p w14:paraId="57A56480" w14:textId="77777777" w:rsidR="003C3D30" w:rsidRPr="00C46FC5" w:rsidRDefault="003C3D30" w:rsidP="00550DB9">
      <w:pPr>
        <w:spacing w:line="460" w:lineRule="exact"/>
        <w:ind w:left="560" w:hangingChars="200" w:hanging="560"/>
        <w:rPr>
          <w:rFonts w:ascii="標楷體" w:eastAsia="標楷體" w:hAnsi="標楷體"/>
          <w:b/>
          <w:color w:val="0070C0"/>
          <w:sz w:val="28"/>
          <w:szCs w:val="28"/>
        </w:rPr>
      </w:pPr>
      <w:r w:rsidRPr="00550DB9">
        <w:rPr>
          <w:rFonts w:ascii="標楷體" w:eastAsia="標楷體" w:hAnsi="標楷體" w:hint="eastAsia"/>
          <w:sz w:val="28"/>
          <w:szCs w:val="28"/>
        </w:rPr>
        <w:t xml:space="preserve">                  民事第二庭   </w:t>
      </w:r>
      <w:r w:rsidRPr="00C46FC5">
        <w:rPr>
          <w:rFonts w:ascii="標楷體" w:eastAsia="標楷體" w:hAnsi="標楷體" w:hint="eastAsia"/>
          <w:b/>
          <w:color w:val="0070C0"/>
          <w:sz w:val="28"/>
          <w:szCs w:val="28"/>
        </w:rPr>
        <w:t xml:space="preserve"> 法　官　陳炫谷</w:t>
      </w:r>
    </w:p>
    <w:p w14:paraId="7F0D56DE"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以上正本係照原本作成。</w:t>
      </w:r>
    </w:p>
    <w:p w14:paraId="3DCA70B8"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如對本裁定抗告須於裁定送達後10日內向本院提出抗告狀，並應繳納抗告費新台幣壹仟元。</w:t>
      </w:r>
    </w:p>
    <w:p w14:paraId="1A53163E" w14:textId="77777777" w:rsidR="003C3D30"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中　　華　　民　　國　　113 　年　　4 　　月　　17  　日</w:t>
      </w:r>
    </w:p>
    <w:p w14:paraId="0DAB43BC" w14:textId="0089025F" w:rsidR="001B09AF" w:rsidRPr="00550DB9" w:rsidRDefault="003C3D30" w:rsidP="00550DB9">
      <w:pPr>
        <w:spacing w:line="460" w:lineRule="exact"/>
        <w:ind w:left="560" w:hangingChars="200" w:hanging="560"/>
        <w:rPr>
          <w:rFonts w:ascii="標楷體" w:eastAsia="標楷體" w:hAnsi="標楷體"/>
          <w:sz w:val="28"/>
          <w:szCs w:val="28"/>
        </w:rPr>
      </w:pPr>
      <w:r w:rsidRPr="00550DB9">
        <w:rPr>
          <w:rFonts w:ascii="標楷體" w:eastAsia="標楷體" w:hAnsi="標楷體" w:hint="eastAsia"/>
          <w:sz w:val="28"/>
          <w:szCs w:val="28"/>
        </w:rPr>
        <w:t xml:space="preserve">                                書記官　盧佳莉</w:t>
      </w:r>
    </w:p>
    <w:p w14:paraId="33C6F332" w14:textId="77777777" w:rsidR="001B09AF" w:rsidRPr="00550DB9" w:rsidRDefault="001B09AF" w:rsidP="00550DB9">
      <w:pPr>
        <w:spacing w:line="460" w:lineRule="exact"/>
        <w:ind w:left="560" w:hangingChars="200" w:hanging="560"/>
        <w:rPr>
          <w:rFonts w:ascii="標楷體" w:eastAsia="標楷體" w:hAnsi="標楷體"/>
          <w:sz w:val="28"/>
          <w:szCs w:val="28"/>
        </w:rPr>
      </w:pPr>
    </w:p>
    <w:sectPr w:rsidR="001B09AF" w:rsidRPr="00550DB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9E6"/>
    <w:multiLevelType w:val="hybridMultilevel"/>
    <w:tmpl w:val="D3D075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C9703A"/>
    <w:multiLevelType w:val="hybridMultilevel"/>
    <w:tmpl w:val="237A85BA"/>
    <w:lvl w:ilvl="0" w:tplc="C134701C">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84229EA"/>
    <w:multiLevelType w:val="hybridMultilevel"/>
    <w:tmpl w:val="576C4A2E"/>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 w15:restartNumberingAfterBreak="0">
    <w:nsid w:val="6C333DAA"/>
    <w:multiLevelType w:val="hybridMultilevel"/>
    <w:tmpl w:val="F262312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9751802">
    <w:abstractNumId w:val="0"/>
  </w:num>
  <w:num w:numId="2" w16cid:durableId="343671709">
    <w:abstractNumId w:val="2"/>
  </w:num>
  <w:num w:numId="3" w16cid:durableId="1673289656">
    <w:abstractNumId w:val="3"/>
  </w:num>
  <w:num w:numId="4" w16cid:durableId="181359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81"/>
    <w:rsid w:val="00040F0F"/>
    <w:rsid w:val="000B2CCA"/>
    <w:rsid w:val="001B09AF"/>
    <w:rsid w:val="001D6336"/>
    <w:rsid w:val="0022044E"/>
    <w:rsid w:val="00233498"/>
    <w:rsid w:val="00370E0A"/>
    <w:rsid w:val="00394281"/>
    <w:rsid w:val="003C3D30"/>
    <w:rsid w:val="004C372B"/>
    <w:rsid w:val="0051733E"/>
    <w:rsid w:val="00550DB9"/>
    <w:rsid w:val="005D68DC"/>
    <w:rsid w:val="0062332A"/>
    <w:rsid w:val="006271DC"/>
    <w:rsid w:val="00724300"/>
    <w:rsid w:val="00815174"/>
    <w:rsid w:val="008C107D"/>
    <w:rsid w:val="00970A6E"/>
    <w:rsid w:val="00A86C77"/>
    <w:rsid w:val="00AA2603"/>
    <w:rsid w:val="00BD392F"/>
    <w:rsid w:val="00C26C28"/>
    <w:rsid w:val="00C46FC5"/>
    <w:rsid w:val="00D8544B"/>
    <w:rsid w:val="00DC2704"/>
    <w:rsid w:val="00E9019E"/>
    <w:rsid w:val="00ED0881"/>
    <w:rsid w:val="00F90356"/>
    <w:rsid w:val="00FA3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9BD5"/>
  <w15:chartTrackingRefBased/>
  <w15:docId w15:val="{1F4D2231-7F9F-45C9-AB67-10891BF4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2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942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428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9428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942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428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9428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428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9428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9428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9428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9428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9428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94281"/>
    <w:rPr>
      <w:rFonts w:eastAsiaTheme="majorEastAsia" w:cstheme="majorBidi"/>
      <w:color w:val="0F4761" w:themeColor="accent1" w:themeShade="BF"/>
    </w:rPr>
  </w:style>
  <w:style w:type="character" w:customStyle="1" w:styleId="60">
    <w:name w:val="標題 6 字元"/>
    <w:basedOn w:val="a0"/>
    <w:link w:val="6"/>
    <w:uiPriority w:val="9"/>
    <w:semiHidden/>
    <w:rsid w:val="00394281"/>
    <w:rPr>
      <w:rFonts w:eastAsiaTheme="majorEastAsia" w:cstheme="majorBidi"/>
      <w:color w:val="595959" w:themeColor="text1" w:themeTint="A6"/>
    </w:rPr>
  </w:style>
  <w:style w:type="character" w:customStyle="1" w:styleId="70">
    <w:name w:val="標題 7 字元"/>
    <w:basedOn w:val="a0"/>
    <w:link w:val="7"/>
    <w:uiPriority w:val="9"/>
    <w:semiHidden/>
    <w:rsid w:val="00394281"/>
    <w:rPr>
      <w:rFonts w:eastAsiaTheme="majorEastAsia" w:cstheme="majorBidi"/>
      <w:color w:val="595959" w:themeColor="text1" w:themeTint="A6"/>
    </w:rPr>
  </w:style>
  <w:style w:type="character" w:customStyle="1" w:styleId="80">
    <w:name w:val="標題 8 字元"/>
    <w:basedOn w:val="a0"/>
    <w:link w:val="8"/>
    <w:uiPriority w:val="9"/>
    <w:semiHidden/>
    <w:rsid w:val="00394281"/>
    <w:rPr>
      <w:rFonts w:eastAsiaTheme="majorEastAsia" w:cstheme="majorBidi"/>
      <w:color w:val="272727" w:themeColor="text1" w:themeTint="D8"/>
    </w:rPr>
  </w:style>
  <w:style w:type="character" w:customStyle="1" w:styleId="90">
    <w:name w:val="標題 9 字元"/>
    <w:basedOn w:val="a0"/>
    <w:link w:val="9"/>
    <w:uiPriority w:val="9"/>
    <w:semiHidden/>
    <w:rsid w:val="00394281"/>
    <w:rPr>
      <w:rFonts w:eastAsiaTheme="majorEastAsia" w:cstheme="majorBidi"/>
      <w:color w:val="272727" w:themeColor="text1" w:themeTint="D8"/>
    </w:rPr>
  </w:style>
  <w:style w:type="paragraph" w:styleId="a3">
    <w:name w:val="Title"/>
    <w:basedOn w:val="a"/>
    <w:next w:val="a"/>
    <w:link w:val="a4"/>
    <w:uiPriority w:val="10"/>
    <w:qFormat/>
    <w:rsid w:val="00394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94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94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81"/>
    <w:pPr>
      <w:spacing w:before="160"/>
      <w:jc w:val="center"/>
    </w:pPr>
    <w:rPr>
      <w:i/>
      <w:iCs/>
      <w:color w:val="404040" w:themeColor="text1" w:themeTint="BF"/>
    </w:rPr>
  </w:style>
  <w:style w:type="character" w:customStyle="1" w:styleId="a8">
    <w:name w:val="引文 字元"/>
    <w:basedOn w:val="a0"/>
    <w:link w:val="a7"/>
    <w:uiPriority w:val="29"/>
    <w:rsid w:val="00394281"/>
    <w:rPr>
      <w:i/>
      <w:iCs/>
      <w:color w:val="404040" w:themeColor="text1" w:themeTint="BF"/>
    </w:rPr>
  </w:style>
  <w:style w:type="paragraph" w:styleId="a9">
    <w:name w:val="List Paragraph"/>
    <w:basedOn w:val="a"/>
    <w:uiPriority w:val="34"/>
    <w:qFormat/>
    <w:rsid w:val="00394281"/>
    <w:pPr>
      <w:ind w:left="720"/>
      <w:contextualSpacing/>
    </w:pPr>
  </w:style>
  <w:style w:type="character" w:styleId="aa">
    <w:name w:val="Intense Emphasis"/>
    <w:basedOn w:val="a0"/>
    <w:uiPriority w:val="21"/>
    <w:qFormat/>
    <w:rsid w:val="00394281"/>
    <w:rPr>
      <w:i/>
      <w:iCs/>
      <w:color w:val="0F4761" w:themeColor="accent1" w:themeShade="BF"/>
    </w:rPr>
  </w:style>
  <w:style w:type="paragraph" w:styleId="ab">
    <w:name w:val="Intense Quote"/>
    <w:basedOn w:val="a"/>
    <w:next w:val="a"/>
    <w:link w:val="ac"/>
    <w:uiPriority w:val="30"/>
    <w:qFormat/>
    <w:rsid w:val="00394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94281"/>
    <w:rPr>
      <w:i/>
      <w:iCs/>
      <w:color w:val="0F4761" w:themeColor="accent1" w:themeShade="BF"/>
    </w:rPr>
  </w:style>
  <w:style w:type="character" w:styleId="ad">
    <w:name w:val="Intense Reference"/>
    <w:basedOn w:val="a0"/>
    <w:uiPriority w:val="32"/>
    <w:qFormat/>
    <w:rsid w:val="00394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634466">
      <w:bodyDiv w:val="1"/>
      <w:marLeft w:val="0"/>
      <w:marRight w:val="0"/>
      <w:marTop w:val="0"/>
      <w:marBottom w:val="0"/>
      <w:divBdr>
        <w:top w:val="none" w:sz="0" w:space="0" w:color="auto"/>
        <w:left w:val="none" w:sz="0" w:space="0" w:color="auto"/>
        <w:bottom w:val="none" w:sz="0" w:space="0" w:color="auto"/>
        <w:right w:val="none" w:sz="0" w:space="0" w:color="auto"/>
      </w:divBdr>
      <w:divsChild>
        <w:div w:id="1298993687">
          <w:marLeft w:val="0"/>
          <w:marRight w:val="0"/>
          <w:marTop w:val="0"/>
          <w:marBottom w:val="72"/>
          <w:divBdr>
            <w:top w:val="none" w:sz="0" w:space="0" w:color="auto"/>
            <w:left w:val="none" w:sz="0" w:space="0" w:color="auto"/>
            <w:bottom w:val="none" w:sz="0" w:space="0" w:color="auto"/>
            <w:right w:val="none" w:sz="0" w:space="0" w:color="auto"/>
          </w:divBdr>
          <w:divsChild>
            <w:div w:id="1118182684">
              <w:marLeft w:val="1275"/>
              <w:marRight w:val="0"/>
              <w:marTop w:val="0"/>
              <w:marBottom w:val="0"/>
              <w:divBdr>
                <w:top w:val="none" w:sz="0" w:space="0" w:color="auto"/>
                <w:left w:val="none" w:sz="0" w:space="0" w:color="auto"/>
                <w:bottom w:val="none" w:sz="0" w:space="0" w:color="auto"/>
                <w:right w:val="none" w:sz="0" w:space="0" w:color="auto"/>
              </w:divBdr>
            </w:div>
          </w:divsChild>
        </w:div>
        <w:div w:id="1299846850">
          <w:marLeft w:val="0"/>
          <w:marRight w:val="0"/>
          <w:marTop w:val="0"/>
          <w:marBottom w:val="72"/>
          <w:divBdr>
            <w:top w:val="none" w:sz="0" w:space="0" w:color="auto"/>
            <w:left w:val="none" w:sz="0" w:space="0" w:color="auto"/>
            <w:bottom w:val="none" w:sz="0" w:space="0" w:color="auto"/>
            <w:right w:val="none" w:sz="0" w:space="0" w:color="auto"/>
          </w:divBdr>
          <w:divsChild>
            <w:div w:id="302469932">
              <w:marLeft w:val="1275"/>
              <w:marRight w:val="0"/>
              <w:marTop w:val="0"/>
              <w:marBottom w:val="0"/>
              <w:divBdr>
                <w:top w:val="none" w:sz="0" w:space="0" w:color="auto"/>
                <w:left w:val="none" w:sz="0" w:space="0" w:color="auto"/>
                <w:bottom w:val="none" w:sz="0" w:space="0" w:color="auto"/>
                <w:right w:val="none" w:sz="0" w:space="0" w:color="auto"/>
              </w:divBdr>
            </w:div>
          </w:divsChild>
        </w:div>
        <w:div w:id="1402603567">
          <w:marLeft w:val="0"/>
          <w:marRight w:val="0"/>
          <w:marTop w:val="0"/>
          <w:marBottom w:val="72"/>
          <w:divBdr>
            <w:top w:val="none" w:sz="0" w:space="0" w:color="auto"/>
            <w:left w:val="none" w:sz="0" w:space="0" w:color="auto"/>
            <w:bottom w:val="none" w:sz="0" w:space="0" w:color="auto"/>
            <w:right w:val="none" w:sz="0" w:space="0" w:color="auto"/>
          </w:divBdr>
          <w:divsChild>
            <w:div w:id="528178715">
              <w:marLeft w:val="1275"/>
              <w:marRight w:val="0"/>
              <w:marTop w:val="0"/>
              <w:marBottom w:val="0"/>
              <w:divBdr>
                <w:top w:val="none" w:sz="0" w:space="0" w:color="auto"/>
                <w:left w:val="none" w:sz="0" w:space="0" w:color="auto"/>
                <w:bottom w:val="none" w:sz="0" w:space="0" w:color="auto"/>
                <w:right w:val="none" w:sz="0" w:space="0" w:color="auto"/>
              </w:divBdr>
            </w:div>
          </w:divsChild>
        </w:div>
        <w:div w:id="1222133007">
          <w:marLeft w:val="0"/>
          <w:marRight w:val="0"/>
          <w:marTop w:val="0"/>
          <w:marBottom w:val="72"/>
          <w:divBdr>
            <w:top w:val="none" w:sz="0" w:space="0" w:color="auto"/>
            <w:left w:val="none" w:sz="0" w:space="0" w:color="auto"/>
            <w:bottom w:val="none" w:sz="0" w:space="0" w:color="auto"/>
            <w:right w:val="none" w:sz="0" w:space="0" w:color="auto"/>
          </w:divBdr>
          <w:divsChild>
            <w:div w:id="909386860">
              <w:marLeft w:val="1275"/>
              <w:marRight w:val="0"/>
              <w:marTop w:val="0"/>
              <w:marBottom w:val="0"/>
              <w:divBdr>
                <w:top w:val="none" w:sz="0" w:space="0" w:color="auto"/>
                <w:left w:val="none" w:sz="0" w:space="0" w:color="auto"/>
                <w:bottom w:val="none" w:sz="0" w:space="0" w:color="auto"/>
                <w:right w:val="none" w:sz="0" w:space="0" w:color="auto"/>
              </w:divBdr>
              <w:divsChild>
                <w:div w:id="2006008373">
                  <w:marLeft w:val="0"/>
                  <w:marRight w:val="0"/>
                  <w:marTop w:val="0"/>
                  <w:marBottom w:val="0"/>
                  <w:divBdr>
                    <w:top w:val="none" w:sz="0" w:space="0" w:color="auto"/>
                    <w:left w:val="none" w:sz="0" w:space="0" w:color="auto"/>
                    <w:bottom w:val="none" w:sz="0" w:space="0" w:color="auto"/>
                    <w:right w:val="none" w:sz="0" w:space="0" w:color="auto"/>
                  </w:divBdr>
                </w:div>
                <w:div w:id="315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9B98-66C0-4D60-BFE9-15173803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Hsu</dc:creator>
  <cp:keywords/>
  <dc:description/>
  <cp:lastModifiedBy>0108許 連景</cp:lastModifiedBy>
  <cp:revision>3</cp:revision>
  <dcterms:created xsi:type="dcterms:W3CDTF">2024-04-23T05:09:00Z</dcterms:created>
  <dcterms:modified xsi:type="dcterms:W3CDTF">2025-10-15T18:00:00Z</dcterms:modified>
</cp:coreProperties>
</file>