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79905" w14:textId="1A3C937D" w:rsidR="00EF50D7" w:rsidRDefault="00EF50D7" w:rsidP="00C8700B">
      <w:pPr>
        <w:spacing w:line="500" w:lineRule="exact"/>
      </w:pPr>
    </w:p>
    <w:p w14:paraId="20F2F38F" w14:textId="5887E9D3" w:rsidR="005575EC" w:rsidRDefault="009B134B" w:rsidP="00C8700B">
      <w:pPr>
        <w:spacing w:line="500" w:lineRule="exact"/>
      </w:pPr>
      <w:r>
        <w:rPr>
          <w:rFonts w:hint="eastAsia"/>
        </w:rPr>
        <w:t>2</w:t>
      </w:r>
      <w:r>
        <w:t>14038-</w:t>
      </w:r>
      <w:r w:rsidRPr="004D61C5">
        <w:rPr>
          <w:rFonts w:ascii="標楷體" w:eastAsia="標楷體" w:hAnsi="標楷體" w:hint="eastAsia"/>
          <w:sz w:val="28"/>
          <w:szCs w:val="28"/>
        </w:rPr>
        <w:t>給高院</w:t>
      </w:r>
      <w:r w:rsidRPr="004D61C5">
        <w:rPr>
          <w:rFonts w:ascii="標楷體" w:eastAsia="標楷體" w:hAnsi="標楷體" w:hint="eastAsia"/>
          <w:sz w:val="28"/>
          <w:szCs w:val="28"/>
          <w:u w:val="single"/>
        </w:rPr>
        <w:t>侯廷昌審判長</w:t>
      </w:r>
      <w:r w:rsidRPr="004D61C5">
        <w:rPr>
          <w:rFonts w:ascii="標楷體" w:eastAsia="標楷體" w:hAnsi="標楷體" w:hint="eastAsia"/>
          <w:sz w:val="28"/>
          <w:szCs w:val="28"/>
        </w:rPr>
        <w:t>第8個掌聲</w:t>
      </w:r>
      <w:bookmarkStart w:id="0" w:name="_GoBack"/>
      <w:bookmarkEnd w:id="0"/>
      <w:r>
        <w:t>-</w:t>
      </w:r>
    </w:p>
    <w:p w14:paraId="6CB0FF0C" w14:textId="2E4C5BFE" w:rsidR="005575EC" w:rsidRDefault="005575EC" w:rsidP="00C8700B">
      <w:pPr>
        <w:spacing w:line="500" w:lineRule="exact"/>
      </w:pPr>
    </w:p>
    <w:p w14:paraId="4271DB97" w14:textId="77777777" w:rsidR="005575EC" w:rsidRPr="004D61C5" w:rsidRDefault="005575EC" w:rsidP="00C8700B">
      <w:pPr>
        <w:spacing w:line="500" w:lineRule="exact"/>
        <w:rPr>
          <w:rFonts w:hint="eastAsia"/>
        </w:rPr>
      </w:pPr>
    </w:p>
    <w:p w14:paraId="05038E56" w14:textId="2EF4C4BF" w:rsidR="00EB6668" w:rsidRPr="004D61C5" w:rsidRDefault="00516B18"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214036-</w:t>
      </w:r>
      <w:r w:rsidR="00915007">
        <w:rPr>
          <w:rFonts w:ascii="標楷體" w:eastAsia="標楷體" w:hAnsi="標楷體" w:hint="eastAsia"/>
          <w:sz w:val="28"/>
          <w:szCs w:val="28"/>
        </w:rPr>
        <w:t>司改1001-</w:t>
      </w:r>
      <w:r w:rsidR="00EB6668" w:rsidRPr="004D61C5">
        <w:rPr>
          <w:rFonts w:ascii="標楷體" w:eastAsia="標楷體" w:hAnsi="標楷體" w:hint="eastAsia"/>
          <w:sz w:val="28"/>
          <w:szCs w:val="28"/>
        </w:rPr>
        <w:t>分享給高院</w:t>
      </w:r>
      <w:r w:rsidR="00EB6668" w:rsidRPr="004D61C5">
        <w:rPr>
          <w:rFonts w:ascii="標楷體" w:eastAsia="標楷體" w:hAnsi="標楷體" w:hint="eastAsia"/>
          <w:sz w:val="28"/>
          <w:szCs w:val="28"/>
          <w:u w:val="single"/>
        </w:rPr>
        <w:t>侯廷昌審判長</w:t>
      </w:r>
      <w:r w:rsidR="00EB6668" w:rsidRPr="004D61C5">
        <w:rPr>
          <w:rFonts w:ascii="標楷體" w:eastAsia="標楷體" w:hAnsi="標楷體" w:hint="eastAsia"/>
          <w:sz w:val="28"/>
          <w:szCs w:val="28"/>
        </w:rPr>
        <w:t>第8個掌聲，</w:t>
      </w:r>
      <w:r w:rsidR="00EB6668" w:rsidRPr="004D61C5">
        <w:rPr>
          <w:rFonts w:ascii="標楷體" w:eastAsia="標楷體" w:hAnsi="標楷體" w:hint="eastAsia"/>
          <w:sz w:val="28"/>
          <w:szCs w:val="28"/>
          <w:u w:val="single"/>
        </w:rPr>
        <w:t>改判</w:t>
      </w:r>
      <w:r w:rsidR="00A2481D" w:rsidRPr="004D61C5">
        <w:rPr>
          <w:rFonts w:ascii="標楷體" w:eastAsia="標楷體" w:hAnsi="標楷體" w:hint="eastAsia"/>
          <w:sz w:val="28"/>
          <w:szCs w:val="28"/>
          <w:u w:val="single"/>
        </w:rPr>
        <w:t>桃園地政士公會前理事長</w:t>
      </w:r>
      <w:r w:rsidR="00EB6668" w:rsidRPr="004D61C5">
        <w:rPr>
          <w:rFonts w:ascii="標楷體" w:eastAsia="標楷體" w:hAnsi="標楷體" w:hint="eastAsia"/>
          <w:sz w:val="28"/>
          <w:szCs w:val="28"/>
          <w:u w:val="single"/>
        </w:rPr>
        <w:t>陳文旺敗訴</w:t>
      </w:r>
      <w:r w:rsidR="00EB6668" w:rsidRPr="004D61C5">
        <w:rPr>
          <w:rFonts w:ascii="標楷體" w:eastAsia="標楷體" w:hAnsi="標楷體" w:hint="eastAsia"/>
          <w:sz w:val="28"/>
          <w:szCs w:val="28"/>
        </w:rPr>
        <w:t>，文書、全聯會及46位參選理監事被告6年7連勝、桃園公會16件、全聯會8件壞事、正義信作者</w:t>
      </w:r>
      <w:r w:rsidR="00A2481D" w:rsidRPr="004D61C5">
        <w:rPr>
          <w:rFonts w:ascii="標楷體" w:eastAsia="標楷體" w:hAnsi="標楷體" w:hint="eastAsia"/>
          <w:sz w:val="28"/>
          <w:szCs w:val="28"/>
        </w:rPr>
        <w:t>及</w:t>
      </w:r>
      <w:r w:rsidR="00EB6668" w:rsidRPr="004D61C5">
        <w:rPr>
          <w:rFonts w:ascii="標楷體" w:eastAsia="標楷體" w:hAnsi="標楷體" w:hint="eastAsia"/>
          <w:sz w:val="28"/>
          <w:szCs w:val="28"/>
        </w:rPr>
        <w:t>判決書查詢1444筆</w:t>
      </w:r>
      <w:r w:rsidR="00E000B2" w:rsidRPr="004D61C5">
        <w:rPr>
          <w:rFonts w:ascii="標楷體" w:eastAsia="標楷體" w:hAnsi="標楷體" w:hint="eastAsia"/>
          <w:sz w:val="28"/>
          <w:szCs w:val="28"/>
        </w:rPr>
        <w:t>數千共有人</w:t>
      </w:r>
      <w:r w:rsidR="00EB6668" w:rsidRPr="004D61C5">
        <w:rPr>
          <w:rFonts w:ascii="標楷體" w:eastAsia="標楷體" w:hAnsi="標楷體" w:hint="eastAsia"/>
          <w:sz w:val="28"/>
          <w:szCs w:val="28"/>
        </w:rPr>
        <w:t>莫名被告，</w:t>
      </w:r>
      <w:r w:rsidR="00E000B2" w:rsidRPr="004D61C5">
        <w:rPr>
          <w:rFonts w:ascii="標楷體" w:eastAsia="標楷體" w:hAnsi="標楷體" w:hint="eastAsia"/>
          <w:sz w:val="28"/>
          <w:szCs w:val="28"/>
        </w:rPr>
        <w:t>一</w:t>
      </w:r>
      <w:r w:rsidR="00EB6668" w:rsidRPr="004D61C5">
        <w:rPr>
          <w:rFonts w:ascii="標楷體" w:eastAsia="標楷體" w:hAnsi="標楷體" w:hint="eastAsia"/>
          <w:sz w:val="28"/>
          <w:szCs w:val="28"/>
        </w:rPr>
        <w:t>個</w:t>
      </w:r>
      <w:r w:rsidR="00E000B2" w:rsidRPr="004D61C5">
        <w:rPr>
          <w:rFonts w:ascii="標楷體" w:eastAsia="標楷體" w:hAnsi="標楷體" w:hint="eastAsia"/>
          <w:sz w:val="28"/>
          <w:szCs w:val="28"/>
        </w:rPr>
        <w:t>最</w:t>
      </w:r>
      <w:r w:rsidR="00EB6668" w:rsidRPr="004D61C5">
        <w:rPr>
          <w:rFonts w:ascii="標楷體" w:eastAsia="標楷體" w:hAnsi="標楷體" w:hint="eastAsia"/>
          <w:sz w:val="28"/>
          <w:szCs w:val="28"/>
        </w:rPr>
        <w:t>起碼</w:t>
      </w:r>
      <w:r w:rsidR="00E000B2" w:rsidRPr="004D61C5">
        <w:rPr>
          <w:rFonts w:ascii="標楷體" w:eastAsia="標楷體" w:hAnsi="標楷體" w:hint="eastAsia"/>
          <w:sz w:val="28"/>
          <w:szCs w:val="28"/>
        </w:rPr>
        <w:t>的</w:t>
      </w:r>
      <w:r w:rsidR="00EB6668" w:rsidRPr="004D61C5">
        <w:rPr>
          <w:rFonts w:ascii="標楷體" w:eastAsia="標楷體" w:hAnsi="標楷體" w:hint="eastAsia"/>
          <w:sz w:val="28"/>
          <w:szCs w:val="28"/>
        </w:rPr>
        <w:t>公道，</w:t>
      </w:r>
      <w:r w:rsidR="002E67C1">
        <w:rPr>
          <w:rFonts w:ascii="標楷體" w:eastAsia="標楷體" w:hAnsi="標楷體" w:hint="eastAsia"/>
          <w:sz w:val="28"/>
          <w:szCs w:val="28"/>
        </w:rPr>
        <w:t>擬將本案作為司法改革之範例？</w:t>
      </w:r>
    </w:p>
    <w:p w14:paraId="7F7EAF24" w14:textId="77777777" w:rsidR="000E517A" w:rsidRPr="004D61C5" w:rsidRDefault="000E517A" w:rsidP="00C8700B">
      <w:pPr>
        <w:spacing w:line="500" w:lineRule="exact"/>
      </w:pPr>
    </w:p>
    <w:p w14:paraId="0ADD3A1C" w14:textId="77777777" w:rsidR="000E517A" w:rsidRPr="004D61C5" w:rsidRDefault="000E517A" w:rsidP="00C8700B">
      <w:pPr>
        <w:spacing w:line="500" w:lineRule="exact"/>
      </w:pP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294"/>
        <w:gridCol w:w="9056"/>
      </w:tblGrid>
      <w:tr w:rsidR="000E517A" w:rsidRPr="004D61C5" w14:paraId="5927DB85" w14:textId="77777777" w:rsidTr="000E517A">
        <w:trPr>
          <w:trHeight w:val="300"/>
          <w:tblHeader/>
        </w:trPr>
        <w:tc>
          <w:tcPr>
            <w:tcW w:w="0" w:type="auto"/>
            <w:gridSpan w:val="2"/>
            <w:tcBorders>
              <w:top w:val="nil"/>
              <w:left w:val="single" w:sz="6" w:space="0" w:color="DDDDDD"/>
              <w:bottom w:val="single" w:sz="12" w:space="0" w:color="DDDDDD"/>
              <w:right w:val="single" w:sz="6" w:space="0" w:color="F1F1F1"/>
            </w:tcBorders>
            <w:shd w:val="clear" w:color="auto" w:fill="auto"/>
            <w:tcMar>
              <w:top w:w="120" w:type="dxa"/>
              <w:left w:w="120" w:type="dxa"/>
              <w:bottom w:w="120" w:type="dxa"/>
              <w:right w:w="120" w:type="dxa"/>
            </w:tcMar>
            <w:vAlign w:val="center"/>
            <w:hideMark/>
          </w:tcPr>
          <w:p w14:paraId="743966C0" w14:textId="77777777" w:rsidR="000E517A" w:rsidRPr="004D61C5" w:rsidRDefault="000E517A" w:rsidP="00C8700B">
            <w:pPr>
              <w:widowControl/>
              <w:spacing w:line="500" w:lineRule="exact"/>
              <w:rPr>
                <w:rFonts w:ascii="標楷體" w:eastAsia="標楷體" w:hAnsi="標楷體" w:cs="新細明體"/>
                <w:color w:val="525252"/>
                <w:kern w:val="0"/>
                <w:sz w:val="26"/>
                <w:szCs w:val="26"/>
              </w:rPr>
            </w:pPr>
            <w:r w:rsidRPr="004D61C5">
              <w:rPr>
                <w:rFonts w:ascii="標楷體" w:eastAsia="標楷體" w:hAnsi="標楷體" w:cs="新細明體" w:hint="eastAsia"/>
                <w:color w:val="525252"/>
                <w:kern w:val="0"/>
                <w:sz w:val="26"/>
                <w:szCs w:val="26"/>
              </w:rPr>
              <w:t>查詢主文結果</w:t>
            </w:r>
          </w:p>
        </w:tc>
      </w:tr>
      <w:tr w:rsidR="000E517A" w:rsidRPr="004D61C5" w14:paraId="20C2A3D9" w14:textId="77777777" w:rsidTr="000E517A">
        <w:trPr>
          <w:trHeight w:val="300"/>
        </w:trPr>
        <w:tc>
          <w:tcPr>
            <w:tcW w:w="500" w:type="pct"/>
            <w:tcBorders>
              <w:top w:val="single" w:sz="6" w:space="0" w:color="DDDDDD"/>
              <w:left w:val="single" w:sz="6" w:space="0" w:color="DDDDDD"/>
              <w:bottom w:val="single" w:sz="6" w:space="0" w:color="DDDDDD"/>
              <w:right w:val="single" w:sz="6" w:space="0" w:color="DDDDDD"/>
            </w:tcBorders>
            <w:shd w:val="clear" w:color="auto" w:fill="99BFE6"/>
            <w:tcMar>
              <w:top w:w="120" w:type="dxa"/>
              <w:left w:w="120" w:type="dxa"/>
              <w:bottom w:w="120" w:type="dxa"/>
              <w:right w:w="120" w:type="dxa"/>
            </w:tcMar>
            <w:hideMark/>
          </w:tcPr>
          <w:p w14:paraId="691D5C40" w14:textId="77777777" w:rsidR="000E517A" w:rsidRPr="004D61C5" w:rsidRDefault="000E517A" w:rsidP="00C8700B">
            <w:pPr>
              <w:widowControl/>
              <w:spacing w:line="500" w:lineRule="exact"/>
              <w:rPr>
                <w:rFonts w:ascii="標楷體" w:eastAsia="標楷體" w:hAnsi="標楷體" w:cs="新細明體"/>
                <w:color w:val="393939"/>
                <w:kern w:val="0"/>
                <w:szCs w:val="24"/>
              </w:rPr>
            </w:pPr>
            <w:r w:rsidRPr="004D61C5">
              <w:rPr>
                <w:rFonts w:ascii="標楷體" w:eastAsia="標楷體" w:hAnsi="標楷體" w:cs="新細明體" w:hint="eastAsia"/>
                <w:color w:val="393939"/>
                <w:kern w:val="0"/>
                <w:szCs w:val="24"/>
              </w:rPr>
              <w:t>裁判法院</w:t>
            </w:r>
          </w:p>
        </w:tc>
        <w:tc>
          <w:tcPr>
            <w:tcW w:w="3500" w:type="pct"/>
            <w:tcBorders>
              <w:top w:val="single" w:sz="6" w:space="0" w:color="DDDDDD"/>
              <w:left w:val="single" w:sz="6" w:space="0" w:color="DDDDDD"/>
              <w:bottom w:val="single" w:sz="6" w:space="0" w:color="DDDDDD"/>
              <w:right w:val="single" w:sz="6" w:space="0" w:color="DDDDDD"/>
            </w:tcBorders>
            <w:shd w:val="clear" w:color="auto" w:fill="FFFACD"/>
            <w:tcMar>
              <w:top w:w="120" w:type="dxa"/>
              <w:left w:w="120" w:type="dxa"/>
              <w:bottom w:w="120" w:type="dxa"/>
              <w:right w:w="120" w:type="dxa"/>
            </w:tcMar>
            <w:hideMark/>
          </w:tcPr>
          <w:p w14:paraId="2668E269" w14:textId="77777777" w:rsidR="000E517A" w:rsidRPr="004D61C5" w:rsidRDefault="000E517A" w:rsidP="00C8700B">
            <w:pPr>
              <w:widowControl/>
              <w:spacing w:line="500" w:lineRule="exact"/>
              <w:rPr>
                <w:rFonts w:ascii="標楷體" w:eastAsia="標楷體" w:hAnsi="標楷體" w:cs="新細明體"/>
                <w:color w:val="393939"/>
                <w:kern w:val="0"/>
                <w:sz w:val="26"/>
                <w:szCs w:val="26"/>
              </w:rPr>
            </w:pPr>
            <w:r w:rsidRPr="004D61C5">
              <w:rPr>
                <w:rFonts w:ascii="標楷體" w:eastAsia="標楷體" w:hAnsi="標楷體" w:cs="新細明體" w:hint="eastAsia"/>
                <w:color w:val="393939"/>
                <w:kern w:val="0"/>
                <w:sz w:val="26"/>
                <w:szCs w:val="26"/>
              </w:rPr>
              <w:t>臺灣高等法院</w:t>
            </w:r>
          </w:p>
        </w:tc>
      </w:tr>
      <w:tr w:rsidR="000E517A" w:rsidRPr="004D61C5" w14:paraId="59E0CAAC" w14:textId="77777777" w:rsidTr="000E517A">
        <w:trPr>
          <w:trHeight w:val="300"/>
        </w:trPr>
        <w:tc>
          <w:tcPr>
            <w:tcW w:w="500" w:type="pct"/>
            <w:tcBorders>
              <w:top w:val="single" w:sz="6" w:space="0" w:color="DDDDDD"/>
              <w:left w:val="single" w:sz="6" w:space="0" w:color="DDDDDD"/>
              <w:bottom w:val="single" w:sz="6" w:space="0" w:color="DDDDDD"/>
              <w:right w:val="single" w:sz="6" w:space="0" w:color="DDDDDD"/>
            </w:tcBorders>
            <w:shd w:val="clear" w:color="auto" w:fill="99BFE6"/>
            <w:tcMar>
              <w:top w:w="120" w:type="dxa"/>
              <w:left w:w="120" w:type="dxa"/>
              <w:bottom w:w="120" w:type="dxa"/>
              <w:right w:w="120" w:type="dxa"/>
            </w:tcMar>
            <w:hideMark/>
          </w:tcPr>
          <w:p w14:paraId="66147D2B" w14:textId="77777777" w:rsidR="000E517A" w:rsidRPr="004D61C5" w:rsidRDefault="000E517A" w:rsidP="00C8700B">
            <w:pPr>
              <w:widowControl/>
              <w:spacing w:line="500" w:lineRule="exact"/>
              <w:rPr>
                <w:rFonts w:ascii="標楷體" w:eastAsia="標楷體" w:hAnsi="標楷體" w:cs="新細明體"/>
                <w:color w:val="393939"/>
                <w:kern w:val="0"/>
                <w:szCs w:val="24"/>
              </w:rPr>
            </w:pPr>
            <w:r w:rsidRPr="004D61C5">
              <w:rPr>
                <w:rFonts w:ascii="標楷體" w:eastAsia="標楷體" w:hAnsi="標楷體" w:cs="新細明體" w:hint="eastAsia"/>
                <w:color w:val="393939"/>
                <w:kern w:val="0"/>
                <w:szCs w:val="24"/>
              </w:rPr>
              <w:t>裁判類別</w:t>
            </w:r>
          </w:p>
        </w:tc>
        <w:tc>
          <w:tcPr>
            <w:tcW w:w="35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12C372" w14:textId="77777777" w:rsidR="000E517A" w:rsidRPr="004D61C5" w:rsidRDefault="000E517A" w:rsidP="00C8700B">
            <w:pPr>
              <w:widowControl/>
              <w:spacing w:line="500" w:lineRule="exact"/>
              <w:rPr>
                <w:rFonts w:ascii="標楷體" w:eastAsia="標楷體" w:hAnsi="標楷體" w:cs="新細明體"/>
                <w:color w:val="393939"/>
                <w:kern w:val="0"/>
                <w:sz w:val="26"/>
                <w:szCs w:val="26"/>
              </w:rPr>
            </w:pPr>
            <w:r w:rsidRPr="004D61C5">
              <w:rPr>
                <w:rFonts w:ascii="標楷體" w:eastAsia="標楷體" w:hAnsi="標楷體" w:cs="新細明體" w:hint="eastAsia"/>
                <w:color w:val="393939"/>
                <w:kern w:val="0"/>
                <w:sz w:val="26"/>
                <w:szCs w:val="26"/>
              </w:rPr>
              <w:t>刑事</w:t>
            </w:r>
          </w:p>
        </w:tc>
      </w:tr>
      <w:tr w:rsidR="000E517A" w:rsidRPr="004D61C5" w14:paraId="689D5ED5" w14:textId="77777777" w:rsidTr="000E517A">
        <w:trPr>
          <w:trHeight w:val="300"/>
        </w:trPr>
        <w:tc>
          <w:tcPr>
            <w:tcW w:w="500" w:type="pct"/>
            <w:tcBorders>
              <w:top w:val="single" w:sz="6" w:space="0" w:color="DDDDDD"/>
              <w:left w:val="single" w:sz="6" w:space="0" w:color="DDDDDD"/>
              <w:bottom w:val="single" w:sz="6" w:space="0" w:color="DDDDDD"/>
              <w:right w:val="single" w:sz="6" w:space="0" w:color="DDDDDD"/>
            </w:tcBorders>
            <w:shd w:val="clear" w:color="auto" w:fill="99BFE6"/>
            <w:tcMar>
              <w:top w:w="120" w:type="dxa"/>
              <w:left w:w="120" w:type="dxa"/>
              <w:bottom w:w="120" w:type="dxa"/>
              <w:right w:w="120" w:type="dxa"/>
            </w:tcMar>
            <w:hideMark/>
          </w:tcPr>
          <w:p w14:paraId="1FCC15A8" w14:textId="77777777" w:rsidR="000E517A" w:rsidRPr="004D61C5" w:rsidRDefault="000E517A" w:rsidP="00C8700B">
            <w:pPr>
              <w:widowControl/>
              <w:spacing w:line="500" w:lineRule="exact"/>
              <w:rPr>
                <w:rFonts w:ascii="標楷體" w:eastAsia="標楷體" w:hAnsi="標楷體" w:cs="新細明體"/>
                <w:color w:val="393939"/>
                <w:kern w:val="0"/>
                <w:szCs w:val="24"/>
              </w:rPr>
            </w:pPr>
            <w:r w:rsidRPr="004D61C5">
              <w:rPr>
                <w:rFonts w:ascii="標楷體" w:eastAsia="標楷體" w:hAnsi="標楷體" w:cs="新細明體" w:hint="eastAsia"/>
                <w:color w:val="393939"/>
                <w:kern w:val="0"/>
                <w:szCs w:val="24"/>
              </w:rPr>
              <w:t>裁判案號</w:t>
            </w:r>
          </w:p>
        </w:tc>
        <w:tc>
          <w:tcPr>
            <w:tcW w:w="3500" w:type="pct"/>
            <w:tcBorders>
              <w:top w:val="single" w:sz="6" w:space="0" w:color="DDDDDD"/>
              <w:left w:val="single" w:sz="6" w:space="0" w:color="DDDDDD"/>
              <w:bottom w:val="single" w:sz="6" w:space="0" w:color="DDDDDD"/>
              <w:right w:val="single" w:sz="6" w:space="0" w:color="DDDDDD"/>
            </w:tcBorders>
            <w:shd w:val="clear" w:color="auto" w:fill="EBF2FA"/>
            <w:tcMar>
              <w:top w:w="120" w:type="dxa"/>
              <w:left w:w="120" w:type="dxa"/>
              <w:bottom w:w="120" w:type="dxa"/>
              <w:right w:w="120" w:type="dxa"/>
            </w:tcMar>
            <w:hideMark/>
          </w:tcPr>
          <w:p w14:paraId="73679A75" w14:textId="77777777" w:rsidR="000E517A" w:rsidRPr="004D61C5" w:rsidRDefault="000E517A" w:rsidP="00C8700B">
            <w:pPr>
              <w:widowControl/>
              <w:spacing w:line="500" w:lineRule="exact"/>
              <w:rPr>
                <w:rFonts w:ascii="標楷體" w:eastAsia="標楷體" w:hAnsi="標楷體" w:cs="新細明體"/>
                <w:color w:val="393939"/>
                <w:kern w:val="0"/>
                <w:sz w:val="26"/>
                <w:szCs w:val="26"/>
              </w:rPr>
            </w:pPr>
            <w:r w:rsidRPr="004D61C5">
              <w:rPr>
                <w:rFonts w:ascii="標楷體" w:eastAsia="標楷體" w:hAnsi="標楷體" w:cs="新細明體" w:hint="eastAsia"/>
                <w:color w:val="393939"/>
                <w:kern w:val="0"/>
                <w:sz w:val="26"/>
                <w:szCs w:val="26"/>
              </w:rPr>
              <w:t>114 年 上易 字 000490 號</w:t>
            </w:r>
          </w:p>
        </w:tc>
      </w:tr>
      <w:tr w:rsidR="000E517A" w:rsidRPr="004D61C5" w14:paraId="2BAEE7C0" w14:textId="77777777" w:rsidTr="000E517A">
        <w:trPr>
          <w:trHeight w:val="300"/>
        </w:trPr>
        <w:tc>
          <w:tcPr>
            <w:tcW w:w="500" w:type="pct"/>
            <w:tcBorders>
              <w:top w:val="single" w:sz="6" w:space="0" w:color="DDDDDD"/>
              <w:left w:val="single" w:sz="6" w:space="0" w:color="DDDDDD"/>
              <w:bottom w:val="single" w:sz="6" w:space="0" w:color="DDDDDD"/>
              <w:right w:val="single" w:sz="6" w:space="0" w:color="DDDDDD"/>
            </w:tcBorders>
            <w:shd w:val="clear" w:color="auto" w:fill="99BFE6"/>
            <w:tcMar>
              <w:top w:w="120" w:type="dxa"/>
              <w:left w:w="120" w:type="dxa"/>
              <w:bottom w:w="120" w:type="dxa"/>
              <w:right w:w="120" w:type="dxa"/>
            </w:tcMar>
            <w:hideMark/>
          </w:tcPr>
          <w:p w14:paraId="784BF39B" w14:textId="77777777" w:rsidR="000E517A" w:rsidRPr="004D61C5" w:rsidRDefault="000E517A" w:rsidP="00C8700B">
            <w:pPr>
              <w:widowControl/>
              <w:spacing w:line="500" w:lineRule="exact"/>
              <w:rPr>
                <w:rFonts w:ascii="標楷體" w:eastAsia="標楷體" w:hAnsi="標楷體" w:cs="新細明體"/>
                <w:color w:val="393939"/>
                <w:kern w:val="0"/>
                <w:szCs w:val="24"/>
              </w:rPr>
            </w:pPr>
            <w:r w:rsidRPr="004D61C5">
              <w:rPr>
                <w:rFonts w:ascii="標楷體" w:eastAsia="標楷體" w:hAnsi="標楷體" w:cs="新細明體" w:hint="eastAsia"/>
                <w:color w:val="393939"/>
                <w:kern w:val="0"/>
                <w:szCs w:val="24"/>
              </w:rPr>
              <w:t>案由</w:t>
            </w:r>
          </w:p>
        </w:tc>
        <w:tc>
          <w:tcPr>
            <w:tcW w:w="35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CD8689" w14:textId="77777777" w:rsidR="000E517A" w:rsidRPr="004D61C5" w:rsidRDefault="000E517A" w:rsidP="00C8700B">
            <w:pPr>
              <w:widowControl/>
              <w:spacing w:line="500" w:lineRule="exact"/>
              <w:rPr>
                <w:rFonts w:ascii="標楷體" w:eastAsia="標楷體" w:hAnsi="標楷體" w:cs="新細明體"/>
                <w:color w:val="393939"/>
                <w:kern w:val="0"/>
                <w:sz w:val="26"/>
                <w:szCs w:val="26"/>
              </w:rPr>
            </w:pPr>
            <w:r w:rsidRPr="004D61C5">
              <w:rPr>
                <w:rFonts w:ascii="標楷體" w:eastAsia="標楷體" w:hAnsi="標楷體" w:cs="新細明體" w:hint="eastAsia"/>
                <w:color w:val="393939"/>
                <w:kern w:val="0"/>
                <w:sz w:val="26"/>
                <w:szCs w:val="26"/>
              </w:rPr>
              <w:t>妨害名譽</w:t>
            </w:r>
          </w:p>
        </w:tc>
      </w:tr>
      <w:tr w:rsidR="000E517A" w:rsidRPr="004D61C5" w14:paraId="47C7BDDA" w14:textId="77777777" w:rsidTr="000E517A">
        <w:trPr>
          <w:trHeight w:val="300"/>
        </w:trPr>
        <w:tc>
          <w:tcPr>
            <w:tcW w:w="500" w:type="pct"/>
            <w:tcBorders>
              <w:top w:val="single" w:sz="6" w:space="0" w:color="DDDDDD"/>
              <w:left w:val="single" w:sz="6" w:space="0" w:color="DDDDDD"/>
              <w:bottom w:val="single" w:sz="6" w:space="0" w:color="DDDDDD"/>
              <w:right w:val="single" w:sz="6" w:space="0" w:color="DDDDDD"/>
            </w:tcBorders>
            <w:shd w:val="clear" w:color="auto" w:fill="99BFE6"/>
            <w:tcMar>
              <w:top w:w="120" w:type="dxa"/>
              <w:left w:w="120" w:type="dxa"/>
              <w:bottom w:w="120" w:type="dxa"/>
              <w:right w:w="120" w:type="dxa"/>
            </w:tcMar>
            <w:hideMark/>
          </w:tcPr>
          <w:p w14:paraId="6FFD6A24" w14:textId="77777777" w:rsidR="000E517A" w:rsidRPr="004D61C5" w:rsidRDefault="000E517A" w:rsidP="00C8700B">
            <w:pPr>
              <w:widowControl/>
              <w:spacing w:line="500" w:lineRule="exact"/>
              <w:rPr>
                <w:rFonts w:ascii="標楷體" w:eastAsia="標楷體" w:hAnsi="標楷體" w:cs="新細明體"/>
                <w:color w:val="393939"/>
                <w:kern w:val="0"/>
                <w:szCs w:val="24"/>
              </w:rPr>
            </w:pPr>
            <w:r w:rsidRPr="004D61C5">
              <w:rPr>
                <w:rFonts w:ascii="標楷體" w:eastAsia="標楷體" w:hAnsi="標楷體" w:cs="新細明體" w:hint="eastAsia"/>
                <w:color w:val="393939"/>
                <w:kern w:val="0"/>
                <w:szCs w:val="24"/>
              </w:rPr>
              <w:t>主文</w:t>
            </w:r>
          </w:p>
        </w:tc>
        <w:tc>
          <w:tcPr>
            <w:tcW w:w="3500" w:type="pct"/>
            <w:tcBorders>
              <w:top w:val="single" w:sz="6" w:space="0" w:color="DDDDDD"/>
              <w:left w:val="single" w:sz="6" w:space="0" w:color="DDDDDD"/>
              <w:bottom w:val="single" w:sz="6" w:space="0" w:color="DDDDDD"/>
              <w:right w:val="single" w:sz="6" w:space="0" w:color="DDDDDD"/>
            </w:tcBorders>
            <w:shd w:val="clear" w:color="auto" w:fill="EBF2FA"/>
            <w:tcMar>
              <w:top w:w="120" w:type="dxa"/>
              <w:left w:w="120" w:type="dxa"/>
              <w:bottom w:w="120" w:type="dxa"/>
              <w:right w:w="120" w:type="dxa"/>
            </w:tcMar>
            <w:hideMark/>
          </w:tcPr>
          <w:p w14:paraId="67DDEC86" w14:textId="77777777" w:rsidR="000E517A" w:rsidRPr="004D61C5" w:rsidRDefault="000E517A" w:rsidP="00C8700B">
            <w:pPr>
              <w:widowControl/>
              <w:spacing w:line="500" w:lineRule="exact"/>
              <w:rPr>
                <w:rFonts w:ascii="標楷體" w:eastAsia="標楷體" w:hAnsi="標楷體" w:cs="新細明體"/>
                <w:color w:val="393939"/>
                <w:kern w:val="0"/>
                <w:sz w:val="26"/>
                <w:szCs w:val="26"/>
              </w:rPr>
            </w:pPr>
            <w:r w:rsidRPr="004D61C5">
              <w:rPr>
                <w:rFonts w:ascii="標楷體" w:eastAsia="標楷體" w:hAnsi="標楷體" w:cs="新細明體" w:hint="eastAsia"/>
                <w:color w:val="393939"/>
                <w:kern w:val="0"/>
                <w:sz w:val="26"/>
                <w:szCs w:val="26"/>
              </w:rPr>
              <w:br/>
            </w:r>
            <w:r w:rsidRPr="004D61C5">
              <w:rPr>
                <w:rFonts w:ascii="標楷體" w:eastAsia="標楷體" w:hAnsi="標楷體" w:cs="新細明體" w:hint="eastAsia"/>
                <w:kern w:val="0"/>
                <w:sz w:val="26"/>
                <w:szCs w:val="26"/>
              </w:rPr>
              <w:t>原判決撤銷。</w:t>
            </w:r>
            <w:r w:rsidRPr="004D61C5">
              <w:rPr>
                <w:rFonts w:ascii="標楷體" w:eastAsia="標楷體" w:hAnsi="標楷體" w:cs="新細明體" w:hint="eastAsia"/>
                <w:kern w:val="0"/>
                <w:sz w:val="26"/>
                <w:szCs w:val="26"/>
              </w:rPr>
              <w:br/>
              <w:t>許連景無罪</w:t>
            </w:r>
            <w:r w:rsidRPr="004D61C5">
              <w:rPr>
                <w:rFonts w:ascii="標楷體" w:eastAsia="標楷體" w:hAnsi="標楷體" w:cs="新細明體" w:hint="eastAsia"/>
                <w:color w:val="393939"/>
                <w:kern w:val="0"/>
                <w:sz w:val="26"/>
                <w:szCs w:val="26"/>
              </w:rPr>
              <w:t>。</w:t>
            </w:r>
            <w:r w:rsidRPr="004D61C5">
              <w:rPr>
                <w:rFonts w:ascii="標楷體" w:eastAsia="標楷體" w:hAnsi="標楷體" w:cs="新細明體" w:hint="eastAsia"/>
                <w:color w:val="393939"/>
                <w:kern w:val="0"/>
                <w:sz w:val="26"/>
                <w:szCs w:val="26"/>
              </w:rPr>
              <w:br/>
            </w:r>
          </w:p>
        </w:tc>
      </w:tr>
      <w:tr w:rsidR="000E517A" w:rsidRPr="004D61C5" w14:paraId="54D34C83" w14:textId="77777777" w:rsidTr="000E517A">
        <w:trPr>
          <w:trHeight w:val="300"/>
        </w:trPr>
        <w:tc>
          <w:tcPr>
            <w:tcW w:w="500" w:type="pct"/>
            <w:tcBorders>
              <w:top w:val="single" w:sz="6" w:space="0" w:color="DDDDDD"/>
              <w:left w:val="single" w:sz="6" w:space="0" w:color="DDDDDD"/>
              <w:bottom w:val="single" w:sz="6" w:space="0" w:color="DDDDDD"/>
              <w:right w:val="single" w:sz="6" w:space="0" w:color="DDDDDD"/>
            </w:tcBorders>
            <w:shd w:val="clear" w:color="auto" w:fill="99BFE6"/>
            <w:tcMar>
              <w:top w:w="120" w:type="dxa"/>
              <w:left w:w="120" w:type="dxa"/>
              <w:bottom w:w="120" w:type="dxa"/>
              <w:right w:w="120" w:type="dxa"/>
            </w:tcMar>
            <w:hideMark/>
          </w:tcPr>
          <w:p w14:paraId="54CB209F" w14:textId="77777777" w:rsidR="000E517A" w:rsidRPr="004D61C5" w:rsidRDefault="000E517A" w:rsidP="00C8700B">
            <w:pPr>
              <w:widowControl/>
              <w:spacing w:line="500" w:lineRule="exact"/>
              <w:rPr>
                <w:rFonts w:ascii="標楷體" w:eastAsia="標楷體" w:hAnsi="標楷體" w:cs="新細明體"/>
                <w:color w:val="393939"/>
                <w:kern w:val="0"/>
                <w:szCs w:val="24"/>
              </w:rPr>
            </w:pPr>
            <w:r w:rsidRPr="004D61C5">
              <w:rPr>
                <w:rFonts w:ascii="標楷體" w:eastAsia="標楷體" w:hAnsi="標楷體" w:cs="新細明體" w:hint="eastAsia"/>
                <w:color w:val="393939"/>
                <w:kern w:val="0"/>
                <w:szCs w:val="24"/>
              </w:rPr>
              <w:t>公告日期</w:t>
            </w:r>
          </w:p>
        </w:tc>
        <w:tc>
          <w:tcPr>
            <w:tcW w:w="35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AF5818" w14:textId="77777777" w:rsidR="000E517A" w:rsidRPr="004D61C5" w:rsidRDefault="000E517A" w:rsidP="00C8700B">
            <w:pPr>
              <w:widowControl/>
              <w:spacing w:line="500" w:lineRule="exact"/>
              <w:rPr>
                <w:rFonts w:ascii="標楷體" w:eastAsia="標楷體" w:hAnsi="標楷體" w:cs="新細明體"/>
                <w:color w:val="393939"/>
                <w:kern w:val="0"/>
                <w:sz w:val="26"/>
                <w:szCs w:val="26"/>
              </w:rPr>
            </w:pPr>
            <w:r w:rsidRPr="004D61C5">
              <w:rPr>
                <w:rFonts w:ascii="標楷體" w:eastAsia="標楷體" w:hAnsi="標楷體" w:cs="新細明體" w:hint="eastAsia"/>
                <w:color w:val="393939"/>
                <w:kern w:val="0"/>
                <w:sz w:val="26"/>
                <w:szCs w:val="26"/>
              </w:rPr>
              <w:t>114/06/27</w:t>
            </w:r>
          </w:p>
        </w:tc>
      </w:tr>
    </w:tbl>
    <w:p w14:paraId="127DFBFB" w14:textId="77777777" w:rsidR="000E517A" w:rsidRPr="004D61C5" w:rsidRDefault="000E517A" w:rsidP="00C8700B">
      <w:pPr>
        <w:spacing w:line="500" w:lineRule="exact"/>
      </w:pPr>
    </w:p>
    <w:p w14:paraId="00BFAD68" w14:textId="77777777" w:rsidR="006D0CC4" w:rsidRPr="004D61C5" w:rsidRDefault="006D0CC4" w:rsidP="00C8700B">
      <w:pPr>
        <w:spacing w:line="500" w:lineRule="exact"/>
      </w:pPr>
    </w:p>
    <w:p w14:paraId="515187D5" w14:textId="77777777" w:rsidR="006D0CC4" w:rsidRPr="004D61C5" w:rsidRDefault="006D0CC4" w:rsidP="00C8700B">
      <w:pPr>
        <w:spacing w:line="500" w:lineRule="exact"/>
      </w:pPr>
    </w:p>
    <w:p w14:paraId="646CAD2F" w14:textId="77777777" w:rsidR="006D0CC4" w:rsidRPr="004D61C5" w:rsidRDefault="006D0CC4" w:rsidP="00C8700B">
      <w:pPr>
        <w:spacing w:line="500" w:lineRule="exact"/>
      </w:pPr>
    </w:p>
    <w:p w14:paraId="0F6533A1" w14:textId="77777777" w:rsidR="006D0CC4" w:rsidRDefault="006D0CC4" w:rsidP="00C8700B">
      <w:pPr>
        <w:spacing w:line="500" w:lineRule="exact"/>
      </w:pPr>
    </w:p>
    <w:p w14:paraId="3821C0C8" w14:textId="77777777" w:rsidR="004346A9" w:rsidRPr="004D61C5" w:rsidRDefault="004346A9" w:rsidP="00C8700B">
      <w:pPr>
        <w:spacing w:line="500" w:lineRule="exact"/>
      </w:pPr>
    </w:p>
    <w:p w14:paraId="5139124A" w14:textId="77777777" w:rsidR="006D0CC4" w:rsidRDefault="006D0CC4" w:rsidP="00C8700B">
      <w:pPr>
        <w:spacing w:line="500" w:lineRule="exact"/>
      </w:pPr>
    </w:p>
    <w:p w14:paraId="050FFF16" w14:textId="73928BB4" w:rsidR="00F716D7" w:rsidRPr="00F716D7" w:rsidRDefault="004346A9" w:rsidP="00C8700B">
      <w:pPr>
        <w:spacing w:line="500" w:lineRule="exact"/>
        <w:rPr>
          <w:rFonts w:ascii="標楷體" w:eastAsia="標楷體" w:hAnsi="標楷體"/>
          <w:b/>
          <w:bCs/>
          <w:sz w:val="32"/>
          <w:szCs w:val="32"/>
        </w:rPr>
      </w:pPr>
      <w:r>
        <w:rPr>
          <w:rFonts w:ascii="標楷體" w:eastAsia="標楷體" w:hAnsi="標楷體" w:hint="eastAsia"/>
          <w:b/>
          <w:bCs/>
          <w:sz w:val="32"/>
          <w:szCs w:val="32"/>
        </w:rPr>
        <w:t>壹、</w:t>
      </w:r>
      <w:r w:rsidR="00573E52">
        <w:rPr>
          <w:rFonts w:ascii="標楷體" w:eastAsia="標楷體" w:hAnsi="標楷體" w:hint="eastAsia"/>
          <w:b/>
          <w:bCs/>
          <w:sz w:val="32"/>
          <w:szCs w:val="32"/>
        </w:rPr>
        <w:t>陳君</w:t>
      </w:r>
      <w:r>
        <w:rPr>
          <w:rFonts w:ascii="標楷體" w:eastAsia="標楷體" w:hAnsi="標楷體" w:hint="eastAsia"/>
          <w:b/>
          <w:bCs/>
          <w:sz w:val="32"/>
          <w:szCs w:val="32"/>
        </w:rPr>
        <w:t>民事上訴訂於</w:t>
      </w:r>
      <w:r w:rsidR="00573E52">
        <w:rPr>
          <w:rFonts w:ascii="標楷體" w:eastAsia="標楷體" w:hAnsi="標楷體" w:hint="eastAsia"/>
          <w:b/>
          <w:bCs/>
          <w:sz w:val="32"/>
          <w:szCs w:val="32"/>
        </w:rPr>
        <w:t>8月13日判決</w:t>
      </w:r>
    </w:p>
    <w:p w14:paraId="56CC0799" w14:textId="4E19DE67" w:rsidR="00F716D7" w:rsidRDefault="00F716D7" w:rsidP="00573E52">
      <w:pPr>
        <w:spacing w:line="480" w:lineRule="exact"/>
        <w:ind w:leftChars="300" w:left="720"/>
        <w:rPr>
          <w:rFonts w:ascii="標楷體" w:eastAsia="標楷體" w:hAnsi="標楷體"/>
          <w:sz w:val="28"/>
          <w:szCs w:val="28"/>
        </w:rPr>
      </w:pPr>
      <w:r w:rsidRPr="005D1A4A">
        <w:rPr>
          <w:rFonts w:ascii="標楷體" w:eastAsia="標楷體" w:hAnsi="標楷體" w:hint="eastAsia"/>
          <w:sz w:val="28"/>
          <w:szCs w:val="28"/>
        </w:rPr>
        <w:t>本案係</w:t>
      </w:r>
      <w:r w:rsidR="005D1A4A" w:rsidRPr="005D1A4A">
        <w:rPr>
          <w:rFonts w:ascii="標楷體" w:eastAsia="標楷體" w:hAnsi="標楷體" w:hint="eastAsia"/>
          <w:sz w:val="28"/>
          <w:szCs w:val="28"/>
        </w:rPr>
        <w:t>111-11-23-林其玄</w:t>
      </w:r>
      <w:proofErr w:type="gramStart"/>
      <w:r w:rsidR="005D1A4A" w:rsidRPr="005D1A4A">
        <w:rPr>
          <w:rFonts w:ascii="標楷體" w:eastAsia="標楷體" w:hAnsi="標楷體" w:hint="eastAsia"/>
          <w:sz w:val="28"/>
          <w:szCs w:val="28"/>
        </w:rPr>
        <w:t>法官法官</w:t>
      </w:r>
      <w:proofErr w:type="gramEnd"/>
      <w:r w:rsidR="005D1A4A" w:rsidRPr="005D1A4A">
        <w:rPr>
          <w:rFonts w:ascii="標楷體" w:eastAsia="標楷體" w:hAnsi="標楷體" w:hint="eastAsia"/>
          <w:sz w:val="28"/>
          <w:szCs w:val="28"/>
        </w:rPr>
        <w:t>好不容</w:t>
      </w:r>
      <w:r w:rsidR="005D1A4A" w:rsidRPr="005D1A4A">
        <w:rPr>
          <w:rFonts w:ascii="標楷體" w:eastAsia="標楷體" w:hAnsi="標楷體" w:hint="eastAsia"/>
          <w:sz w:val="28"/>
          <w:szCs w:val="28"/>
          <w:lang w:eastAsia="zh-HK"/>
        </w:rPr>
        <w:t>易和解，陳文旺理事長以本</w:t>
      </w:r>
      <w:r w:rsidR="006E289E">
        <w:rPr>
          <w:rFonts w:ascii="標楷體" w:eastAsia="標楷體" w:hAnsi="標楷體" w:hint="eastAsia"/>
          <w:sz w:val="28"/>
          <w:szCs w:val="28"/>
          <w:lang w:eastAsia="zh-HK"/>
        </w:rPr>
        <w:t>人</w:t>
      </w:r>
      <w:r w:rsidR="005D1A4A" w:rsidRPr="005D1A4A">
        <w:rPr>
          <w:rFonts w:ascii="標楷體" w:eastAsia="標楷體" w:hAnsi="標楷體" w:hint="eastAsia"/>
          <w:sz w:val="28"/>
          <w:szCs w:val="28"/>
          <w:lang w:eastAsia="zh-HK"/>
        </w:rPr>
        <w:t>違背調解筆錄，於</w:t>
      </w:r>
      <w:r w:rsidR="005D1A4A" w:rsidRPr="005D1A4A">
        <w:rPr>
          <w:rFonts w:ascii="標楷體" w:eastAsia="標楷體" w:hAnsi="標楷體" w:hint="eastAsia"/>
          <w:sz w:val="28"/>
          <w:szCs w:val="28"/>
        </w:rPr>
        <w:t>111-12-14</w:t>
      </w:r>
      <w:r w:rsidR="005D1A4A" w:rsidRPr="005D1A4A">
        <w:rPr>
          <w:rFonts w:ascii="標楷體" w:eastAsia="標楷體" w:hAnsi="標楷體" w:hint="eastAsia"/>
          <w:sz w:val="28"/>
          <w:szCs w:val="28"/>
          <w:lang w:eastAsia="zh-HK"/>
        </w:rPr>
        <w:t>起訴</w:t>
      </w:r>
      <w:r w:rsidR="005D1A4A">
        <w:rPr>
          <w:rFonts w:ascii="標楷體" w:eastAsia="標楷體" w:hAnsi="標楷體" w:hint="eastAsia"/>
          <w:sz w:val="28"/>
          <w:szCs w:val="28"/>
          <w:lang w:eastAsia="zh-HK"/>
        </w:rPr>
        <w:t>以</w:t>
      </w:r>
      <w:r w:rsidR="005D1A4A">
        <w:rPr>
          <w:rFonts w:ascii="標楷體" w:eastAsia="標楷體" w:hAnsi="標楷體" w:hint="eastAsia"/>
          <w:sz w:val="28"/>
          <w:szCs w:val="28"/>
        </w:rPr>
        <w:t>8篇未</w:t>
      </w:r>
      <w:proofErr w:type="gramStart"/>
      <w:r w:rsidR="005D1A4A">
        <w:rPr>
          <w:rFonts w:ascii="標楷體" w:eastAsia="標楷體" w:hAnsi="標楷體" w:hint="eastAsia"/>
          <w:sz w:val="28"/>
          <w:szCs w:val="28"/>
        </w:rPr>
        <w:t>刪</w:t>
      </w:r>
      <w:proofErr w:type="gramEnd"/>
      <w:r w:rsidR="005D1A4A">
        <w:rPr>
          <w:rFonts w:ascii="標楷體" w:eastAsia="標楷體" w:hAnsi="標楷體" w:hint="eastAsia"/>
          <w:sz w:val="28"/>
          <w:szCs w:val="28"/>
        </w:rPr>
        <w:t>為由請求80萬元，在纏</w:t>
      </w:r>
      <w:proofErr w:type="gramStart"/>
      <w:r w:rsidR="005D1A4A">
        <w:rPr>
          <w:rFonts w:ascii="標楷體" w:eastAsia="標楷體" w:hAnsi="標楷體" w:hint="eastAsia"/>
          <w:sz w:val="28"/>
          <w:szCs w:val="28"/>
        </w:rPr>
        <w:t>訟</w:t>
      </w:r>
      <w:proofErr w:type="gramEnd"/>
      <w:r w:rsidR="005D1A4A">
        <w:rPr>
          <w:rFonts w:ascii="標楷體" w:eastAsia="標楷體" w:hAnsi="標楷體" w:hint="eastAsia"/>
          <w:sz w:val="28"/>
          <w:szCs w:val="28"/>
        </w:rPr>
        <w:t>3年多</w:t>
      </w:r>
      <w:proofErr w:type="gramStart"/>
      <w:r w:rsidR="005D1A4A">
        <w:rPr>
          <w:rFonts w:ascii="標楷體" w:eastAsia="標楷體" w:hAnsi="標楷體" w:hint="eastAsia"/>
          <w:sz w:val="28"/>
          <w:szCs w:val="28"/>
        </w:rPr>
        <w:t>期間，</w:t>
      </w:r>
      <w:proofErr w:type="gramEnd"/>
      <w:r w:rsidR="005D1A4A">
        <w:rPr>
          <w:rFonts w:ascii="標楷體" w:eastAsia="標楷體" w:hAnsi="標楷體" w:hint="eastAsia"/>
          <w:sz w:val="28"/>
          <w:szCs w:val="28"/>
        </w:rPr>
        <w:t>又撤銷民事起訴，改以調解筆錄查封本人事務所、再超額查封本銀行帳戶、</w:t>
      </w:r>
      <w:r w:rsidR="005F5E1A">
        <w:rPr>
          <w:rFonts w:ascii="標楷體" w:eastAsia="標楷體" w:hAnsi="標楷體" w:hint="eastAsia"/>
          <w:sz w:val="28"/>
          <w:szCs w:val="28"/>
        </w:rPr>
        <w:t>本人乃向前地政長官借款週轉，一年多查封被撤銷，</w:t>
      </w:r>
      <w:r w:rsidR="004346A9">
        <w:rPr>
          <w:rFonts w:ascii="標楷體" w:eastAsia="標楷體" w:hAnsi="標楷體" w:hint="eastAsia"/>
          <w:sz w:val="28"/>
          <w:szCs w:val="28"/>
        </w:rPr>
        <w:t>其撤銷民事起訴</w:t>
      </w:r>
      <w:r w:rsidR="005F5E1A">
        <w:rPr>
          <w:rFonts w:ascii="標楷體" w:eastAsia="標楷體" w:hAnsi="標楷體" w:hint="eastAsia"/>
          <w:sz w:val="28"/>
          <w:szCs w:val="28"/>
        </w:rPr>
        <w:t>改以假扣押亦被駁回，回頭以其曾任桃園地院之法律專業，又有專屬之楊律師，再告民事</w:t>
      </w:r>
      <w:r w:rsidR="006E289E">
        <w:rPr>
          <w:rFonts w:ascii="標楷體" w:eastAsia="標楷體" w:hAnsi="標楷體" w:hint="eastAsia"/>
          <w:sz w:val="28"/>
          <w:szCs w:val="28"/>
        </w:rPr>
        <w:t>、刑</w:t>
      </w:r>
      <w:r w:rsidR="005F5E1A">
        <w:rPr>
          <w:rFonts w:ascii="標楷體" w:eastAsia="標楷體" w:hAnsi="標楷體" w:hint="eastAsia"/>
          <w:sz w:val="28"/>
          <w:szCs w:val="28"/>
        </w:rPr>
        <w:t>事及濫用理事長之職權，由理事會決議將許連景提請市府懲戒，被駁回又提訴願，</w:t>
      </w:r>
      <w:r w:rsidR="006E289E" w:rsidRPr="00415EF6">
        <w:rPr>
          <w:rFonts w:ascii="標楷體" w:eastAsia="標楷體" w:hAnsi="標楷體" w:hint="eastAsia"/>
          <w:b/>
          <w:bCs/>
          <w:color w:val="0070C0"/>
          <w:sz w:val="32"/>
          <w:szCs w:val="32"/>
          <w:u w:val="single"/>
        </w:rPr>
        <w:t>刑事其已敗訴確定</w:t>
      </w:r>
      <w:r w:rsidR="006E289E">
        <w:rPr>
          <w:rFonts w:ascii="標楷體" w:eastAsia="標楷體" w:hAnsi="標楷體" w:hint="eastAsia"/>
          <w:sz w:val="28"/>
          <w:szCs w:val="28"/>
        </w:rPr>
        <w:t>，</w:t>
      </w:r>
      <w:r w:rsidR="005F5E1A">
        <w:rPr>
          <w:rFonts w:ascii="標楷體" w:eastAsia="標楷體" w:hAnsi="標楷體" w:hint="eastAsia"/>
          <w:sz w:val="28"/>
          <w:szCs w:val="28"/>
        </w:rPr>
        <w:t>民事部分陳君一審敗訴，其上訴高院，</w:t>
      </w:r>
      <w:r w:rsidR="004346A9">
        <w:rPr>
          <w:rFonts w:ascii="標楷體" w:eastAsia="標楷體" w:hAnsi="標楷體" w:hint="eastAsia"/>
          <w:sz w:val="28"/>
          <w:szCs w:val="28"/>
        </w:rPr>
        <w:t>今天</w:t>
      </w:r>
      <w:r w:rsidR="005F5E1A">
        <w:rPr>
          <w:rFonts w:ascii="標楷體" w:eastAsia="標楷體" w:hAnsi="標楷體" w:hint="eastAsia"/>
          <w:sz w:val="28"/>
          <w:szCs w:val="28"/>
        </w:rPr>
        <w:t>114-07-30-高院召開第5次之合議庭，定於</w:t>
      </w:r>
      <w:r w:rsidR="005F5E1A" w:rsidRPr="00415EF6">
        <w:rPr>
          <w:rFonts w:ascii="標楷體" w:eastAsia="標楷體" w:hAnsi="標楷體" w:hint="eastAsia"/>
          <w:b/>
          <w:bCs/>
          <w:color w:val="0070C0"/>
          <w:sz w:val="32"/>
          <w:szCs w:val="32"/>
          <w:u w:val="single"/>
        </w:rPr>
        <w:t>8月13日</w:t>
      </w:r>
      <w:proofErr w:type="gramStart"/>
      <w:r w:rsidR="005F5E1A" w:rsidRPr="00415EF6">
        <w:rPr>
          <w:rFonts w:ascii="標楷體" w:eastAsia="標楷體" w:hAnsi="標楷體" w:hint="eastAsia"/>
          <w:b/>
          <w:bCs/>
          <w:color w:val="0070C0"/>
          <w:sz w:val="32"/>
          <w:szCs w:val="32"/>
          <w:u w:val="single"/>
        </w:rPr>
        <w:t>宣判</w:t>
      </w:r>
      <w:r w:rsidR="005F5E1A">
        <w:rPr>
          <w:rFonts w:ascii="標楷體" w:eastAsia="標楷體" w:hAnsi="標楷體" w:hint="eastAsia"/>
          <w:sz w:val="28"/>
          <w:szCs w:val="28"/>
        </w:rPr>
        <w:t>合先</w:t>
      </w:r>
      <w:proofErr w:type="gramEnd"/>
      <w:r w:rsidR="005F5E1A">
        <w:rPr>
          <w:rFonts w:ascii="標楷體" w:eastAsia="標楷體" w:hAnsi="標楷體" w:hint="eastAsia"/>
          <w:sz w:val="28"/>
          <w:szCs w:val="28"/>
        </w:rPr>
        <w:t>敍明。</w:t>
      </w:r>
    </w:p>
    <w:p w14:paraId="66DF9360" w14:textId="74954204" w:rsidR="00F21A7D" w:rsidRPr="00E3462C" w:rsidRDefault="00573E52" w:rsidP="00F21A7D">
      <w:pPr>
        <w:ind w:left="280" w:hangingChars="100" w:hanging="280"/>
        <w:rPr>
          <w:rFonts w:ascii="標楷體" w:eastAsia="標楷體" w:hAnsi="標楷體"/>
          <w:b/>
          <w:bCs/>
          <w:sz w:val="28"/>
          <w:szCs w:val="28"/>
        </w:rPr>
      </w:pPr>
      <w:r w:rsidRPr="00E3462C">
        <w:rPr>
          <w:rFonts w:ascii="標楷體" w:eastAsia="標楷體" w:hAnsi="標楷體" w:hint="eastAsia"/>
          <w:b/>
          <w:bCs/>
          <w:sz w:val="28"/>
          <w:szCs w:val="28"/>
        </w:rPr>
        <w:t>貳、</w:t>
      </w:r>
      <w:r w:rsidR="0063269D" w:rsidRPr="00E3462C">
        <w:rPr>
          <w:rFonts w:ascii="標楷體" w:eastAsia="標楷體" w:hAnsi="標楷體" w:hint="eastAsia"/>
          <w:b/>
          <w:bCs/>
          <w:sz w:val="28"/>
          <w:szCs w:val="28"/>
        </w:rPr>
        <w:t>陳君為何自信滿滿說，</w:t>
      </w:r>
      <w:r w:rsidR="00F21A7D" w:rsidRPr="00E3462C">
        <w:rPr>
          <w:rFonts w:ascii="標楷體" w:eastAsia="標楷體" w:hAnsi="標楷體" w:hint="eastAsia"/>
          <w:b/>
          <w:bCs/>
          <w:sz w:val="28"/>
          <w:szCs w:val="28"/>
        </w:rPr>
        <w:t>我至少要拿到</w:t>
      </w:r>
      <w:proofErr w:type="gramStart"/>
      <w:r w:rsidR="00F21A7D" w:rsidRPr="00E3462C">
        <w:rPr>
          <w:rFonts w:ascii="標楷體" w:eastAsia="標楷體" w:hAnsi="標楷體" w:hint="eastAsia"/>
          <w:b/>
          <w:bCs/>
          <w:sz w:val="28"/>
          <w:szCs w:val="28"/>
        </w:rPr>
        <w:t>到</w:t>
      </w:r>
      <w:proofErr w:type="gramEnd"/>
      <w:r w:rsidR="00F21A7D" w:rsidRPr="00E3462C">
        <w:rPr>
          <w:rFonts w:ascii="標楷體" w:eastAsia="標楷體" w:hAnsi="標楷體" w:hint="eastAsia"/>
          <w:b/>
          <w:bCs/>
          <w:sz w:val="28"/>
          <w:szCs w:val="28"/>
        </w:rPr>
        <w:t>上訴人有罪之判決」</w:t>
      </w:r>
    </w:p>
    <w:p w14:paraId="2747C74C" w14:textId="4FF25768" w:rsidR="00573E52" w:rsidRPr="00AF0632" w:rsidRDefault="00573E52" w:rsidP="00573E52">
      <w:pPr>
        <w:pStyle w:val="ad"/>
        <w:ind w:left="480"/>
        <w:outlineLvl w:val="1"/>
        <w:rPr>
          <w:rFonts w:ascii="標楷體" w:eastAsia="標楷體" w:hAnsi="標楷體"/>
          <w:b/>
          <w:bCs/>
          <w:color w:val="0070C0"/>
          <w:sz w:val="36"/>
          <w:szCs w:val="36"/>
        </w:rPr>
      </w:pPr>
      <w:bookmarkStart w:id="1" w:name="_Toc189058709"/>
      <w:bookmarkStart w:id="2" w:name="_Hlk187805238"/>
      <w:r w:rsidRPr="00AF0632">
        <w:rPr>
          <w:rFonts w:ascii="標楷體" w:eastAsia="標楷體" w:hAnsi="標楷體" w:hint="eastAsia"/>
          <w:b/>
          <w:bCs/>
          <w:color w:val="0070C0"/>
          <w:sz w:val="36"/>
          <w:szCs w:val="36"/>
        </w:rPr>
        <w:t>一、第2度和解失敗，令人相當遺憾</w:t>
      </w:r>
      <w:bookmarkEnd w:id="1"/>
      <w:r w:rsidR="00E3462C">
        <w:rPr>
          <w:rFonts w:ascii="標楷體" w:eastAsia="標楷體" w:hAnsi="標楷體" w:hint="eastAsia"/>
          <w:b/>
          <w:bCs/>
          <w:color w:val="0070C0"/>
          <w:sz w:val="36"/>
          <w:szCs w:val="36"/>
        </w:rPr>
        <w:t>備忘錄</w:t>
      </w:r>
    </w:p>
    <w:bookmarkEnd w:id="2"/>
    <w:p w14:paraId="07B56BE8" w14:textId="77777777" w:rsidR="00573E52" w:rsidRPr="00AF0632" w:rsidRDefault="00573E52" w:rsidP="00573E52">
      <w:pPr>
        <w:pStyle w:val="ad"/>
        <w:spacing w:line="480" w:lineRule="exact"/>
        <w:ind w:leftChars="500" w:left="1200" w:firstLineChars="200" w:firstLine="560"/>
        <w:rPr>
          <w:rFonts w:ascii="標楷體" w:eastAsia="標楷體" w:hAnsi="標楷體"/>
          <w:sz w:val="28"/>
          <w:szCs w:val="28"/>
        </w:rPr>
      </w:pPr>
      <w:r w:rsidRPr="00AF0632">
        <w:rPr>
          <w:rFonts w:ascii="標楷體" w:eastAsia="標楷體" w:hAnsi="標楷體" w:hint="eastAsia"/>
          <w:sz w:val="28"/>
          <w:szCs w:val="28"/>
        </w:rPr>
        <w:t>111-11-23-</w:t>
      </w:r>
      <w:proofErr w:type="gramStart"/>
      <w:r w:rsidRPr="00AF0632">
        <w:rPr>
          <w:rFonts w:ascii="標楷體" w:eastAsia="標楷體" w:hAnsi="標楷體" w:hint="eastAsia"/>
          <w:b/>
          <w:bCs/>
          <w:color w:val="0070C0"/>
          <w:sz w:val="28"/>
          <w:szCs w:val="28"/>
          <w:u w:val="single"/>
        </w:rPr>
        <w:t>林其玄法官</w:t>
      </w:r>
      <w:proofErr w:type="gramEnd"/>
      <w:r w:rsidRPr="00AF0632">
        <w:rPr>
          <w:rFonts w:ascii="標楷體" w:eastAsia="標楷體" w:hAnsi="標楷體" w:hint="eastAsia"/>
          <w:sz w:val="28"/>
          <w:szCs w:val="28"/>
        </w:rPr>
        <w:t>好不容易促成刑事和解且及於民事，出庭時本</w:t>
      </w:r>
      <w:r>
        <w:rPr>
          <w:rFonts w:ascii="標楷體" w:eastAsia="標楷體" w:hAnsi="標楷體" w:hint="eastAsia"/>
          <w:sz w:val="28"/>
          <w:szCs w:val="28"/>
        </w:rPr>
        <w:t>被告</w:t>
      </w:r>
      <w:r w:rsidRPr="00AF0632">
        <w:rPr>
          <w:rFonts w:ascii="標楷體" w:eastAsia="標楷體" w:hAnsi="標楷體" w:hint="eastAsia"/>
          <w:sz w:val="28"/>
          <w:szCs w:val="28"/>
        </w:rPr>
        <w:t>還特別走向陳</w:t>
      </w:r>
      <w:r w:rsidRPr="002C4FFE">
        <w:rPr>
          <w:rFonts w:ascii="標楷體" w:eastAsia="標楷體" w:hAnsi="標楷體" w:hint="eastAsia"/>
          <w:b/>
          <w:bCs/>
          <w:color w:val="FF0000"/>
          <w:sz w:val="28"/>
          <w:szCs w:val="28"/>
        </w:rPr>
        <w:t>文旺理事長及楊律師表達歉意</w:t>
      </w:r>
      <w:r w:rsidRPr="00AF0632">
        <w:rPr>
          <w:rFonts w:ascii="標楷體" w:eastAsia="標楷體" w:hAnsi="標楷體" w:hint="eastAsia"/>
          <w:sz w:val="28"/>
          <w:szCs w:val="28"/>
        </w:rPr>
        <w:t>，並勉勵理事長好好領導公會，非常遺憾不到20天，111-12-14-其以調解</w:t>
      </w:r>
      <w:proofErr w:type="gramStart"/>
      <w:r w:rsidRPr="00AF0632">
        <w:rPr>
          <w:rFonts w:ascii="標楷體" w:eastAsia="標楷體" w:hAnsi="標楷體" w:hint="eastAsia"/>
          <w:sz w:val="28"/>
          <w:szCs w:val="28"/>
        </w:rPr>
        <w:t>筆錄謂</w:t>
      </w:r>
      <w:proofErr w:type="gramEnd"/>
      <w:r w:rsidRPr="00AF0632">
        <w:rPr>
          <w:rFonts w:ascii="標楷體" w:eastAsia="標楷體" w:hAnsi="標楷體" w:hint="eastAsia"/>
          <w:b/>
          <w:bCs/>
          <w:sz w:val="28"/>
          <w:szCs w:val="28"/>
        </w:rPr>
        <w:t>8篇未</w:t>
      </w:r>
      <w:proofErr w:type="gramStart"/>
      <w:r w:rsidRPr="00AF0632">
        <w:rPr>
          <w:rFonts w:ascii="標楷體" w:eastAsia="標楷體" w:hAnsi="標楷體" w:hint="eastAsia"/>
          <w:b/>
          <w:bCs/>
          <w:sz w:val="28"/>
          <w:szCs w:val="28"/>
        </w:rPr>
        <w:t>刪</w:t>
      </w:r>
      <w:proofErr w:type="gramEnd"/>
      <w:r w:rsidRPr="00AF0632">
        <w:rPr>
          <w:rFonts w:ascii="標楷體" w:eastAsia="標楷體" w:hAnsi="標楷體" w:hint="eastAsia"/>
          <w:b/>
          <w:bCs/>
          <w:sz w:val="28"/>
          <w:szCs w:val="28"/>
        </w:rPr>
        <w:t>為由而再度興</w:t>
      </w:r>
      <w:proofErr w:type="gramStart"/>
      <w:r w:rsidRPr="00AF0632">
        <w:rPr>
          <w:rFonts w:ascii="標楷體" w:eastAsia="標楷體" w:hAnsi="標楷體" w:hint="eastAsia"/>
          <w:b/>
          <w:bCs/>
          <w:sz w:val="28"/>
          <w:szCs w:val="28"/>
        </w:rPr>
        <w:t>訟</w:t>
      </w:r>
      <w:proofErr w:type="gramEnd"/>
      <w:r w:rsidRPr="00AF0632">
        <w:rPr>
          <w:rFonts w:ascii="標楷體" w:eastAsia="標楷體" w:hAnsi="標楷體" w:hint="eastAsia"/>
          <w:b/>
          <w:bCs/>
          <w:sz w:val="28"/>
          <w:szCs w:val="28"/>
        </w:rPr>
        <w:t>，也是2年纏</w:t>
      </w:r>
      <w:proofErr w:type="gramStart"/>
      <w:r w:rsidRPr="00AF0632">
        <w:rPr>
          <w:rFonts w:ascii="標楷體" w:eastAsia="標楷體" w:hAnsi="標楷體" w:hint="eastAsia"/>
          <w:b/>
          <w:bCs/>
          <w:sz w:val="28"/>
          <w:szCs w:val="28"/>
        </w:rPr>
        <w:t>訟</w:t>
      </w:r>
      <w:proofErr w:type="gramEnd"/>
      <w:r w:rsidRPr="00AF0632">
        <w:rPr>
          <w:rFonts w:ascii="標楷體" w:eastAsia="標楷體" w:hAnsi="標楷體" w:hint="eastAsia"/>
          <w:b/>
          <w:bCs/>
          <w:sz w:val="28"/>
          <w:szCs w:val="28"/>
        </w:rPr>
        <w:t>之起因（此部分一審其敗訴</w:t>
      </w:r>
      <w:r w:rsidRPr="00AF0632">
        <w:rPr>
          <w:rFonts w:ascii="標楷體" w:eastAsia="標楷體" w:hAnsi="標楷體" w:hint="eastAsia"/>
          <w:sz w:val="28"/>
          <w:szCs w:val="28"/>
        </w:rPr>
        <w:t>），同時以調解筆錄，主張債權，</w:t>
      </w:r>
      <w:r w:rsidRPr="00AF0632">
        <w:rPr>
          <w:rFonts w:ascii="標楷體" w:eastAsia="標楷體" w:hAnsi="標楷體" w:hint="eastAsia"/>
          <w:b/>
          <w:bCs/>
          <w:sz w:val="32"/>
          <w:szCs w:val="32"/>
          <w:u w:val="single"/>
        </w:rPr>
        <w:t>查封</w:t>
      </w:r>
      <w:r w:rsidRPr="00AF0632">
        <w:rPr>
          <w:rFonts w:ascii="標楷體" w:eastAsia="標楷體" w:hAnsi="標楷體" w:hint="eastAsia"/>
          <w:sz w:val="28"/>
          <w:szCs w:val="28"/>
        </w:rPr>
        <w:t>本所價值至少</w:t>
      </w:r>
      <w:r>
        <w:rPr>
          <w:rFonts w:ascii="標楷體" w:eastAsia="標楷體" w:hAnsi="標楷體" w:hint="eastAsia"/>
          <w:sz w:val="28"/>
          <w:szCs w:val="28"/>
        </w:rPr>
        <w:t>2000</w:t>
      </w:r>
      <w:r w:rsidRPr="00AF0632">
        <w:rPr>
          <w:rFonts w:ascii="標楷體" w:eastAsia="標楷體" w:hAnsi="標楷體" w:hint="eastAsia"/>
          <w:sz w:val="28"/>
          <w:szCs w:val="28"/>
        </w:rPr>
        <w:t>萬元之事務所房地，又再</w:t>
      </w:r>
      <w:r w:rsidRPr="00AF0632">
        <w:rPr>
          <w:rFonts w:ascii="標楷體" w:eastAsia="標楷體" w:hAnsi="標楷體" w:hint="eastAsia"/>
          <w:b/>
          <w:bCs/>
          <w:sz w:val="32"/>
          <w:szCs w:val="32"/>
          <w:u w:val="single"/>
        </w:rPr>
        <w:t>超額查封</w:t>
      </w:r>
      <w:r w:rsidRPr="00AF0632">
        <w:rPr>
          <w:rFonts w:ascii="標楷體" w:eastAsia="標楷體" w:hAnsi="標楷體" w:hint="eastAsia"/>
          <w:sz w:val="28"/>
          <w:szCs w:val="28"/>
        </w:rPr>
        <w:t>本人銀行帳戶，</w:t>
      </w:r>
      <w:r>
        <w:rPr>
          <w:rFonts w:ascii="標楷體" w:eastAsia="標楷體" w:hAnsi="標楷體" w:hint="eastAsia"/>
          <w:sz w:val="28"/>
          <w:szCs w:val="28"/>
        </w:rPr>
        <w:t>使</w:t>
      </w:r>
      <w:r w:rsidRPr="00AF0632">
        <w:rPr>
          <w:rFonts w:ascii="標楷體" w:eastAsia="標楷體" w:hAnsi="標楷體" w:hint="eastAsia"/>
          <w:sz w:val="28"/>
          <w:szCs w:val="28"/>
        </w:rPr>
        <w:t>本人週轉失靈靠借款過日子，</w:t>
      </w:r>
      <w:r w:rsidRPr="00AF0632">
        <w:rPr>
          <w:rFonts w:ascii="標楷體" w:eastAsia="標楷體" w:hAnsi="標楷體" w:hint="eastAsia"/>
          <w:b/>
          <w:bCs/>
          <w:sz w:val="32"/>
          <w:szCs w:val="32"/>
          <w:u w:val="single"/>
        </w:rPr>
        <w:t>1年多才被法院撤銷確定</w:t>
      </w:r>
      <w:r w:rsidRPr="00AF0632">
        <w:rPr>
          <w:rFonts w:ascii="標楷體" w:eastAsia="標楷體" w:hAnsi="標楷體" w:hint="eastAsia"/>
          <w:sz w:val="28"/>
          <w:szCs w:val="28"/>
        </w:rPr>
        <w:t>，2年多內除了</w:t>
      </w:r>
      <w:r w:rsidRPr="00AF0632">
        <w:rPr>
          <w:rFonts w:ascii="標楷體" w:eastAsia="標楷體" w:hAnsi="標楷體" w:hint="eastAsia"/>
          <w:b/>
          <w:bCs/>
          <w:sz w:val="32"/>
          <w:szCs w:val="32"/>
        </w:rPr>
        <w:t>民事、查封、假扣</w:t>
      </w:r>
      <w:r>
        <w:rPr>
          <w:rFonts w:ascii="標楷體" w:eastAsia="標楷體" w:hAnsi="標楷體" w:hint="eastAsia"/>
          <w:b/>
          <w:bCs/>
          <w:sz w:val="32"/>
          <w:szCs w:val="32"/>
        </w:rPr>
        <w:t>押</w:t>
      </w:r>
      <w:r w:rsidRPr="00AF0632">
        <w:rPr>
          <w:rFonts w:ascii="標楷體" w:eastAsia="標楷體" w:hAnsi="標楷體" w:hint="eastAsia"/>
          <w:sz w:val="28"/>
          <w:szCs w:val="28"/>
        </w:rPr>
        <w:t>外，利用理事長職權，提案</w:t>
      </w:r>
      <w:r>
        <w:rPr>
          <w:rFonts w:ascii="標楷體" w:eastAsia="標楷體" w:hAnsi="標楷體" w:hint="eastAsia"/>
          <w:sz w:val="28"/>
          <w:szCs w:val="28"/>
        </w:rPr>
        <w:t>送</w:t>
      </w:r>
      <w:r w:rsidRPr="00AF0632">
        <w:rPr>
          <w:rFonts w:ascii="標楷體" w:eastAsia="標楷體" w:hAnsi="標楷體" w:hint="eastAsia"/>
          <w:sz w:val="28"/>
          <w:szCs w:val="28"/>
        </w:rPr>
        <w:lastRenderedPageBreak/>
        <w:t>市府</w:t>
      </w:r>
      <w:r w:rsidRPr="00AF0632">
        <w:rPr>
          <w:rFonts w:ascii="標楷體" w:eastAsia="標楷體" w:hAnsi="標楷體" w:hint="eastAsia"/>
          <w:b/>
          <w:bCs/>
          <w:sz w:val="32"/>
          <w:szCs w:val="32"/>
          <w:u w:val="single"/>
        </w:rPr>
        <w:t>懲戒</w:t>
      </w:r>
      <w:r>
        <w:rPr>
          <w:rFonts w:ascii="標楷體" w:eastAsia="標楷體" w:hAnsi="標楷體" w:hint="eastAsia"/>
          <w:b/>
          <w:bCs/>
          <w:sz w:val="32"/>
          <w:szCs w:val="32"/>
          <w:u w:val="single"/>
        </w:rPr>
        <w:t>本被告</w:t>
      </w:r>
      <w:r w:rsidRPr="00AF0632">
        <w:rPr>
          <w:rFonts w:ascii="標楷體" w:eastAsia="標楷體" w:hAnsi="標楷體" w:hint="eastAsia"/>
          <w:b/>
          <w:bCs/>
          <w:sz w:val="28"/>
          <w:szCs w:val="28"/>
        </w:rPr>
        <w:t>(</w:t>
      </w:r>
      <w:r w:rsidRPr="00AF0632">
        <w:rPr>
          <w:rFonts w:ascii="標楷體" w:eastAsia="標楷體" w:hAnsi="標楷體" w:hint="eastAsia"/>
          <w:sz w:val="28"/>
          <w:szCs w:val="28"/>
        </w:rPr>
        <w:t>已被市府駁回)、又告</w:t>
      </w:r>
      <w:r w:rsidRPr="00AF0632">
        <w:rPr>
          <w:rFonts w:ascii="標楷體" w:eastAsia="標楷體" w:hAnsi="標楷體" w:hint="eastAsia"/>
          <w:b/>
          <w:bCs/>
          <w:sz w:val="32"/>
          <w:szCs w:val="32"/>
        </w:rPr>
        <w:t>刑事</w:t>
      </w:r>
      <w:r w:rsidRPr="00AF0632">
        <w:rPr>
          <w:rFonts w:ascii="標楷體" w:eastAsia="標楷體" w:hAnsi="標楷體" w:hint="eastAsia"/>
          <w:sz w:val="28"/>
          <w:szCs w:val="28"/>
        </w:rPr>
        <w:t>樣樣接踵而至，本人又無多餘錢請律師，所以常半夜起來寫答辯狀，至今已經</w:t>
      </w:r>
      <w:r w:rsidRPr="00AF0632">
        <w:rPr>
          <w:rFonts w:ascii="標楷體" w:eastAsia="標楷體" w:hAnsi="標楷體" w:hint="eastAsia"/>
          <w:b/>
          <w:bCs/>
          <w:sz w:val="28"/>
          <w:szCs w:val="28"/>
          <w:u w:val="single"/>
        </w:rPr>
        <w:t>2年2個月又8天，身心受到非常大之傷害及影響業務之發展</w:t>
      </w:r>
      <w:r w:rsidRPr="00AF0632">
        <w:rPr>
          <w:rFonts w:ascii="標楷體" w:eastAsia="標楷體" w:hAnsi="標楷體" w:hint="eastAsia"/>
          <w:sz w:val="28"/>
          <w:szCs w:val="28"/>
        </w:rPr>
        <w:t>，今高院民事法官能如此用心要促成和解，令本人非常高興，但陳0</w:t>
      </w:r>
      <w:proofErr w:type="gramStart"/>
      <w:r w:rsidRPr="00AF0632">
        <w:rPr>
          <w:rFonts w:ascii="標楷體" w:eastAsia="標楷體" w:hAnsi="標楷體" w:hint="eastAsia"/>
          <w:sz w:val="28"/>
          <w:szCs w:val="28"/>
        </w:rPr>
        <w:t>旺似篤信</w:t>
      </w:r>
      <w:proofErr w:type="gramEnd"/>
      <w:r w:rsidRPr="00AF0632">
        <w:rPr>
          <w:rFonts w:ascii="標楷體" w:eastAsia="標楷體" w:hAnsi="標楷體" w:hint="eastAsia"/>
          <w:sz w:val="28"/>
          <w:szCs w:val="28"/>
        </w:rPr>
        <w:t>明天</w:t>
      </w:r>
      <w:r>
        <w:rPr>
          <w:rFonts w:ascii="標楷體" w:eastAsia="標楷體" w:hAnsi="標楷體" w:hint="eastAsia"/>
          <w:sz w:val="28"/>
          <w:szCs w:val="28"/>
        </w:rPr>
        <w:t>7日</w:t>
      </w:r>
      <w:r w:rsidRPr="00AF0632">
        <w:rPr>
          <w:rFonts w:ascii="標楷體" w:eastAsia="標楷體" w:hAnsi="標楷體" w:hint="eastAsia"/>
          <w:sz w:val="28"/>
          <w:szCs w:val="28"/>
        </w:rPr>
        <w:t>之刑事判決本人會敗訴，而不同意和解</w:t>
      </w:r>
      <w:proofErr w:type="gramStart"/>
      <w:r w:rsidRPr="00AF0632">
        <w:rPr>
          <w:rFonts w:ascii="標楷體" w:eastAsia="標楷體" w:hAnsi="標楷體" w:hint="eastAsia"/>
          <w:sz w:val="28"/>
          <w:szCs w:val="28"/>
        </w:rPr>
        <w:t>解</w:t>
      </w:r>
      <w:proofErr w:type="gramEnd"/>
      <w:r w:rsidRPr="00AF0632">
        <w:rPr>
          <w:rFonts w:ascii="標楷體" w:eastAsia="標楷體" w:hAnsi="標楷體" w:hint="eastAsia"/>
          <w:sz w:val="28"/>
          <w:szCs w:val="28"/>
        </w:rPr>
        <w:t>，</w:t>
      </w:r>
      <w:r w:rsidRPr="00AF0632">
        <w:rPr>
          <w:rFonts w:ascii="標楷體" w:eastAsia="標楷體" w:hAnsi="標楷體" w:hint="eastAsia"/>
          <w:b/>
          <w:bCs/>
          <w:sz w:val="36"/>
          <w:szCs w:val="36"/>
          <w:u w:val="single"/>
        </w:rPr>
        <w:t>法官</w:t>
      </w:r>
      <w:proofErr w:type="gramStart"/>
      <w:r w:rsidRPr="00AF0632">
        <w:rPr>
          <w:rFonts w:ascii="標楷體" w:eastAsia="標楷體" w:hAnsi="標楷體" w:hint="eastAsia"/>
          <w:b/>
          <w:bCs/>
          <w:sz w:val="36"/>
          <w:szCs w:val="36"/>
          <w:u w:val="single"/>
        </w:rPr>
        <w:t>只好說等刑事</w:t>
      </w:r>
      <w:proofErr w:type="gramEnd"/>
      <w:r w:rsidRPr="00AF0632">
        <w:rPr>
          <w:rFonts w:ascii="標楷體" w:eastAsia="標楷體" w:hAnsi="標楷體" w:hint="eastAsia"/>
          <w:b/>
          <w:bCs/>
          <w:sz w:val="36"/>
          <w:szCs w:val="36"/>
          <w:u w:val="single"/>
        </w:rPr>
        <w:t>判決，您們再好好思考和解</w:t>
      </w:r>
      <w:r w:rsidRPr="00AF0632">
        <w:rPr>
          <w:rFonts w:ascii="標楷體" w:eastAsia="標楷體" w:hAnsi="標楷體" w:hint="eastAsia"/>
          <w:sz w:val="28"/>
          <w:szCs w:val="28"/>
          <w:u w:val="single"/>
        </w:rPr>
        <w:t>。</w:t>
      </w:r>
      <w:r w:rsidRPr="00AF0632">
        <w:rPr>
          <w:rFonts w:ascii="標楷體" w:eastAsia="標楷體" w:hAnsi="標楷體" w:hint="eastAsia"/>
          <w:sz w:val="28"/>
          <w:szCs w:val="28"/>
        </w:rPr>
        <w:t>第2度和解失敗，令人相當遺憾，但本人非常敬佩高院民事法官，第1次開庭之用心要促成和解努力的</w:t>
      </w:r>
      <w:r w:rsidRPr="00AF0632">
        <w:rPr>
          <w:rFonts w:ascii="標楷體" w:eastAsia="標楷體" w:hAnsi="標楷體" w:hint="eastAsia"/>
          <w:b/>
          <w:bCs/>
          <w:sz w:val="36"/>
          <w:szCs w:val="36"/>
          <w:u w:val="single"/>
        </w:rPr>
        <w:t>審判態度</w:t>
      </w:r>
      <w:r w:rsidRPr="00AF0632">
        <w:rPr>
          <w:rFonts w:ascii="標楷體" w:eastAsia="標楷體" w:hAnsi="標楷體" w:hint="eastAsia"/>
          <w:sz w:val="28"/>
          <w:szCs w:val="28"/>
        </w:rPr>
        <w:t>。</w:t>
      </w:r>
    </w:p>
    <w:p w14:paraId="55F946B9" w14:textId="77777777" w:rsidR="00573E52" w:rsidRPr="00AF0632" w:rsidRDefault="00573E52" w:rsidP="00573E52">
      <w:pPr>
        <w:pStyle w:val="2"/>
        <w:ind w:leftChars="100" w:left="961" w:hangingChars="200" w:hanging="721"/>
        <w:rPr>
          <w:rFonts w:ascii="標楷體" w:eastAsia="標楷體" w:hAnsi="標楷體"/>
          <w:b/>
          <w:bCs/>
          <w:color w:val="0070C0"/>
          <w:sz w:val="36"/>
          <w:szCs w:val="36"/>
        </w:rPr>
      </w:pPr>
      <w:bookmarkStart w:id="3" w:name="_Toc189058710"/>
      <w:r w:rsidRPr="00AF0632">
        <w:rPr>
          <w:rFonts w:ascii="標楷體" w:eastAsia="標楷體" w:hAnsi="標楷體" w:hint="eastAsia"/>
          <w:b/>
          <w:bCs/>
          <w:color w:val="0070C0"/>
          <w:sz w:val="36"/>
          <w:szCs w:val="36"/>
        </w:rPr>
        <w:t>二、114-01-06-法官非常有耐心要促成和解，尤其是要促民事</w:t>
      </w:r>
      <w:proofErr w:type="gramStart"/>
      <w:r w:rsidRPr="00AF0632">
        <w:rPr>
          <w:rFonts w:ascii="標楷體" w:eastAsia="標楷體" w:hAnsi="標楷體" w:hint="eastAsia"/>
          <w:b/>
          <w:bCs/>
          <w:color w:val="0070C0"/>
          <w:sz w:val="36"/>
          <w:szCs w:val="36"/>
        </w:rPr>
        <w:t>及刑全面</w:t>
      </w:r>
      <w:proofErr w:type="gramEnd"/>
      <w:r w:rsidRPr="00AF0632">
        <w:rPr>
          <w:rFonts w:ascii="標楷體" w:eastAsia="標楷體" w:hAnsi="標楷體" w:hint="eastAsia"/>
          <w:b/>
          <w:bCs/>
          <w:color w:val="0070C0"/>
          <w:sz w:val="36"/>
          <w:szCs w:val="36"/>
        </w:rPr>
        <w:t>和解主要內容如下：</w:t>
      </w:r>
      <w:bookmarkEnd w:id="3"/>
    </w:p>
    <w:p w14:paraId="571AFDD3" w14:textId="77777777" w:rsidR="00573E52" w:rsidRPr="00AF0632" w:rsidRDefault="00573E52" w:rsidP="00573E52">
      <w:pPr>
        <w:spacing w:line="480" w:lineRule="exact"/>
        <w:ind w:leftChars="100" w:left="240" w:firstLineChars="200" w:firstLine="641"/>
        <w:rPr>
          <w:rFonts w:ascii="標楷體" w:eastAsia="標楷體" w:hAnsi="標楷體"/>
          <w:b/>
          <w:bCs/>
          <w:sz w:val="32"/>
          <w:szCs w:val="32"/>
        </w:rPr>
      </w:pPr>
      <w:r w:rsidRPr="00AF0632">
        <w:rPr>
          <w:rFonts w:ascii="標楷體" w:eastAsia="標楷體" w:hAnsi="標楷體" w:hint="eastAsia"/>
          <w:b/>
          <w:bCs/>
          <w:sz w:val="32"/>
          <w:szCs w:val="32"/>
        </w:rPr>
        <w:t>陳0旺之2讓步</w:t>
      </w:r>
    </w:p>
    <w:p w14:paraId="41886098" w14:textId="77777777" w:rsidR="00573E52" w:rsidRPr="00AF0632" w:rsidRDefault="00573E52" w:rsidP="00573E52">
      <w:pPr>
        <w:spacing w:line="480" w:lineRule="exact"/>
        <w:ind w:leftChars="400" w:left="1800" w:hangingChars="300" w:hanging="840"/>
        <w:rPr>
          <w:rFonts w:ascii="標楷體" w:eastAsia="標楷體" w:hAnsi="標楷體"/>
          <w:sz w:val="28"/>
          <w:szCs w:val="28"/>
        </w:rPr>
      </w:pPr>
      <w:r w:rsidRPr="00AF0632">
        <w:rPr>
          <w:rFonts w:ascii="標楷體" w:eastAsia="標楷體" w:hAnsi="標楷體" w:hint="eastAsia"/>
          <w:sz w:val="28"/>
          <w:szCs w:val="28"/>
        </w:rPr>
        <w:t>(</w:t>
      </w:r>
      <w:proofErr w:type="gramStart"/>
      <w:r w:rsidRPr="00AF0632">
        <w:rPr>
          <w:rFonts w:ascii="標楷體" w:eastAsia="標楷體" w:hAnsi="標楷體" w:hint="eastAsia"/>
          <w:sz w:val="28"/>
          <w:szCs w:val="28"/>
        </w:rPr>
        <w:t>一</w:t>
      </w:r>
      <w:proofErr w:type="gramEnd"/>
      <w:r w:rsidRPr="00AF0632">
        <w:rPr>
          <w:rFonts w:ascii="標楷體" w:eastAsia="標楷體" w:hAnsi="標楷體" w:hint="eastAsia"/>
          <w:sz w:val="28"/>
          <w:szCs w:val="28"/>
        </w:rPr>
        <w:t>)</w:t>
      </w:r>
      <w:r w:rsidRPr="00AF0632">
        <w:rPr>
          <w:rFonts w:ascii="標楷體" w:eastAsia="標楷體" w:hAnsi="標楷體" w:hint="eastAsia"/>
          <w:b/>
          <w:bCs/>
          <w:sz w:val="28"/>
          <w:szCs w:val="28"/>
        </w:rPr>
        <w:t>撤銷民事起訴案</w:t>
      </w:r>
      <w:r w:rsidRPr="00AF0632">
        <w:rPr>
          <w:rFonts w:ascii="標楷體" w:eastAsia="標楷體" w:hAnsi="標楷體" w:hint="eastAsia"/>
          <w:sz w:val="28"/>
          <w:szCs w:val="28"/>
        </w:rPr>
        <w:t>(一審敗訴案，上訴中即今第1次庭)。</w:t>
      </w:r>
    </w:p>
    <w:p w14:paraId="27EE7200" w14:textId="77777777" w:rsidR="00573E52" w:rsidRPr="00AF0632" w:rsidRDefault="00573E52" w:rsidP="00573E52">
      <w:pPr>
        <w:spacing w:line="480" w:lineRule="exact"/>
        <w:ind w:leftChars="400" w:left="1520" w:hangingChars="200" w:hanging="560"/>
        <w:rPr>
          <w:rFonts w:ascii="標楷體" w:eastAsia="標楷體" w:hAnsi="標楷體"/>
          <w:sz w:val="28"/>
          <w:szCs w:val="28"/>
        </w:rPr>
      </w:pPr>
      <w:r w:rsidRPr="00AF0632">
        <w:rPr>
          <w:rFonts w:ascii="標楷體" w:eastAsia="標楷體" w:hAnsi="標楷體" w:hint="eastAsia"/>
          <w:sz w:val="28"/>
          <w:szCs w:val="28"/>
        </w:rPr>
        <w:t>(二)</w:t>
      </w:r>
      <w:r w:rsidRPr="00AF0632">
        <w:rPr>
          <w:rFonts w:ascii="標楷體" w:eastAsia="標楷體" w:hAnsi="標楷體" w:hint="eastAsia"/>
          <w:b/>
          <w:bCs/>
          <w:sz w:val="28"/>
          <w:szCs w:val="28"/>
        </w:rPr>
        <w:t>撤銷刑事自訴案</w:t>
      </w:r>
      <w:r w:rsidRPr="00AF0632">
        <w:rPr>
          <w:rFonts w:ascii="標楷體" w:eastAsia="標楷體" w:hAnsi="標楷體" w:hint="eastAsia"/>
          <w:sz w:val="28"/>
          <w:szCs w:val="28"/>
        </w:rPr>
        <w:t>（一審駁回，再議地院審理中明7日要 宣判</w:t>
      </w:r>
      <w:r w:rsidRPr="00AF0632">
        <w:rPr>
          <w:rFonts w:ascii="標楷體" w:eastAsia="標楷體" w:hAnsi="標楷體"/>
          <w:sz w:val="28"/>
          <w:szCs w:val="28"/>
        </w:rPr>
        <w:t>）</w:t>
      </w:r>
      <w:r w:rsidRPr="00AF0632">
        <w:rPr>
          <w:rFonts w:ascii="標楷體" w:eastAsia="標楷體" w:hAnsi="標楷體" w:hint="eastAsia"/>
          <w:sz w:val="28"/>
          <w:szCs w:val="28"/>
        </w:rPr>
        <w:t>。</w:t>
      </w:r>
    </w:p>
    <w:p w14:paraId="0198281F" w14:textId="77777777" w:rsidR="00573E52" w:rsidRPr="00AF0632" w:rsidRDefault="00573E52" w:rsidP="00573E52">
      <w:pPr>
        <w:spacing w:line="480" w:lineRule="exact"/>
        <w:ind w:leftChars="100" w:left="240" w:firstLineChars="200" w:firstLine="561"/>
        <w:rPr>
          <w:rFonts w:ascii="標楷體" w:eastAsia="標楷體" w:hAnsi="標楷體"/>
          <w:b/>
          <w:bCs/>
          <w:sz w:val="28"/>
          <w:szCs w:val="28"/>
        </w:rPr>
      </w:pPr>
      <w:r w:rsidRPr="00AF0632">
        <w:rPr>
          <w:rFonts w:ascii="標楷體" w:eastAsia="標楷體" w:hAnsi="標楷體" w:hint="eastAsia"/>
          <w:b/>
          <w:bCs/>
          <w:sz w:val="28"/>
          <w:szCs w:val="28"/>
        </w:rPr>
        <w:t>許連景之3大讓步</w:t>
      </w:r>
    </w:p>
    <w:p w14:paraId="4547D0A1" w14:textId="77777777" w:rsidR="00573E52" w:rsidRPr="00AF0632" w:rsidRDefault="00573E52" w:rsidP="00573E52">
      <w:pPr>
        <w:pStyle w:val="ad"/>
        <w:spacing w:line="480" w:lineRule="exact"/>
        <w:ind w:leftChars="400" w:left="1800" w:hangingChars="300" w:hanging="840"/>
        <w:rPr>
          <w:rFonts w:ascii="標楷體" w:eastAsia="標楷體" w:hAnsi="標楷體"/>
          <w:sz w:val="28"/>
          <w:szCs w:val="28"/>
        </w:rPr>
      </w:pPr>
      <w:r w:rsidRPr="00AF0632">
        <w:rPr>
          <w:rFonts w:ascii="標楷體" w:eastAsia="標楷體" w:hAnsi="標楷體" w:hint="eastAsia"/>
          <w:sz w:val="28"/>
          <w:szCs w:val="28"/>
        </w:rPr>
        <w:t>(</w:t>
      </w:r>
      <w:proofErr w:type="gramStart"/>
      <w:r w:rsidRPr="00AF0632">
        <w:rPr>
          <w:rFonts w:ascii="標楷體" w:eastAsia="標楷體" w:hAnsi="標楷體" w:hint="eastAsia"/>
          <w:sz w:val="28"/>
          <w:szCs w:val="28"/>
        </w:rPr>
        <w:t>一</w:t>
      </w:r>
      <w:proofErr w:type="gramEnd"/>
      <w:r w:rsidRPr="00AF0632">
        <w:rPr>
          <w:rFonts w:ascii="標楷體" w:eastAsia="標楷體" w:hAnsi="標楷體" w:hint="eastAsia"/>
          <w:sz w:val="28"/>
          <w:szCs w:val="28"/>
        </w:rPr>
        <w:t>)今後不會於卓越地政</w:t>
      </w:r>
      <w:proofErr w:type="gramStart"/>
      <w:r w:rsidRPr="00AF0632">
        <w:rPr>
          <w:rFonts w:ascii="標楷體" w:eastAsia="標楷體" w:hAnsi="標楷體" w:hint="eastAsia"/>
          <w:sz w:val="28"/>
          <w:szCs w:val="28"/>
        </w:rPr>
        <w:t>士互網</w:t>
      </w:r>
      <w:proofErr w:type="gramEnd"/>
      <w:r w:rsidRPr="00AF0632">
        <w:rPr>
          <w:rFonts w:ascii="標楷體" w:eastAsia="標楷體" w:hAnsi="標楷體" w:hint="eastAsia"/>
          <w:sz w:val="28"/>
          <w:szCs w:val="28"/>
        </w:rPr>
        <w:t>、LINE及其他通訊軟體，談論有關陳0旺之</w:t>
      </w:r>
      <w:r w:rsidRPr="00AF0632">
        <w:rPr>
          <w:rFonts w:ascii="標楷體" w:eastAsia="標楷體" w:hAnsi="標楷體" w:hint="eastAsia"/>
          <w:b/>
          <w:bCs/>
          <w:sz w:val="32"/>
          <w:szCs w:val="32"/>
          <w:u w:val="single"/>
        </w:rPr>
        <w:t>任何訊息。</w:t>
      </w:r>
    </w:p>
    <w:p w14:paraId="6F1B8023" w14:textId="77777777" w:rsidR="00573E52" w:rsidRPr="00AF0632" w:rsidRDefault="00573E52" w:rsidP="00573E52">
      <w:pPr>
        <w:pStyle w:val="ad"/>
        <w:spacing w:line="480" w:lineRule="exact"/>
        <w:ind w:leftChars="400" w:left="1520" w:hangingChars="200" w:hanging="560"/>
        <w:rPr>
          <w:rFonts w:ascii="標楷體" w:eastAsia="標楷體" w:hAnsi="標楷體"/>
          <w:b/>
          <w:bCs/>
          <w:sz w:val="28"/>
          <w:szCs w:val="28"/>
          <w:u w:val="single"/>
        </w:rPr>
      </w:pPr>
      <w:bookmarkStart w:id="4" w:name="_Hlk187477389"/>
      <w:r w:rsidRPr="00AF0632">
        <w:rPr>
          <w:rFonts w:ascii="標楷體" w:eastAsia="標楷體" w:hAnsi="標楷體" w:hint="eastAsia"/>
          <w:sz w:val="28"/>
          <w:szCs w:val="28"/>
        </w:rPr>
        <w:t>(二)</w:t>
      </w:r>
      <w:r w:rsidRPr="00AF0632">
        <w:rPr>
          <w:rFonts w:ascii="標楷體" w:eastAsia="標楷體" w:hAnsi="標楷體" w:hint="eastAsia"/>
          <w:b/>
          <w:bCs/>
          <w:sz w:val="28"/>
          <w:szCs w:val="28"/>
          <w:u w:val="single"/>
        </w:rPr>
        <w:t>撤銷桃園地檢署有犯罪嫌告發案</w:t>
      </w:r>
      <w:bookmarkEnd w:id="4"/>
    </w:p>
    <w:p w14:paraId="0D0FA73E" w14:textId="77777777" w:rsidR="00573E52" w:rsidRPr="00AF0632" w:rsidRDefault="00573E52" w:rsidP="00573E52">
      <w:pPr>
        <w:pStyle w:val="ad"/>
        <w:spacing w:line="480" w:lineRule="exact"/>
        <w:ind w:leftChars="700" w:left="1680"/>
        <w:rPr>
          <w:rFonts w:ascii="標楷體" w:eastAsia="標楷體" w:hAnsi="標楷體"/>
          <w:sz w:val="28"/>
          <w:szCs w:val="28"/>
        </w:rPr>
      </w:pPr>
      <w:r w:rsidRPr="00AF0632">
        <w:rPr>
          <w:rFonts w:ascii="標楷體" w:eastAsia="標楷體" w:hAnsi="標楷體" w:hint="eastAsia"/>
          <w:sz w:val="28"/>
          <w:szCs w:val="28"/>
        </w:rPr>
        <w:t>許連景對陳0旺非律師其事務所3人似以訴訟為業，卻有民事訴訟判決書約1109筆，且不斷，(部分可能同名同姓及重疊)其中土26件拆屋還地一審依民法767可謂皆勝，即依此</w:t>
      </w:r>
      <w:r w:rsidRPr="00AF0632">
        <w:rPr>
          <w:rFonts w:ascii="標楷體" w:eastAsia="標楷體" w:hAnsi="標楷體" w:hint="eastAsia"/>
          <w:b/>
          <w:bCs/>
          <w:sz w:val="28"/>
          <w:szCs w:val="28"/>
        </w:rPr>
        <w:t>没有既判力之調解筆錄</w:t>
      </w:r>
      <w:r w:rsidRPr="00AF0632">
        <w:rPr>
          <w:rFonts w:ascii="標楷體" w:eastAsia="標楷體" w:hAnsi="標楷體" w:hint="eastAsia"/>
          <w:sz w:val="28"/>
          <w:szCs w:val="28"/>
        </w:rPr>
        <w:t>，逼迫和解取財，似未將和解金，依共有持分比例分配予其他共有人，使被告之房屋有被其他共有人如法泡製，再度拆屋還地之虞，恐有犯罪之嫌予以向桃園地檢署告發中)</w:t>
      </w:r>
    </w:p>
    <w:p w14:paraId="2C8FB7FD" w14:textId="77777777" w:rsidR="00573E52" w:rsidRPr="00AF0632" w:rsidRDefault="00573E52" w:rsidP="00573E52">
      <w:pPr>
        <w:pStyle w:val="ad"/>
        <w:spacing w:line="480" w:lineRule="exact"/>
        <w:ind w:leftChars="400" w:left="1520" w:hangingChars="200" w:hanging="560"/>
        <w:rPr>
          <w:rFonts w:ascii="標楷體" w:eastAsia="標楷體" w:hAnsi="標楷體"/>
          <w:b/>
          <w:bCs/>
          <w:sz w:val="28"/>
          <w:szCs w:val="28"/>
          <w:u w:val="single"/>
        </w:rPr>
      </w:pPr>
      <w:r w:rsidRPr="00AF0632">
        <w:rPr>
          <w:rFonts w:ascii="標楷體" w:eastAsia="標楷體" w:hAnsi="標楷體" w:hint="eastAsia"/>
          <w:sz w:val="28"/>
          <w:szCs w:val="28"/>
        </w:rPr>
        <w:lastRenderedPageBreak/>
        <w:t>(三)</w:t>
      </w:r>
      <w:r w:rsidRPr="00AF0632">
        <w:rPr>
          <w:rFonts w:ascii="標楷體" w:eastAsia="標楷體" w:hAnsi="標楷體" w:hint="eastAsia"/>
          <w:b/>
          <w:bCs/>
          <w:sz w:val="28"/>
          <w:szCs w:val="28"/>
          <w:u w:val="single"/>
        </w:rPr>
        <w:t>撤銷台北地檢署有犯罪嫌告發案</w:t>
      </w:r>
    </w:p>
    <w:p w14:paraId="20921CCF" w14:textId="77777777" w:rsidR="00573E52" w:rsidRDefault="00573E52" w:rsidP="00573E52">
      <w:pPr>
        <w:pStyle w:val="ad"/>
        <w:spacing w:line="480" w:lineRule="exact"/>
        <w:ind w:leftChars="600" w:left="1440" w:firstLineChars="200" w:firstLine="560"/>
        <w:rPr>
          <w:rFonts w:ascii="標楷體" w:eastAsia="標楷體" w:hAnsi="標楷體"/>
          <w:sz w:val="28"/>
          <w:szCs w:val="28"/>
        </w:rPr>
      </w:pPr>
      <w:r w:rsidRPr="00AF0632">
        <w:rPr>
          <w:rFonts w:ascii="標楷體" w:eastAsia="標楷體" w:hAnsi="標楷體" w:hint="eastAsia"/>
          <w:sz w:val="28"/>
          <w:szCs w:val="28"/>
        </w:rPr>
        <w:t>108-01-18-其選輸全聯會理事長，除了告發提拔他擔任秘書長之第8屆理事</w:t>
      </w:r>
      <w:r w:rsidRPr="00AF0632">
        <w:rPr>
          <w:rFonts w:ascii="標楷體" w:eastAsia="標楷體" w:hAnsi="標楷體" w:hint="eastAsia"/>
          <w:color w:val="0070C0"/>
          <w:sz w:val="28"/>
          <w:szCs w:val="28"/>
          <w:u w:val="single"/>
        </w:rPr>
        <w:t>長高欽明</w:t>
      </w:r>
      <w:r w:rsidRPr="00AF0632">
        <w:rPr>
          <w:rFonts w:ascii="標楷體" w:eastAsia="標楷體" w:hAnsi="標楷體" w:hint="eastAsia"/>
          <w:sz w:val="28"/>
          <w:szCs w:val="28"/>
        </w:rPr>
        <w:t>及第9屆新當選理事長</w:t>
      </w:r>
      <w:r w:rsidRPr="00AF0632">
        <w:rPr>
          <w:rFonts w:ascii="標楷體" w:eastAsia="標楷體" w:hAnsi="標楷體" w:hint="eastAsia"/>
          <w:color w:val="0070C0"/>
          <w:sz w:val="28"/>
          <w:szCs w:val="28"/>
          <w:u w:val="single"/>
        </w:rPr>
        <w:t>李嘉</w:t>
      </w:r>
      <w:proofErr w:type="gramStart"/>
      <w:r w:rsidRPr="00AF0632">
        <w:rPr>
          <w:rFonts w:ascii="標楷體" w:eastAsia="標楷體" w:hAnsi="標楷體" w:hint="eastAsia"/>
          <w:color w:val="0070C0"/>
          <w:sz w:val="28"/>
          <w:szCs w:val="28"/>
          <w:u w:val="single"/>
        </w:rPr>
        <w:t>嬴</w:t>
      </w:r>
      <w:proofErr w:type="gramEnd"/>
      <w:r w:rsidRPr="00AF0632">
        <w:rPr>
          <w:rFonts w:ascii="標楷體" w:eastAsia="標楷體" w:hAnsi="標楷體" w:hint="eastAsia"/>
          <w:sz w:val="28"/>
          <w:szCs w:val="28"/>
        </w:rPr>
        <w:t>偽造文書不起訴，又以選舉無效等等為由，似以「人頭」</w:t>
      </w:r>
      <w:r w:rsidRPr="00AF0632">
        <w:rPr>
          <w:rFonts w:ascii="標楷體" w:eastAsia="標楷體" w:hAnsi="標楷體" w:hint="eastAsia"/>
          <w:b/>
          <w:bCs/>
          <w:color w:val="0070C0"/>
          <w:sz w:val="28"/>
          <w:szCs w:val="28"/>
          <w:u w:val="single"/>
        </w:rPr>
        <w:t>告全聯會46位理監事，包括他自己</w:t>
      </w:r>
      <w:r w:rsidRPr="00AF0632">
        <w:rPr>
          <w:rFonts w:ascii="標楷體" w:eastAsia="標楷體" w:hAnsi="標楷體" w:hint="eastAsia"/>
          <w:sz w:val="28"/>
          <w:szCs w:val="28"/>
        </w:rPr>
        <w:t>，在庭上他是唯2</w:t>
      </w:r>
      <w:proofErr w:type="gramStart"/>
      <w:r w:rsidRPr="00AF0632">
        <w:rPr>
          <w:rFonts w:ascii="標楷體" w:eastAsia="標楷體" w:hAnsi="標楷體" w:hint="eastAsia"/>
          <w:sz w:val="28"/>
          <w:szCs w:val="28"/>
        </w:rPr>
        <w:t>認諾本起訴</w:t>
      </w:r>
      <w:proofErr w:type="gramEnd"/>
      <w:r w:rsidRPr="00AF0632">
        <w:rPr>
          <w:rFonts w:ascii="標楷體" w:eastAsia="標楷體" w:hAnsi="標楷體" w:hint="eastAsia"/>
          <w:sz w:val="28"/>
          <w:szCs w:val="28"/>
        </w:rPr>
        <w:t>，</w:t>
      </w:r>
      <w:r w:rsidRPr="00AF0632">
        <w:rPr>
          <w:rFonts w:ascii="標楷體" w:eastAsia="標楷體" w:hAnsi="標楷體" w:hint="eastAsia"/>
          <w:b/>
          <w:bCs/>
          <w:sz w:val="28"/>
          <w:szCs w:val="28"/>
          <w:u w:val="single"/>
        </w:rPr>
        <w:t>纏</w:t>
      </w:r>
      <w:proofErr w:type="gramStart"/>
      <w:r w:rsidRPr="00AF0632">
        <w:rPr>
          <w:rFonts w:ascii="標楷體" w:eastAsia="標楷體" w:hAnsi="標楷體" w:hint="eastAsia"/>
          <w:b/>
          <w:bCs/>
          <w:sz w:val="28"/>
          <w:szCs w:val="28"/>
          <w:u w:val="single"/>
        </w:rPr>
        <w:t>訟</w:t>
      </w:r>
      <w:proofErr w:type="gramEnd"/>
      <w:r w:rsidRPr="00AF0632">
        <w:rPr>
          <w:rFonts w:ascii="標楷體" w:eastAsia="標楷體" w:hAnsi="標楷體" w:hint="eastAsia"/>
          <w:b/>
          <w:bCs/>
          <w:sz w:val="28"/>
          <w:szCs w:val="28"/>
          <w:u w:val="single"/>
        </w:rPr>
        <w:t>3年7個月5連敗</w:t>
      </w:r>
      <w:r w:rsidRPr="00AF0632">
        <w:rPr>
          <w:rFonts w:ascii="標楷體" w:eastAsia="標楷體" w:hAnsi="標楷體" w:hint="eastAsia"/>
          <w:sz w:val="28"/>
          <w:szCs w:val="28"/>
        </w:rPr>
        <w:t>，其交給律師之「</w:t>
      </w:r>
      <w:r w:rsidRPr="00AF0632">
        <w:rPr>
          <w:rFonts w:ascii="標楷體" w:eastAsia="標楷體" w:hAnsi="標楷體" w:hint="eastAsia"/>
          <w:b/>
          <w:bCs/>
          <w:sz w:val="28"/>
          <w:szCs w:val="28"/>
        </w:rPr>
        <w:t>訴訟委任狀</w:t>
      </w:r>
      <w:r w:rsidRPr="00AF0632">
        <w:rPr>
          <w:rFonts w:ascii="標楷體" w:eastAsia="標楷體" w:hAnsi="標楷體" w:hint="eastAsia"/>
          <w:sz w:val="28"/>
          <w:szCs w:val="28"/>
        </w:rPr>
        <w:t>」之告訴人為彭君，他未曾擔任桃園地政士公會幹部，亦非全聯會之會員代表，</w:t>
      </w:r>
      <w:r w:rsidRPr="00AF0632">
        <w:rPr>
          <w:rFonts w:ascii="標楷體" w:eastAsia="標楷體" w:hAnsi="標楷體" w:hint="eastAsia"/>
          <w:b/>
          <w:bCs/>
          <w:sz w:val="28"/>
          <w:szCs w:val="28"/>
          <w:u w:val="single"/>
        </w:rPr>
        <w:t>根本未參加全聯會有關選舉事宜</w:t>
      </w:r>
      <w:r w:rsidRPr="00AF0632">
        <w:rPr>
          <w:rFonts w:ascii="標楷體" w:eastAsia="標楷體" w:hAnsi="標楷體" w:hint="eastAsia"/>
          <w:sz w:val="28"/>
          <w:szCs w:val="28"/>
        </w:rPr>
        <w:t>，只是陳0旺因</w:t>
      </w:r>
      <w:r w:rsidRPr="00AF0632">
        <w:rPr>
          <w:rFonts w:ascii="標楷體" w:eastAsia="標楷體" w:hAnsi="標楷體" w:hint="eastAsia"/>
          <w:b/>
          <w:bCs/>
          <w:sz w:val="28"/>
          <w:szCs w:val="28"/>
          <w:u w:val="single"/>
        </w:rPr>
        <w:t>肯德基速食業</w:t>
      </w:r>
      <w:r w:rsidRPr="00AF0632">
        <w:rPr>
          <w:rFonts w:ascii="標楷體" w:eastAsia="標楷體" w:hAnsi="標楷體" w:hint="eastAsia"/>
          <w:sz w:val="28"/>
          <w:szCs w:val="28"/>
        </w:rPr>
        <w:t>要開餐廳，因陳0</w:t>
      </w:r>
      <w:proofErr w:type="gramStart"/>
      <w:r w:rsidRPr="00AF0632">
        <w:rPr>
          <w:rFonts w:ascii="標楷體" w:eastAsia="標楷體" w:hAnsi="標楷體" w:hint="eastAsia"/>
          <w:sz w:val="28"/>
          <w:szCs w:val="28"/>
        </w:rPr>
        <w:t>旺</w:t>
      </w:r>
      <w:r w:rsidRPr="00AF0632">
        <w:rPr>
          <w:rFonts w:ascii="標楷體" w:eastAsia="標楷體" w:hAnsi="標楷體" w:hint="eastAsia"/>
          <w:b/>
          <w:bCs/>
          <w:sz w:val="28"/>
          <w:szCs w:val="28"/>
          <w:u w:val="single"/>
        </w:rPr>
        <w:t>圍路</w:t>
      </w:r>
      <w:proofErr w:type="gramEnd"/>
      <w:r w:rsidRPr="00AF0632">
        <w:rPr>
          <w:rFonts w:ascii="標楷體" w:eastAsia="標楷體" w:hAnsi="標楷體" w:hint="eastAsia"/>
          <w:b/>
          <w:bCs/>
          <w:sz w:val="28"/>
          <w:szCs w:val="28"/>
          <w:u w:val="single"/>
        </w:rPr>
        <w:t>問題之訴訟，</w:t>
      </w:r>
      <w:r w:rsidRPr="00AF0632">
        <w:rPr>
          <w:rFonts w:ascii="標楷體" w:eastAsia="標楷體" w:hAnsi="標楷體" w:hint="eastAsia"/>
          <w:sz w:val="28"/>
          <w:szCs w:val="28"/>
        </w:rPr>
        <w:t>最後放棄開餐廳，臺灣桃園地方法院檢察署偵查起訴數條罪名，</w:t>
      </w:r>
      <w:proofErr w:type="gramStart"/>
      <w:r w:rsidRPr="00AF0632">
        <w:rPr>
          <w:rFonts w:ascii="標楷體" w:eastAsia="標楷體" w:hAnsi="標楷體" w:hint="eastAsia"/>
          <w:sz w:val="28"/>
          <w:szCs w:val="28"/>
        </w:rPr>
        <w:t>最後因</w:t>
      </w:r>
      <w:bookmarkStart w:id="5" w:name="_Hlk187890316"/>
      <w:r w:rsidRPr="00AF0632">
        <w:rPr>
          <w:rFonts w:ascii="標楷體" w:eastAsia="標楷體" w:hAnsi="標楷體" w:hint="eastAsia"/>
          <w:b/>
          <w:bCs/>
          <w:sz w:val="28"/>
          <w:szCs w:val="28"/>
          <w:u w:val="single"/>
        </w:rPr>
        <w:t>圍路</w:t>
      </w:r>
      <w:proofErr w:type="gramEnd"/>
      <w:r w:rsidRPr="00AF0632">
        <w:rPr>
          <w:rFonts w:ascii="標楷體" w:eastAsia="標楷體" w:hAnsi="標楷體" w:hint="eastAsia"/>
          <w:b/>
          <w:bCs/>
          <w:sz w:val="28"/>
          <w:szCs w:val="28"/>
          <w:u w:val="single"/>
        </w:rPr>
        <w:t>問題</w:t>
      </w:r>
      <w:bookmarkEnd w:id="5"/>
      <w:r w:rsidRPr="00AF0632">
        <w:rPr>
          <w:rFonts w:ascii="標楷體" w:eastAsia="標楷體" w:hAnsi="標楷體" w:hint="eastAsia"/>
          <w:b/>
          <w:bCs/>
          <w:sz w:val="28"/>
          <w:szCs w:val="28"/>
          <w:u w:val="single"/>
        </w:rPr>
        <w:t>被高院判刑3個月</w:t>
      </w:r>
      <w:r w:rsidRPr="00AF0632">
        <w:rPr>
          <w:rFonts w:ascii="標楷體" w:eastAsia="標楷體" w:hAnsi="標楷體" w:hint="eastAsia"/>
          <w:sz w:val="28"/>
          <w:szCs w:val="28"/>
        </w:rPr>
        <w:t>(臺灣高等法院刑事判決</w:t>
      </w:r>
      <w:proofErr w:type="gramStart"/>
      <w:r w:rsidRPr="00AF0632">
        <w:rPr>
          <w:rFonts w:ascii="標楷體" w:eastAsia="標楷體" w:hAnsi="標楷體" w:hint="eastAsia"/>
          <w:sz w:val="28"/>
          <w:szCs w:val="28"/>
        </w:rPr>
        <w:t>105</w:t>
      </w:r>
      <w:proofErr w:type="gramEnd"/>
      <w:r w:rsidRPr="00AF0632">
        <w:rPr>
          <w:rFonts w:ascii="標楷體" w:eastAsia="標楷體" w:hAnsi="標楷體" w:hint="eastAsia"/>
          <w:sz w:val="28"/>
          <w:szCs w:val="28"/>
        </w:rPr>
        <w:t>年度上訴字第119號-最後無罪-)之同一被告彭君(無罪)，為</w:t>
      </w:r>
      <w:r w:rsidRPr="00AF0632">
        <w:rPr>
          <w:rFonts w:ascii="標楷體" w:eastAsia="標楷體" w:hAnsi="標楷體" w:hint="eastAsia"/>
          <w:b/>
          <w:bCs/>
          <w:sz w:val="28"/>
          <w:szCs w:val="28"/>
          <w:u w:val="single"/>
        </w:rPr>
        <w:t>出具委任狀予律師之委任人，似為「人頭」而有偽造文書人之</w:t>
      </w:r>
      <w:r w:rsidRPr="00AF0632">
        <w:rPr>
          <w:rFonts w:ascii="標楷體" w:eastAsia="標楷體" w:hAnsi="標楷體" w:hint="eastAsia"/>
          <w:b/>
          <w:bCs/>
          <w:sz w:val="28"/>
          <w:szCs w:val="28"/>
        </w:rPr>
        <w:t>嫌</w:t>
      </w:r>
      <w:r w:rsidRPr="00AF0632">
        <w:rPr>
          <w:rFonts w:ascii="標楷體" w:eastAsia="標楷體" w:hAnsi="標楷體" w:hint="eastAsia"/>
          <w:sz w:val="28"/>
          <w:szCs w:val="28"/>
        </w:rPr>
        <w:t>，</w:t>
      </w:r>
      <w:r w:rsidRPr="00AF0632">
        <w:rPr>
          <w:rFonts w:ascii="標楷體" w:eastAsia="標楷體" w:hAnsi="標楷體" w:hint="eastAsia"/>
          <w:b/>
          <w:bCs/>
          <w:sz w:val="28"/>
          <w:szCs w:val="28"/>
          <w:u w:val="single"/>
        </w:rPr>
        <w:t>已向台北地檢署告發中</w:t>
      </w:r>
      <w:r w:rsidRPr="00AF0632">
        <w:rPr>
          <w:rFonts w:ascii="標楷體" w:eastAsia="標楷體" w:hAnsi="標楷體" w:hint="eastAsia"/>
          <w:sz w:val="28"/>
          <w:szCs w:val="28"/>
        </w:rPr>
        <w:t>)。</w:t>
      </w:r>
    </w:p>
    <w:p w14:paraId="67C90289" w14:textId="36E92EBD" w:rsidR="00E3462C" w:rsidRPr="00AF0632" w:rsidRDefault="00E3462C" w:rsidP="00E3462C">
      <w:pPr>
        <w:spacing w:line="480" w:lineRule="exact"/>
        <w:ind w:leftChars="300" w:left="1280" w:hangingChars="200" w:hanging="560"/>
        <w:rPr>
          <w:rFonts w:ascii="標楷體" w:eastAsia="標楷體" w:hAnsi="標楷體"/>
          <w:sz w:val="28"/>
          <w:szCs w:val="28"/>
        </w:rPr>
      </w:pPr>
      <w:proofErr w:type="gramStart"/>
      <w:r>
        <w:rPr>
          <w:rFonts w:ascii="標楷體" w:eastAsia="標楷體" w:hAnsi="標楷體" w:hint="eastAsia"/>
          <w:sz w:val="28"/>
          <w:szCs w:val="28"/>
        </w:rPr>
        <w:t>註</w:t>
      </w:r>
      <w:proofErr w:type="gramEnd"/>
      <w:r>
        <w:rPr>
          <w:rFonts w:ascii="標楷體" w:eastAsia="標楷體" w:hAnsi="標楷體" w:hint="eastAsia"/>
          <w:sz w:val="28"/>
          <w:szCs w:val="28"/>
        </w:rPr>
        <w:t>：本案於114-08-01-</w:t>
      </w:r>
      <w:r w:rsidRPr="00E3462C">
        <w:rPr>
          <w:rFonts w:ascii="標楷體" w:eastAsia="標楷體" w:hAnsi="標楷體" w:hint="eastAsia"/>
          <w:b/>
          <w:bCs/>
          <w:sz w:val="36"/>
          <w:szCs w:val="36"/>
          <w:u w:val="single"/>
        </w:rPr>
        <w:t>收到不起訴處分書</w:t>
      </w:r>
      <w:r>
        <w:rPr>
          <w:rFonts w:ascii="標楷體" w:eastAsia="標楷體" w:hAnsi="標楷體" w:hint="eastAsia"/>
          <w:sz w:val="28"/>
          <w:szCs w:val="28"/>
        </w:rPr>
        <w:t>，因為告發案，所以為無法提出異議，檢察官係就表面之程序合法而言，令人相當亦遺憾，但只能尊重。</w:t>
      </w:r>
    </w:p>
    <w:p w14:paraId="2067F802" w14:textId="77777777" w:rsidR="00573E52" w:rsidRPr="00AF0632" w:rsidRDefault="00573E52" w:rsidP="00573E52">
      <w:pPr>
        <w:pStyle w:val="2"/>
        <w:rPr>
          <w:rFonts w:ascii="標楷體" w:eastAsia="標楷體" w:hAnsi="標楷體"/>
          <w:b/>
          <w:bCs/>
          <w:color w:val="0070C0"/>
          <w:sz w:val="36"/>
          <w:szCs w:val="36"/>
        </w:rPr>
      </w:pPr>
      <w:bookmarkStart w:id="6" w:name="_Toc189058711"/>
      <w:r w:rsidRPr="00AF0632">
        <w:rPr>
          <w:rFonts w:ascii="標楷體" w:eastAsia="標楷體" w:hAnsi="標楷體" w:hint="eastAsia"/>
          <w:b/>
          <w:bCs/>
          <w:color w:val="0070C0"/>
          <w:sz w:val="36"/>
          <w:szCs w:val="36"/>
        </w:rPr>
        <w:t>三、第2度大和解失敗之理由，非常令人遺憾</w:t>
      </w:r>
      <w:bookmarkEnd w:id="6"/>
    </w:p>
    <w:p w14:paraId="4FA23127" w14:textId="77777777" w:rsidR="00573E52" w:rsidRPr="00AF0632" w:rsidRDefault="00573E52" w:rsidP="00573E52">
      <w:pPr>
        <w:spacing w:line="480" w:lineRule="exact"/>
        <w:ind w:leftChars="500" w:left="1200" w:firstLineChars="200" w:firstLine="560"/>
        <w:rPr>
          <w:rFonts w:ascii="標楷體" w:eastAsia="標楷體" w:hAnsi="標楷體"/>
          <w:b/>
          <w:bCs/>
          <w:sz w:val="28"/>
          <w:szCs w:val="28"/>
          <w:u w:val="single"/>
        </w:rPr>
      </w:pPr>
      <w:r w:rsidRPr="00AF0632">
        <w:rPr>
          <w:rFonts w:ascii="標楷體" w:eastAsia="標楷體" w:hAnsi="標楷體" w:hint="eastAsia"/>
          <w:sz w:val="28"/>
          <w:szCs w:val="28"/>
        </w:rPr>
        <w:t>法官雖非常努力要</w:t>
      </w:r>
      <w:r w:rsidRPr="00AF0632">
        <w:rPr>
          <w:rFonts w:ascii="標楷體" w:eastAsia="標楷體" w:hAnsi="標楷體" w:hint="eastAsia"/>
          <w:b/>
          <w:bCs/>
          <w:sz w:val="28"/>
          <w:szCs w:val="28"/>
          <w:u w:val="single"/>
        </w:rPr>
        <w:t>促成和解</w:t>
      </w:r>
      <w:r w:rsidRPr="00AF0632">
        <w:rPr>
          <w:rFonts w:ascii="標楷體" w:eastAsia="標楷體" w:hAnsi="標楷體" w:hint="eastAsia"/>
          <w:sz w:val="28"/>
          <w:szCs w:val="28"/>
        </w:rPr>
        <w:t>，</w:t>
      </w:r>
      <w:proofErr w:type="gramStart"/>
      <w:r w:rsidRPr="00AF0632">
        <w:rPr>
          <w:rFonts w:ascii="標楷體" w:eastAsia="標楷體" w:hAnsi="標楷體" w:hint="eastAsia"/>
          <w:b/>
          <w:bCs/>
          <w:sz w:val="28"/>
          <w:szCs w:val="28"/>
          <w:u w:val="single"/>
        </w:rPr>
        <w:t>並說在明天</w:t>
      </w:r>
      <w:proofErr w:type="gramEnd"/>
      <w:r w:rsidRPr="00AF0632">
        <w:rPr>
          <w:rFonts w:ascii="標楷體" w:eastAsia="標楷體" w:hAnsi="標楷體" w:hint="eastAsia"/>
          <w:b/>
          <w:bCs/>
          <w:sz w:val="28"/>
          <w:szCs w:val="28"/>
          <w:u w:val="single"/>
        </w:rPr>
        <w:t>刑事未判決前，亦可以和解</w:t>
      </w:r>
      <w:r w:rsidRPr="00AF0632">
        <w:rPr>
          <w:rFonts w:ascii="標楷體" w:eastAsia="標楷體" w:hAnsi="標楷體" w:hint="eastAsia"/>
          <w:sz w:val="28"/>
          <w:szCs w:val="28"/>
        </w:rPr>
        <w:t>，但他仍不願意，且很有信心說，明天的刑事就知道結果，我說你確定我明天刑事會敗訴，</w:t>
      </w:r>
      <w:proofErr w:type="gramStart"/>
      <w:r w:rsidRPr="00AF0632">
        <w:rPr>
          <w:rFonts w:ascii="標楷體" w:eastAsia="標楷體" w:hAnsi="標楷體" w:hint="eastAsia"/>
          <w:b/>
          <w:bCs/>
          <w:sz w:val="28"/>
          <w:szCs w:val="28"/>
          <w:u w:val="single"/>
        </w:rPr>
        <w:t>他說那等</w:t>
      </w:r>
      <w:proofErr w:type="gramEnd"/>
      <w:r w:rsidRPr="00AF0632">
        <w:rPr>
          <w:rFonts w:ascii="標楷體" w:eastAsia="標楷體" w:hAnsi="標楷體" w:hint="eastAsia"/>
          <w:b/>
          <w:bCs/>
          <w:sz w:val="28"/>
          <w:szCs w:val="28"/>
          <w:u w:val="single"/>
        </w:rPr>
        <w:t>明天就知道審判結果，堅持不願和解</w:t>
      </w:r>
      <w:r w:rsidRPr="00AF0632">
        <w:rPr>
          <w:rFonts w:ascii="標楷體" w:eastAsia="標楷體" w:hAnsi="標楷體" w:hint="eastAsia"/>
          <w:sz w:val="28"/>
          <w:szCs w:val="28"/>
        </w:rPr>
        <w:t>，從口氣中</w:t>
      </w:r>
      <w:proofErr w:type="gramStart"/>
      <w:r w:rsidRPr="00AF0632">
        <w:rPr>
          <w:rFonts w:ascii="標楷體" w:eastAsia="標楷體" w:hAnsi="標楷體" w:hint="eastAsia"/>
          <w:sz w:val="28"/>
          <w:szCs w:val="28"/>
        </w:rPr>
        <w:t>相當</w:t>
      </w:r>
      <w:proofErr w:type="gramEnd"/>
      <w:r w:rsidRPr="00AF0632">
        <w:rPr>
          <w:rFonts w:ascii="標楷體" w:eastAsia="標楷體" w:hAnsi="標楷體" w:hint="eastAsia"/>
          <w:sz w:val="28"/>
          <w:szCs w:val="28"/>
        </w:rPr>
        <w:t>篤定，最後法官只好說，</w:t>
      </w:r>
      <w:r w:rsidRPr="00AF0632">
        <w:rPr>
          <w:rFonts w:ascii="標楷體" w:eastAsia="標楷體" w:hAnsi="標楷體" w:hint="eastAsia"/>
          <w:b/>
          <w:bCs/>
          <w:sz w:val="28"/>
          <w:szCs w:val="28"/>
          <w:u w:val="single"/>
        </w:rPr>
        <w:t>等刑事判決後雙方再好好考慮是否和解</w:t>
      </w:r>
      <w:r w:rsidRPr="00AF0632">
        <w:rPr>
          <w:rFonts w:ascii="標楷體" w:eastAsia="標楷體" w:hAnsi="標楷體" w:hint="eastAsia"/>
          <w:sz w:val="28"/>
          <w:szCs w:val="28"/>
        </w:rPr>
        <w:t>，法官此種努力，促成和解，雖未成功但她的審判態度，</w:t>
      </w:r>
      <w:r w:rsidRPr="00AF0632">
        <w:rPr>
          <w:rFonts w:ascii="標楷體" w:eastAsia="標楷體" w:hAnsi="標楷體" w:hint="eastAsia"/>
          <w:b/>
          <w:bCs/>
          <w:sz w:val="28"/>
          <w:szCs w:val="28"/>
          <w:u w:val="single"/>
        </w:rPr>
        <w:t>令我相當敬佩</w:t>
      </w:r>
      <w:r w:rsidRPr="00AF0632">
        <w:rPr>
          <w:rFonts w:ascii="標楷體" w:eastAsia="標楷體" w:hAnsi="標楷體" w:hint="eastAsia"/>
          <w:sz w:val="28"/>
          <w:szCs w:val="28"/>
        </w:rPr>
        <w:t>，</w:t>
      </w:r>
      <w:r w:rsidRPr="00AF0632">
        <w:rPr>
          <w:rFonts w:ascii="標楷體" w:eastAsia="標楷體" w:hAnsi="標楷體" w:hint="eastAsia"/>
          <w:b/>
          <w:bCs/>
          <w:sz w:val="28"/>
          <w:szCs w:val="28"/>
          <w:u w:val="single"/>
        </w:rPr>
        <w:t>而大和解失敗，非常令人遺憾，明日如真的改判有罪，以後不可能有再和解，只能勇敢應戰。</w:t>
      </w:r>
    </w:p>
    <w:p w14:paraId="1C448980" w14:textId="77777777" w:rsidR="00573E52" w:rsidRPr="00CE6CD9" w:rsidRDefault="00573E52" w:rsidP="00573E52">
      <w:pPr>
        <w:rPr>
          <w:rFonts w:ascii="標楷體" w:eastAsia="標楷體" w:hAnsi="標楷體"/>
          <w:b/>
          <w:bCs/>
          <w:sz w:val="40"/>
          <w:szCs w:val="40"/>
        </w:rPr>
      </w:pPr>
    </w:p>
    <w:p w14:paraId="0C5BAF4C" w14:textId="77777777" w:rsidR="00573E52" w:rsidRDefault="00573E52" w:rsidP="00573E52">
      <w:pPr>
        <w:rPr>
          <w:rFonts w:ascii="標楷體" w:eastAsia="標楷體" w:hAnsi="標楷體"/>
          <w:b/>
          <w:bCs/>
          <w:sz w:val="40"/>
          <w:szCs w:val="40"/>
        </w:rPr>
      </w:pPr>
    </w:p>
    <w:p w14:paraId="3460A823" w14:textId="77777777" w:rsidR="00573E52" w:rsidRDefault="00573E52" w:rsidP="00573E52">
      <w:pPr>
        <w:rPr>
          <w:rFonts w:ascii="標楷體" w:eastAsia="標楷體" w:hAnsi="標楷體"/>
          <w:b/>
          <w:bCs/>
          <w:sz w:val="40"/>
          <w:szCs w:val="40"/>
        </w:rPr>
      </w:pPr>
    </w:p>
    <w:p w14:paraId="1553646B" w14:textId="713D59BB" w:rsidR="00573E52" w:rsidRPr="00573E52" w:rsidRDefault="00573E52" w:rsidP="00573E52">
      <w:pPr>
        <w:spacing w:line="480" w:lineRule="exact"/>
        <w:ind w:leftChars="500" w:left="1200" w:firstLineChars="200" w:firstLine="561"/>
        <w:rPr>
          <w:rFonts w:ascii="標楷體" w:eastAsia="標楷體" w:hAnsi="標楷體"/>
          <w:b/>
          <w:bCs/>
          <w:sz w:val="28"/>
          <w:szCs w:val="28"/>
          <w:u w:val="single"/>
        </w:rPr>
      </w:pPr>
    </w:p>
    <w:p w14:paraId="272DDF16" w14:textId="40705B6E" w:rsidR="0063269D" w:rsidRDefault="0063269D" w:rsidP="00F21A7D">
      <w:pPr>
        <w:ind w:left="280" w:hangingChars="100" w:hanging="280"/>
        <w:rPr>
          <w:rFonts w:ascii="標楷體" w:eastAsia="標楷體" w:hAnsi="標楷體"/>
          <w:b/>
          <w:bCs/>
          <w:sz w:val="28"/>
          <w:szCs w:val="28"/>
        </w:rPr>
      </w:pPr>
    </w:p>
    <w:p w14:paraId="77026F16" w14:textId="3170525E" w:rsidR="002E67C1" w:rsidRDefault="00E3462C" w:rsidP="00F21A7D">
      <w:pPr>
        <w:ind w:left="280" w:hangingChars="100" w:hanging="280"/>
        <w:rPr>
          <w:rFonts w:ascii="標楷體" w:eastAsia="標楷體" w:hAnsi="標楷體"/>
          <w:b/>
          <w:bCs/>
          <w:sz w:val="28"/>
          <w:szCs w:val="28"/>
        </w:rPr>
      </w:pPr>
      <w:r>
        <w:rPr>
          <w:rFonts w:ascii="標楷體" w:eastAsia="標楷體" w:hAnsi="標楷體" w:hint="eastAsia"/>
          <w:b/>
          <w:bCs/>
          <w:noProof/>
          <w:sz w:val="28"/>
          <w:szCs w:val="28"/>
        </w:rPr>
        <w:drawing>
          <wp:anchor distT="0" distB="0" distL="114300" distR="114300" simplePos="0" relativeHeight="251659264" behindDoc="1" locked="0" layoutInCell="1" allowOverlap="1" wp14:anchorId="1EBE67CD" wp14:editId="5D40A86C">
            <wp:simplePos x="0" y="0"/>
            <wp:positionH relativeFrom="column">
              <wp:posOffset>421451</wp:posOffset>
            </wp:positionH>
            <wp:positionV relativeFrom="paragraph">
              <wp:posOffset>243239</wp:posOffset>
            </wp:positionV>
            <wp:extent cx="5274310" cy="5515610"/>
            <wp:effectExtent l="0" t="0" r="2540" b="8890"/>
            <wp:wrapNone/>
            <wp:docPr id="1702833600" name="圖片 1" descr="一張含有 文字, 螢幕擷取畫面, 功能表,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33600" name="圖片 1" descr="一張含有 文字, 螢幕擷取畫面, 功能表, 字型 的圖片&#10;&#10;AI 產生的內容可能不正確。"/>
                    <pic:cNvPicPr/>
                  </pic:nvPicPr>
                  <pic:blipFill>
                    <a:blip r:embed="rId8">
                      <a:extLst>
                        <a:ext uri="{28A0092B-C50C-407E-A947-70E740481C1C}">
                          <a14:useLocalDpi xmlns:a14="http://schemas.microsoft.com/office/drawing/2010/main" val="0"/>
                        </a:ext>
                      </a:extLst>
                    </a:blip>
                    <a:stretch>
                      <a:fillRect/>
                    </a:stretch>
                  </pic:blipFill>
                  <pic:spPr>
                    <a:xfrm>
                      <a:off x="0" y="0"/>
                      <a:ext cx="5274310" cy="5515610"/>
                    </a:xfrm>
                    <a:prstGeom prst="rect">
                      <a:avLst/>
                    </a:prstGeom>
                  </pic:spPr>
                </pic:pic>
              </a:graphicData>
            </a:graphic>
          </wp:anchor>
        </w:drawing>
      </w:r>
    </w:p>
    <w:p w14:paraId="02B2C1E3" w14:textId="41478EA0" w:rsidR="00F21A7D" w:rsidRPr="00A168D9" w:rsidRDefault="00F21A7D" w:rsidP="00F21A7D">
      <w:pPr>
        <w:ind w:left="280" w:hangingChars="100" w:hanging="280"/>
        <w:rPr>
          <w:rFonts w:ascii="標楷體" w:eastAsia="標楷體" w:hAnsi="標楷體"/>
          <w:b/>
          <w:bCs/>
          <w:sz w:val="28"/>
          <w:szCs w:val="28"/>
        </w:rPr>
      </w:pPr>
    </w:p>
    <w:p w14:paraId="1EC4D445" w14:textId="77777777" w:rsidR="00F21A7D" w:rsidRPr="0080365C" w:rsidRDefault="00F21A7D" w:rsidP="00F21A7D">
      <w:pPr>
        <w:rPr>
          <w:rFonts w:ascii="標楷體" w:eastAsia="標楷體" w:hAnsi="標楷體"/>
          <w:b/>
          <w:bCs/>
          <w:sz w:val="28"/>
          <w:szCs w:val="28"/>
          <w:u w:val="single"/>
        </w:rPr>
      </w:pPr>
    </w:p>
    <w:p w14:paraId="00101465" w14:textId="77777777" w:rsidR="00F21A7D" w:rsidRPr="0080365C" w:rsidRDefault="00F21A7D" w:rsidP="00F21A7D">
      <w:pPr>
        <w:rPr>
          <w:rFonts w:ascii="標楷體" w:eastAsia="標楷體" w:hAnsi="標楷體"/>
          <w:b/>
          <w:bCs/>
          <w:sz w:val="28"/>
          <w:szCs w:val="28"/>
          <w:u w:val="single"/>
        </w:rPr>
      </w:pPr>
    </w:p>
    <w:p w14:paraId="03EB0916" w14:textId="77777777" w:rsidR="00F21A7D" w:rsidRPr="0080365C" w:rsidRDefault="00F21A7D" w:rsidP="00F21A7D">
      <w:pPr>
        <w:rPr>
          <w:rFonts w:ascii="標楷體" w:eastAsia="標楷體" w:hAnsi="標楷體"/>
          <w:b/>
          <w:bCs/>
          <w:sz w:val="28"/>
          <w:szCs w:val="28"/>
          <w:u w:val="single"/>
        </w:rPr>
      </w:pPr>
    </w:p>
    <w:p w14:paraId="6AC852C7" w14:textId="77777777" w:rsidR="00F21A7D" w:rsidRPr="0080365C" w:rsidRDefault="00F21A7D" w:rsidP="00F21A7D">
      <w:pPr>
        <w:rPr>
          <w:rFonts w:ascii="標楷體" w:eastAsia="標楷體" w:hAnsi="標楷體"/>
          <w:b/>
          <w:bCs/>
          <w:sz w:val="28"/>
          <w:szCs w:val="28"/>
          <w:u w:val="single"/>
        </w:rPr>
      </w:pPr>
    </w:p>
    <w:p w14:paraId="221C9639" w14:textId="77777777" w:rsidR="00F21A7D" w:rsidRPr="0080365C" w:rsidRDefault="00F21A7D" w:rsidP="00F21A7D">
      <w:pPr>
        <w:rPr>
          <w:rFonts w:ascii="標楷體" w:eastAsia="標楷體" w:hAnsi="標楷體"/>
          <w:b/>
          <w:bCs/>
          <w:sz w:val="28"/>
          <w:szCs w:val="28"/>
          <w:u w:val="single"/>
        </w:rPr>
      </w:pPr>
    </w:p>
    <w:p w14:paraId="3DBBC8C5" w14:textId="77777777" w:rsidR="00F21A7D" w:rsidRDefault="00F21A7D" w:rsidP="00F21A7D">
      <w:pPr>
        <w:rPr>
          <w:rFonts w:ascii="標楷體" w:eastAsia="標楷體" w:hAnsi="標楷體"/>
          <w:sz w:val="28"/>
          <w:szCs w:val="28"/>
        </w:rPr>
      </w:pPr>
    </w:p>
    <w:p w14:paraId="68121304" w14:textId="77777777" w:rsidR="00F21A7D" w:rsidRDefault="00F21A7D" w:rsidP="00F21A7D">
      <w:pPr>
        <w:rPr>
          <w:rFonts w:ascii="標楷體" w:eastAsia="標楷體" w:hAnsi="標楷體"/>
          <w:sz w:val="28"/>
          <w:szCs w:val="28"/>
        </w:rPr>
      </w:pPr>
    </w:p>
    <w:p w14:paraId="18707E69" w14:textId="77777777" w:rsidR="00F21A7D" w:rsidRDefault="00F21A7D" w:rsidP="00F21A7D">
      <w:pPr>
        <w:rPr>
          <w:rFonts w:ascii="標楷體" w:eastAsia="標楷體" w:hAnsi="標楷體"/>
          <w:sz w:val="28"/>
          <w:szCs w:val="28"/>
        </w:rPr>
      </w:pPr>
    </w:p>
    <w:p w14:paraId="2EAE4296" w14:textId="77777777" w:rsidR="00F21A7D" w:rsidRDefault="00F21A7D" w:rsidP="00F21A7D">
      <w:pPr>
        <w:rPr>
          <w:rFonts w:ascii="標楷體" w:eastAsia="標楷體" w:hAnsi="標楷體"/>
          <w:sz w:val="28"/>
          <w:szCs w:val="28"/>
        </w:rPr>
      </w:pPr>
    </w:p>
    <w:p w14:paraId="6E3D300F" w14:textId="77777777" w:rsidR="00F21A7D" w:rsidRDefault="00F21A7D" w:rsidP="00F21A7D">
      <w:pPr>
        <w:rPr>
          <w:rFonts w:ascii="標楷體" w:eastAsia="標楷體" w:hAnsi="標楷體"/>
          <w:sz w:val="28"/>
          <w:szCs w:val="28"/>
        </w:rPr>
      </w:pPr>
    </w:p>
    <w:p w14:paraId="3C6998CD" w14:textId="77777777" w:rsidR="00F21A7D" w:rsidRDefault="00F21A7D" w:rsidP="00F21A7D">
      <w:pPr>
        <w:rPr>
          <w:rFonts w:ascii="標楷體" w:eastAsia="標楷體" w:hAnsi="標楷體"/>
          <w:sz w:val="28"/>
          <w:szCs w:val="28"/>
        </w:rPr>
      </w:pPr>
    </w:p>
    <w:p w14:paraId="3A17B2EF" w14:textId="77777777" w:rsidR="00F21A7D" w:rsidRDefault="00F21A7D" w:rsidP="00F21A7D">
      <w:pPr>
        <w:rPr>
          <w:rFonts w:ascii="標楷體" w:eastAsia="標楷體" w:hAnsi="標楷體"/>
          <w:sz w:val="28"/>
          <w:szCs w:val="28"/>
        </w:rPr>
      </w:pPr>
    </w:p>
    <w:p w14:paraId="6912D3AF" w14:textId="77777777" w:rsidR="002E67C1" w:rsidRDefault="002E67C1" w:rsidP="00F21A7D">
      <w:pPr>
        <w:rPr>
          <w:rFonts w:ascii="標楷體" w:eastAsia="標楷體" w:hAnsi="標楷體"/>
          <w:sz w:val="28"/>
          <w:szCs w:val="28"/>
        </w:rPr>
      </w:pPr>
    </w:p>
    <w:p w14:paraId="1C5DF041" w14:textId="77777777" w:rsidR="002E67C1" w:rsidRDefault="002E67C1" w:rsidP="00F21A7D">
      <w:pPr>
        <w:rPr>
          <w:rFonts w:ascii="標楷體" w:eastAsia="標楷體" w:hAnsi="標楷體"/>
          <w:sz w:val="28"/>
          <w:szCs w:val="28"/>
        </w:rPr>
      </w:pPr>
    </w:p>
    <w:p w14:paraId="780B5439" w14:textId="77777777" w:rsidR="002E67C1" w:rsidRDefault="002E67C1" w:rsidP="00F21A7D">
      <w:pPr>
        <w:rPr>
          <w:rFonts w:ascii="標楷體" w:eastAsia="標楷體" w:hAnsi="標楷體"/>
          <w:sz w:val="28"/>
          <w:szCs w:val="28"/>
        </w:rPr>
      </w:pPr>
    </w:p>
    <w:p w14:paraId="6AB05D1F" w14:textId="77777777" w:rsidR="002E67C1" w:rsidRDefault="002E67C1" w:rsidP="00F21A7D">
      <w:pPr>
        <w:rPr>
          <w:rFonts w:ascii="標楷體" w:eastAsia="標楷體" w:hAnsi="標楷體"/>
          <w:sz w:val="28"/>
          <w:szCs w:val="28"/>
        </w:rPr>
      </w:pPr>
    </w:p>
    <w:p w14:paraId="6889DB08" w14:textId="6B70C1BB" w:rsidR="002E67C1" w:rsidRPr="00E3462C" w:rsidRDefault="00E3462C" w:rsidP="00F21A7D">
      <w:pPr>
        <w:rPr>
          <w:rFonts w:ascii="標楷體" w:eastAsia="標楷體" w:hAnsi="標楷體"/>
          <w:b/>
          <w:bCs/>
          <w:sz w:val="32"/>
          <w:szCs w:val="32"/>
        </w:rPr>
      </w:pPr>
      <w:r w:rsidRPr="00E3462C">
        <w:rPr>
          <w:rFonts w:ascii="標楷體" w:eastAsia="標楷體" w:hAnsi="標楷體" w:hint="eastAsia"/>
          <w:b/>
          <w:bCs/>
          <w:sz w:val="32"/>
          <w:szCs w:val="32"/>
        </w:rPr>
        <w:t>參、</w:t>
      </w:r>
      <w:r w:rsidR="002E67C1" w:rsidRPr="00E3462C">
        <w:rPr>
          <w:rFonts w:ascii="標楷體" w:eastAsia="標楷體" w:hAnsi="標楷體" w:hint="eastAsia"/>
          <w:b/>
          <w:bCs/>
          <w:sz w:val="32"/>
          <w:szCs w:val="32"/>
        </w:rPr>
        <w:t>陳君非律師為何有1444筆之訴訟案件</w:t>
      </w:r>
    </w:p>
    <w:p w14:paraId="0B3B5853" w14:textId="0D85203F" w:rsidR="002E67C1" w:rsidRPr="002E67C1" w:rsidRDefault="002E67C1" w:rsidP="002E67C1">
      <w:pPr>
        <w:pStyle w:val="2"/>
        <w:rPr>
          <w:rFonts w:ascii="標楷體" w:eastAsia="標楷體" w:hAnsi="標楷體"/>
          <w:b/>
          <w:bCs/>
          <w:color w:val="0070C0"/>
          <w:sz w:val="28"/>
          <w:szCs w:val="28"/>
        </w:rPr>
      </w:pPr>
      <w:bookmarkStart w:id="7" w:name="_Toc189058736"/>
      <w:r w:rsidRPr="002E67C1">
        <w:rPr>
          <w:rFonts w:ascii="標楷體" w:eastAsia="標楷體" w:hAnsi="標楷體" w:hint="eastAsia"/>
          <w:b/>
          <w:bCs/>
          <w:color w:val="0070C0"/>
          <w:sz w:val="28"/>
          <w:szCs w:val="28"/>
        </w:rPr>
        <w:t>民事判決筆數為667+777=1444</w:t>
      </w:r>
      <w:bookmarkEnd w:id="7"/>
      <w:r w:rsidRPr="002E67C1">
        <w:rPr>
          <w:rFonts w:ascii="標楷體" w:eastAsia="標楷體" w:hAnsi="標楷體" w:hint="eastAsia"/>
          <w:b/>
          <w:bCs/>
          <w:color w:val="0070C0"/>
          <w:sz w:val="28"/>
          <w:szCs w:val="28"/>
        </w:rPr>
        <w:t>筆</w:t>
      </w:r>
    </w:p>
    <w:p w14:paraId="7EB82F55" w14:textId="77777777" w:rsidR="002E67C1" w:rsidRPr="00D95431" w:rsidRDefault="002E67C1" w:rsidP="002E67C1">
      <w:pPr>
        <w:ind w:firstLineChars="200" w:firstLine="561"/>
        <w:rPr>
          <w:rFonts w:ascii="標楷體" w:eastAsia="標楷體" w:hAnsi="標楷體"/>
          <w:b/>
          <w:bCs/>
          <w:color w:val="FF0000"/>
          <w:sz w:val="28"/>
          <w:szCs w:val="28"/>
        </w:rPr>
      </w:pPr>
      <w:r w:rsidRPr="00D95431">
        <w:rPr>
          <w:rFonts w:ascii="標楷體" w:eastAsia="標楷體" w:hAnsi="標楷體" w:hint="eastAsia"/>
          <w:b/>
          <w:bCs/>
          <w:color w:val="FF0000"/>
          <w:sz w:val="28"/>
          <w:szCs w:val="28"/>
        </w:rPr>
        <w:t>(部分可能同名或3人重疊)</w:t>
      </w:r>
    </w:p>
    <w:p w14:paraId="7AFCBF25" w14:textId="77777777" w:rsidR="002E67C1" w:rsidRPr="00B67E4F" w:rsidRDefault="002E67C1" w:rsidP="005575EC">
      <w:pPr>
        <w:pStyle w:val="ad"/>
        <w:numPr>
          <w:ilvl w:val="0"/>
          <w:numId w:val="1"/>
        </w:numPr>
        <w:outlineLvl w:val="1"/>
        <w:rPr>
          <w:rFonts w:ascii="標楷體" w:eastAsia="標楷體" w:hAnsi="標楷體"/>
          <w:b/>
          <w:bCs/>
          <w:color w:val="0070C0"/>
          <w:sz w:val="36"/>
          <w:szCs w:val="36"/>
        </w:rPr>
      </w:pPr>
      <w:bookmarkStart w:id="8" w:name="_Toc189058737"/>
      <w:r w:rsidRPr="00B67E4F">
        <w:rPr>
          <w:rFonts w:ascii="標楷體" w:eastAsia="標楷體" w:hAnsi="標楷體" w:hint="eastAsia"/>
          <w:b/>
          <w:bCs/>
          <w:color w:val="0070C0"/>
          <w:sz w:val="36"/>
          <w:szCs w:val="36"/>
        </w:rPr>
        <w:t>民事庭判決書數：353+115+199=667</w:t>
      </w:r>
      <w:bookmarkEnd w:id="8"/>
    </w:p>
    <w:p w14:paraId="4D3DE49A" w14:textId="77777777" w:rsidR="002E67C1" w:rsidRPr="00AE2F1A" w:rsidRDefault="002E67C1" w:rsidP="005575EC">
      <w:pPr>
        <w:pStyle w:val="ad"/>
        <w:numPr>
          <w:ilvl w:val="0"/>
          <w:numId w:val="2"/>
        </w:numPr>
        <w:outlineLvl w:val="2"/>
        <w:rPr>
          <w:rFonts w:ascii="標楷體" w:eastAsia="標楷體" w:hAnsi="標楷體"/>
          <w:b/>
          <w:bCs/>
          <w:color w:val="0070C0"/>
          <w:sz w:val="32"/>
          <w:szCs w:val="32"/>
        </w:rPr>
      </w:pPr>
      <w:bookmarkStart w:id="9" w:name="_Toc189058738"/>
      <w:r w:rsidRPr="00AE2F1A">
        <w:rPr>
          <w:rFonts w:ascii="標楷體" w:eastAsia="標楷體" w:hAnsi="標楷體" w:hint="eastAsia"/>
          <w:b/>
          <w:bCs/>
          <w:color w:val="0070C0"/>
          <w:sz w:val="32"/>
          <w:szCs w:val="32"/>
        </w:rPr>
        <w:t>陳文旺 353筆</w:t>
      </w:r>
      <w:bookmarkEnd w:id="9"/>
      <w:r w:rsidRPr="00AE2F1A">
        <w:rPr>
          <w:rFonts w:ascii="標楷體" w:eastAsia="標楷體" w:hAnsi="標楷體" w:hint="eastAsia"/>
          <w:b/>
          <w:bCs/>
          <w:color w:val="0070C0"/>
          <w:sz w:val="32"/>
          <w:szCs w:val="32"/>
        </w:rPr>
        <w:t xml:space="preserve"> </w:t>
      </w:r>
    </w:p>
    <w:p w14:paraId="5A77D304" w14:textId="77777777" w:rsidR="002E67C1" w:rsidRPr="004E2595" w:rsidRDefault="002E67C1" w:rsidP="002E67C1">
      <w:pPr>
        <w:ind w:left="720"/>
        <w:rPr>
          <w:rFonts w:ascii="標楷體" w:eastAsia="標楷體" w:hAnsi="標楷體"/>
          <w:sz w:val="28"/>
          <w:szCs w:val="28"/>
        </w:rPr>
      </w:pPr>
      <w:r w:rsidRPr="004E2595">
        <w:rPr>
          <w:rFonts w:ascii="標楷體" w:eastAsia="標楷體" w:hAnsi="標楷體" w:hint="eastAsia"/>
          <w:noProof/>
          <w:sz w:val="28"/>
          <w:szCs w:val="28"/>
        </w:rPr>
        <w:drawing>
          <wp:anchor distT="0" distB="0" distL="114300" distR="114300" simplePos="0" relativeHeight="251661312" behindDoc="1" locked="0" layoutInCell="1" allowOverlap="1" wp14:anchorId="538FFC53" wp14:editId="55CFDDEF">
            <wp:simplePos x="0" y="0"/>
            <wp:positionH relativeFrom="column">
              <wp:posOffset>736600</wp:posOffset>
            </wp:positionH>
            <wp:positionV relativeFrom="paragraph">
              <wp:posOffset>114300</wp:posOffset>
            </wp:positionV>
            <wp:extent cx="5274310" cy="5702300"/>
            <wp:effectExtent l="0" t="0" r="2540" b="0"/>
            <wp:wrapNone/>
            <wp:docPr id="1795202637" name="圖片 1" descr="一張含有 文字, 電子產品, 螢幕擷取畫面, 數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02637" name="圖片 1" descr="一張含有 文字, 電子產品, 螢幕擷取畫面, 數字 的圖片&#10;&#10;自動產生的描述"/>
                    <pic:cNvPicPr/>
                  </pic:nvPicPr>
                  <pic:blipFill>
                    <a:blip r:embed="rId9">
                      <a:extLst>
                        <a:ext uri="{28A0092B-C50C-407E-A947-70E740481C1C}">
                          <a14:useLocalDpi xmlns:a14="http://schemas.microsoft.com/office/drawing/2010/main" val="0"/>
                        </a:ext>
                      </a:extLst>
                    </a:blip>
                    <a:stretch>
                      <a:fillRect/>
                    </a:stretch>
                  </pic:blipFill>
                  <pic:spPr>
                    <a:xfrm>
                      <a:off x="0" y="0"/>
                      <a:ext cx="5274310" cy="5702300"/>
                    </a:xfrm>
                    <a:prstGeom prst="rect">
                      <a:avLst/>
                    </a:prstGeom>
                  </pic:spPr>
                </pic:pic>
              </a:graphicData>
            </a:graphic>
          </wp:anchor>
        </w:drawing>
      </w:r>
    </w:p>
    <w:p w14:paraId="41E72FF2" w14:textId="77777777" w:rsidR="002E67C1" w:rsidRPr="004E2595" w:rsidRDefault="002E67C1" w:rsidP="002E67C1">
      <w:pPr>
        <w:ind w:left="720"/>
        <w:rPr>
          <w:rFonts w:ascii="標楷體" w:eastAsia="標楷體" w:hAnsi="標楷體"/>
          <w:sz w:val="28"/>
          <w:szCs w:val="28"/>
        </w:rPr>
      </w:pPr>
    </w:p>
    <w:p w14:paraId="5D273B8B" w14:textId="77777777" w:rsidR="002E67C1" w:rsidRPr="004E2595" w:rsidRDefault="002E67C1" w:rsidP="002E67C1">
      <w:pPr>
        <w:ind w:left="720"/>
        <w:rPr>
          <w:rFonts w:ascii="標楷體" w:eastAsia="標楷體" w:hAnsi="標楷體"/>
          <w:sz w:val="28"/>
          <w:szCs w:val="28"/>
        </w:rPr>
      </w:pPr>
    </w:p>
    <w:p w14:paraId="45241B2A" w14:textId="77777777" w:rsidR="002E67C1" w:rsidRPr="004E2595" w:rsidRDefault="002E67C1" w:rsidP="002E67C1">
      <w:pPr>
        <w:ind w:left="720"/>
        <w:rPr>
          <w:rFonts w:ascii="標楷體" w:eastAsia="標楷體" w:hAnsi="標楷體"/>
          <w:sz w:val="28"/>
          <w:szCs w:val="28"/>
        </w:rPr>
      </w:pPr>
    </w:p>
    <w:p w14:paraId="1532E1AB" w14:textId="77777777" w:rsidR="002E67C1" w:rsidRPr="004E2595" w:rsidRDefault="002E67C1" w:rsidP="002E67C1">
      <w:pPr>
        <w:ind w:left="720"/>
        <w:rPr>
          <w:rFonts w:ascii="標楷體" w:eastAsia="標楷體" w:hAnsi="標楷體"/>
          <w:sz w:val="28"/>
          <w:szCs w:val="28"/>
        </w:rPr>
      </w:pPr>
    </w:p>
    <w:p w14:paraId="5C081491" w14:textId="77777777" w:rsidR="002E67C1" w:rsidRPr="004E2595" w:rsidRDefault="002E67C1" w:rsidP="002E67C1">
      <w:pPr>
        <w:ind w:left="720"/>
        <w:rPr>
          <w:rFonts w:ascii="標楷體" w:eastAsia="標楷體" w:hAnsi="標楷體"/>
          <w:sz w:val="28"/>
          <w:szCs w:val="28"/>
        </w:rPr>
      </w:pPr>
    </w:p>
    <w:p w14:paraId="3D09E866" w14:textId="77777777" w:rsidR="002E67C1" w:rsidRPr="004E2595" w:rsidRDefault="002E67C1" w:rsidP="002E67C1">
      <w:pPr>
        <w:ind w:left="720"/>
        <w:rPr>
          <w:rFonts w:ascii="標楷體" w:eastAsia="標楷體" w:hAnsi="標楷體"/>
          <w:sz w:val="28"/>
          <w:szCs w:val="28"/>
        </w:rPr>
      </w:pPr>
    </w:p>
    <w:p w14:paraId="40257635" w14:textId="77777777" w:rsidR="002E67C1" w:rsidRPr="004E2595" w:rsidRDefault="002E67C1" w:rsidP="002E67C1">
      <w:pPr>
        <w:ind w:left="720"/>
        <w:rPr>
          <w:rFonts w:ascii="標楷體" w:eastAsia="標楷體" w:hAnsi="標楷體"/>
          <w:sz w:val="28"/>
          <w:szCs w:val="28"/>
        </w:rPr>
      </w:pPr>
    </w:p>
    <w:p w14:paraId="7834B155" w14:textId="77777777" w:rsidR="002E67C1" w:rsidRPr="004E2595" w:rsidRDefault="002E67C1" w:rsidP="002E67C1">
      <w:pPr>
        <w:ind w:left="720"/>
        <w:rPr>
          <w:rFonts w:ascii="標楷體" w:eastAsia="標楷體" w:hAnsi="標楷體"/>
          <w:sz w:val="28"/>
          <w:szCs w:val="28"/>
        </w:rPr>
      </w:pPr>
    </w:p>
    <w:p w14:paraId="1884012B" w14:textId="77777777" w:rsidR="002E67C1" w:rsidRPr="004E2595" w:rsidRDefault="002E67C1" w:rsidP="002E67C1">
      <w:pPr>
        <w:ind w:left="720"/>
        <w:rPr>
          <w:rFonts w:ascii="標楷體" w:eastAsia="標楷體" w:hAnsi="標楷體"/>
          <w:sz w:val="28"/>
          <w:szCs w:val="28"/>
        </w:rPr>
      </w:pPr>
    </w:p>
    <w:p w14:paraId="1B2D88B1" w14:textId="77777777" w:rsidR="002E67C1" w:rsidRPr="004E2595" w:rsidRDefault="002E67C1" w:rsidP="002E67C1">
      <w:pPr>
        <w:ind w:left="720"/>
        <w:rPr>
          <w:rFonts w:ascii="標楷體" w:eastAsia="標楷體" w:hAnsi="標楷體"/>
          <w:sz w:val="28"/>
          <w:szCs w:val="28"/>
        </w:rPr>
      </w:pPr>
    </w:p>
    <w:p w14:paraId="3CE1BF60" w14:textId="77777777" w:rsidR="002E67C1" w:rsidRPr="004E2595" w:rsidRDefault="002E67C1" w:rsidP="002E67C1">
      <w:pPr>
        <w:ind w:left="720"/>
        <w:rPr>
          <w:rFonts w:ascii="標楷體" w:eastAsia="標楷體" w:hAnsi="標楷體"/>
          <w:sz w:val="28"/>
          <w:szCs w:val="28"/>
        </w:rPr>
      </w:pPr>
    </w:p>
    <w:p w14:paraId="3B778DE2" w14:textId="77777777" w:rsidR="002E67C1" w:rsidRDefault="002E67C1" w:rsidP="002E67C1">
      <w:pPr>
        <w:ind w:left="720"/>
        <w:rPr>
          <w:rFonts w:ascii="標楷體" w:eastAsia="標楷體" w:hAnsi="標楷體"/>
          <w:sz w:val="28"/>
          <w:szCs w:val="28"/>
        </w:rPr>
      </w:pPr>
    </w:p>
    <w:p w14:paraId="6F151FB0" w14:textId="77777777" w:rsidR="002E67C1" w:rsidRDefault="002E67C1" w:rsidP="002E67C1">
      <w:pPr>
        <w:ind w:left="720"/>
        <w:rPr>
          <w:rFonts w:ascii="標楷體" w:eastAsia="標楷體" w:hAnsi="標楷體"/>
          <w:sz w:val="28"/>
          <w:szCs w:val="28"/>
        </w:rPr>
      </w:pPr>
    </w:p>
    <w:p w14:paraId="40D09122" w14:textId="77777777" w:rsidR="002E67C1" w:rsidRPr="004E2595" w:rsidRDefault="002E67C1" w:rsidP="002E67C1">
      <w:pPr>
        <w:ind w:left="720"/>
        <w:rPr>
          <w:rFonts w:ascii="標楷體" w:eastAsia="標楷體" w:hAnsi="標楷體"/>
          <w:sz w:val="28"/>
          <w:szCs w:val="28"/>
        </w:rPr>
      </w:pPr>
    </w:p>
    <w:p w14:paraId="748ADFEE" w14:textId="77777777" w:rsidR="002E67C1" w:rsidRPr="00AE2F1A" w:rsidRDefault="002E67C1" w:rsidP="002E67C1">
      <w:pPr>
        <w:pStyle w:val="3"/>
        <w:rPr>
          <w:rFonts w:ascii="標楷體" w:eastAsia="標楷體" w:hAnsi="標楷體"/>
          <w:b/>
          <w:bCs/>
          <w:color w:val="0070C0"/>
        </w:rPr>
      </w:pPr>
      <w:bookmarkStart w:id="10" w:name="_Toc189058739"/>
      <w:r w:rsidRPr="00AE2F1A">
        <w:rPr>
          <w:rFonts w:ascii="標楷體" w:eastAsia="標楷體" w:hAnsi="標楷體" w:hint="eastAsia"/>
          <w:b/>
          <w:bCs/>
          <w:color w:val="0070C0"/>
        </w:rPr>
        <w:t>(二)王珍瑛：115筆</w:t>
      </w:r>
      <w:bookmarkEnd w:id="10"/>
    </w:p>
    <w:p w14:paraId="0EBD9C95" w14:textId="77777777" w:rsidR="002E67C1" w:rsidRPr="004E2595" w:rsidRDefault="002E67C1" w:rsidP="002E67C1">
      <w:pPr>
        <w:ind w:left="720"/>
        <w:rPr>
          <w:rFonts w:ascii="標楷體" w:eastAsia="標楷體" w:hAnsi="標楷體"/>
          <w:sz w:val="28"/>
          <w:szCs w:val="28"/>
        </w:rPr>
      </w:pPr>
      <w:r w:rsidRPr="004E2595">
        <w:rPr>
          <w:rFonts w:ascii="標楷體" w:eastAsia="標楷體" w:hAnsi="標楷體" w:hint="eastAsia"/>
          <w:noProof/>
          <w:sz w:val="28"/>
          <w:szCs w:val="28"/>
        </w:rPr>
        <w:drawing>
          <wp:anchor distT="0" distB="0" distL="114300" distR="114300" simplePos="0" relativeHeight="251662336" behindDoc="1" locked="0" layoutInCell="1" allowOverlap="1" wp14:anchorId="2281F53D" wp14:editId="01CAA5DD">
            <wp:simplePos x="0" y="0"/>
            <wp:positionH relativeFrom="column">
              <wp:posOffset>437566</wp:posOffset>
            </wp:positionH>
            <wp:positionV relativeFrom="paragraph">
              <wp:posOffset>307254</wp:posOffset>
            </wp:positionV>
            <wp:extent cx="5274310" cy="6052820"/>
            <wp:effectExtent l="0" t="0" r="2540" b="5080"/>
            <wp:wrapNone/>
            <wp:docPr id="1605258592" name="圖片 2" descr="一張含有 文字, 電子產品, 螢幕擷取畫面,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58592" name="圖片 2" descr="一張含有 文字, 電子產品, 螢幕擷取畫面, 字型 的圖片&#10;&#10;自動產生的描述"/>
                    <pic:cNvPicPr/>
                  </pic:nvPicPr>
                  <pic:blipFill>
                    <a:blip r:embed="rId10">
                      <a:extLst>
                        <a:ext uri="{28A0092B-C50C-407E-A947-70E740481C1C}">
                          <a14:useLocalDpi xmlns:a14="http://schemas.microsoft.com/office/drawing/2010/main" val="0"/>
                        </a:ext>
                      </a:extLst>
                    </a:blip>
                    <a:stretch>
                      <a:fillRect/>
                    </a:stretch>
                  </pic:blipFill>
                  <pic:spPr>
                    <a:xfrm>
                      <a:off x="0" y="0"/>
                      <a:ext cx="5274310" cy="6052820"/>
                    </a:xfrm>
                    <a:prstGeom prst="rect">
                      <a:avLst/>
                    </a:prstGeom>
                  </pic:spPr>
                </pic:pic>
              </a:graphicData>
            </a:graphic>
          </wp:anchor>
        </w:drawing>
      </w:r>
    </w:p>
    <w:p w14:paraId="1B2CC1FE" w14:textId="77777777" w:rsidR="002E67C1" w:rsidRPr="004E2595" w:rsidRDefault="002E67C1" w:rsidP="002E67C1">
      <w:pPr>
        <w:ind w:left="720"/>
        <w:rPr>
          <w:rFonts w:ascii="標楷體" w:eastAsia="標楷體" w:hAnsi="標楷體"/>
          <w:sz w:val="28"/>
          <w:szCs w:val="28"/>
        </w:rPr>
      </w:pPr>
    </w:p>
    <w:p w14:paraId="1F1AFA27" w14:textId="77777777" w:rsidR="002E67C1" w:rsidRPr="004E2595" w:rsidRDefault="002E67C1" w:rsidP="002E67C1">
      <w:pPr>
        <w:ind w:left="720"/>
        <w:rPr>
          <w:rFonts w:ascii="標楷體" w:eastAsia="標楷體" w:hAnsi="標楷體"/>
          <w:sz w:val="28"/>
          <w:szCs w:val="28"/>
        </w:rPr>
      </w:pPr>
    </w:p>
    <w:p w14:paraId="68FB6B94" w14:textId="77777777" w:rsidR="002E67C1" w:rsidRPr="004E2595" w:rsidRDefault="002E67C1" w:rsidP="002E67C1">
      <w:pPr>
        <w:ind w:left="720"/>
        <w:rPr>
          <w:rFonts w:ascii="標楷體" w:eastAsia="標楷體" w:hAnsi="標楷體"/>
          <w:sz w:val="28"/>
          <w:szCs w:val="28"/>
        </w:rPr>
      </w:pPr>
    </w:p>
    <w:p w14:paraId="105AFC90" w14:textId="77777777" w:rsidR="002E67C1" w:rsidRPr="004E2595" w:rsidRDefault="002E67C1" w:rsidP="002E67C1">
      <w:pPr>
        <w:ind w:left="720"/>
        <w:rPr>
          <w:rFonts w:ascii="標楷體" w:eastAsia="標楷體" w:hAnsi="標楷體"/>
          <w:sz w:val="28"/>
          <w:szCs w:val="28"/>
        </w:rPr>
      </w:pPr>
    </w:p>
    <w:p w14:paraId="0D97D417" w14:textId="77777777" w:rsidR="002E67C1" w:rsidRPr="004E2595" w:rsidRDefault="002E67C1" w:rsidP="002E67C1">
      <w:pPr>
        <w:ind w:left="720"/>
        <w:rPr>
          <w:rFonts w:ascii="標楷體" w:eastAsia="標楷體" w:hAnsi="標楷體"/>
          <w:sz w:val="28"/>
          <w:szCs w:val="28"/>
        </w:rPr>
      </w:pPr>
    </w:p>
    <w:p w14:paraId="14B03D8A" w14:textId="77777777" w:rsidR="002E67C1" w:rsidRPr="004E2595" w:rsidRDefault="002E67C1" w:rsidP="002E67C1">
      <w:pPr>
        <w:ind w:left="720"/>
        <w:rPr>
          <w:rFonts w:ascii="標楷體" w:eastAsia="標楷體" w:hAnsi="標楷體"/>
          <w:sz w:val="28"/>
          <w:szCs w:val="28"/>
        </w:rPr>
      </w:pPr>
    </w:p>
    <w:p w14:paraId="4835A00A" w14:textId="77777777" w:rsidR="002E67C1" w:rsidRPr="004E2595" w:rsidRDefault="002E67C1" w:rsidP="002E67C1">
      <w:pPr>
        <w:ind w:left="720"/>
        <w:rPr>
          <w:rFonts w:ascii="標楷體" w:eastAsia="標楷體" w:hAnsi="標楷體"/>
          <w:sz w:val="28"/>
          <w:szCs w:val="28"/>
        </w:rPr>
      </w:pPr>
    </w:p>
    <w:p w14:paraId="4C496F5B" w14:textId="77777777" w:rsidR="002E67C1" w:rsidRPr="004E2595" w:rsidRDefault="002E67C1" w:rsidP="002E67C1">
      <w:pPr>
        <w:ind w:left="720"/>
        <w:rPr>
          <w:rFonts w:ascii="標楷體" w:eastAsia="標楷體" w:hAnsi="標楷體"/>
          <w:sz w:val="28"/>
          <w:szCs w:val="28"/>
        </w:rPr>
      </w:pPr>
    </w:p>
    <w:p w14:paraId="3841DA17" w14:textId="77777777" w:rsidR="002E67C1" w:rsidRPr="004E2595" w:rsidRDefault="002E67C1" w:rsidP="002E67C1">
      <w:pPr>
        <w:ind w:left="720"/>
        <w:rPr>
          <w:rFonts w:ascii="標楷體" w:eastAsia="標楷體" w:hAnsi="標楷體"/>
          <w:sz w:val="28"/>
          <w:szCs w:val="28"/>
        </w:rPr>
      </w:pPr>
    </w:p>
    <w:p w14:paraId="51586AA3" w14:textId="77777777" w:rsidR="002E67C1" w:rsidRPr="004E2595" w:rsidRDefault="002E67C1" w:rsidP="002E67C1">
      <w:pPr>
        <w:ind w:left="720"/>
        <w:rPr>
          <w:rFonts w:ascii="標楷體" w:eastAsia="標楷體" w:hAnsi="標楷體"/>
          <w:sz w:val="28"/>
          <w:szCs w:val="28"/>
        </w:rPr>
      </w:pPr>
    </w:p>
    <w:p w14:paraId="47FFD797" w14:textId="77777777" w:rsidR="002E67C1" w:rsidRPr="004E2595" w:rsidRDefault="002E67C1" w:rsidP="002E67C1">
      <w:pPr>
        <w:ind w:left="720"/>
        <w:rPr>
          <w:rFonts w:ascii="標楷體" w:eastAsia="標楷體" w:hAnsi="標楷體"/>
          <w:sz w:val="28"/>
          <w:szCs w:val="28"/>
        </w:rPr>
      </w:pPr>
    </w:p>
    <w:p w14:paraId="3CFE96AB" w14:textId="77777777" w:rsidR="002E67C1" w:rsidRPr="004E2595" w:rsidRDefault="002E67C1" w:rsidP="002E67C1">
      <w:pPr>
        <w:ind w:left="720"/>
        <w:rPr>
          <w:rFonts w:ascii="標楷體" w:eastAsia="標楷體" w:hAnsi="標楷體"/>
          <w:sz w:val="28"/>
          <w:szCs w:val="28"/>
        </w:rPr>
      </w:pPr>
    </w:p>
    <w:p w14:paraId="0DE6FDA8" w14:textId="77777777" w:rsidR="002E67C1" w:rsidRPr="004E2595" w:rsidRDefault="002E67C1" w:rsidP="002E67C1">
      <w:pPr>
        <w:ind w:left="720"/>
        <w:rPr>
          <w:rFonts w:ascii="標楷體" w:eastAsia="標楷體" w:hAnsi="標楷體"/>
          <w:sz w:val="28"/>
          <w:szCs w:val="28"/>
        </w:rPr>
      </w:pPr>
    </w:p>
    <w:p w14:paraId="67D857F8" w14:textId="77777777" w:rsidR="002E67C1" w:rsidRDefault="002E67C1" w:rsidP="002E67C1">
      <w:pPr>
        <w:rPr>
          <w:rFonts w:ascii="標楷體" w:eastAsia="標楷體" w:hAnsi="標楷體"/>
          <w:b/>
          <w:bCs/>
          <w:color w:val="0070C0"/>
        </w:rPr>
      </w:pPr>
      <w:bookmarkStart w:id="11" w:name="_Toc189058740"/>
    </w:p>
    <w:p w14:paraId="13DC3D61" w14:textId="77777777" w:rsidR="002E67C1" w:rsidRDefault="002E67C1" w:rsidP="002E67C1">
      <w:pPr>
        <w:rPr>
          <w:rFonts w:ascii="標楷體" w:eastAsia="標楷體" w:hAnsi="標楷體"/>
          <w:b/>
          <w:bCs/>
          <w:color w:val="0070C0"/>
        </w:rPr>
      </w:pPr>
    </w:p>
    <w:p w14:paraId="3179FFB5" w14:textId="77777777" w:rsidR="002E67C1" w:rsidRDefault="002E67C1" w:rsidP="002E67C1">
      <w:pPr>
        <w:rPr>
          <w:rFonts w:ascii="標楷體" w:eastAsia="標楷體" w:hAnsi="標楷體"/>
          <w:b/>
          <w:bCs/>
          <w:color w:val="0070C0"/>
        </w:rPr>
      </w:pPr>
    </w:p>
    <w:p w14:paraId="112A2D3A" w14:textId="77777777" w:rsidR="002E67C1" w:rsidRDefault="002E67C1" w:rsidP="002E67C1">
      <w:pPr>
        <w:rPr>
          <w:rFonts w:ascii="標楷體" w:eastAsia="標楷體" w:hAnsi="標楷體"/>
          <w:b/>
          <w:bCs/>
          <w:color w:val="0070C0"/>
        </w:rPr>
      </w:pPr>
    </w:p>
    <w:p w14:paraId="4FED0BD5" w14:textId="77777777" w:rsidR="002E67C1" w:rsidRDefault="002E67C1" w:rsidP="002E67C1">
      <w:pPr>
        <w:rPr>
          <w:rFonts w:ascii="標楷體" w:eastAsia="標楷體" w:hAnsi="標楷體"/>
          <w:b/>
          <w:bCs/>
          <w:color w:val="0070C0"/>
        </w:rPr>
      </w:pPr>
    </w:p>
    <w:p w14:paraId="166ECE8B" w14:textId="77777777" w:rsidR="002E67C1" w:rsidRDefault="002E67C1" w:rsidP="002E67C1">
      <w:pPr>
        <w:rPr>
          <w:rFonts w:ascii="標楷體" w:eastAsia="標楷體" w:hAnsi="標楷體"/>
          <w:b/>
          <w:bCs/>
          <w:color w:val="0070C0"/>
        </w:rPr>
      </w:pPr>
    </w:p>
    <w:p w14:paraId="11CCD99A" w14:textId="77777777" w:rsidR="002E67C1" w:rsidRDefault="002E67C1" w:rsidP="002E67C1">
      <w:pPr>
        <w:rPr>
          <w:rFonts w:ascii="標楷體" w:eastAsia="標楷體" w:hAnsi="標楷體"/>
          <w:b/>
          <w:bCs/>
          <w:color w:val="0070C0"/>
        </w:rPr>
      </w:pPr>
    </w:p>
    <w:p w14:paraId="719DE035" w14:textId="5649CA07" w:rsidR="002E67C1" w:rsidRPr="00AE2F1A" w:rsidRDefault="002E67C1" w:rsidP="002E67C1">
      <w:pPr>
        <w:pStyle w:val="3"/>
        <w:rPr>
          <w:rFonts w:ascii="標楷體" w:eastAsia="標楷體" w:hAnsi="標楷體"/>
          <w:b/>
          <w:bCs/>
          <w:color w:val="0070C0"/>
        </w:rPr>
      </w:pPr>
      <w:r w:rsidRPr="00AE2F1A">
        <w:rPr>
          <w:rFonts w:ascii="標楷體" w:eastAsia="標楷體" w:hAnsi="標楷體" w:hint="eastAsia"/>
          <w:b/>
          <w:bCs/>
          <w:color w:val="0070C0"/>
        </w:rPr>
        <w:t>(三)李家銘：199筆(桃園地院)</w:t>
      </w:r>
      <w:bookmarkEnd w:id="11"/>
    </w:p>
    <w:p w14:paraId="50AF4AB6" w14:textId="77777777" w:rsidR="002E67C1" w:rsidRPr="004E2595" w:rsidRDefault="002E67C1" w:rsidP="002E67C1">
      <w:pPr>
        <w:ind w:left="720"/>
        <w:rPr>
          <w:rFonts w:ascii="標楷體" w:eastAsia="標楷體" w:hAnsi="標楷體"/>
          <w:sz w:val="28"/>
          <w:szCs w:val="28"/>
        </w:rPr>
      </w:pPr>
      <w:r w:rsidRPr="004E2595">
        <w:rPr>
          <w:rFonts w:ascii="標楷體" w:eastAsia="標楷體" w:hAnsi="標楷體" w:hint="eastAsia"/>
          <w:noProof/>
          <w:sz w:val="28"/>
          <w:szCs w:val="28"/>
        </w:rPr>
        <w:drawing>
          <wp:anchor distT="0" distB="0" distL="114300" distR="114300" simplePos="0" relativeHeight="251663360" behindDoc="1" locked="0" layoutInCell="1" allowOverlap="1" wp14:anchorId="085E0F0F" wp14:editId="1B746255">
            <wp:simplePos x="0" y="0"/>
            <wp:positionH relativeFrom="column">
              <wp:posOffset>685800</wp:posOffset>
            </wp:positionH>
            <wp:positionV relativeFrom="paragraph">
              <wp:posOffset>171450</wp:posOffset>
            </wp:positionV>
            <wp:extent cx="5354320" cy="6005830"/>
            <wp:effectExtent l="0" t="0" r="0" b="0"/>
            <wp:wrapNone/>
            <wp:docPr id="704661757" name="圖片 3" descr="一張含有 文字, 電子產品, 螢幕擷取畫面,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61757" name="圖片 3" descr="一張含有 文字, 電子產品, 螢幕擷取畫面, 字型 的圖片&#10;&#10;自動產生的描述"/>
                    <pic:cNvPicPr/>
                  </pic:nvPicPr>
                  <pic:blipFill>
                    <a:blip r:embed="rId11">
                      <a:extLst>
                        <a:ext uri="{28A0092B-C50C-407E-A947-70E740481C1C}">
                          <a14:useLocalDpi xmlns:a14="http://schemas.microsoft.com/office/drawing/2010/main" val="0"/>
                        </a:ext>
                      </a:extLst>
                    </a:blip>
                    <a:stretch>
                      <a:fillRect/>
                    </a:stretch>
                  </pic:blipFill>
                  <pic:spPr>
                    <a:xfrm>
                      <a:off x="0" y="0"/>
                      <a:ext cx="5354320" cy="6005830"/>
                    </a:xfrm>
                    <a:prstGeom prst="rect">
                      <a:avLst/>
                    </a:prstGeom>
                  </pic:spPr>
                </pic:pic>
              </a:graphicData>
            </a:graphic>
            <wp14:sizeRelH relativeFrom="margin">
              <wp14:pctWidth>0</wp14:pctWidth>
            </wp14:sizeRelH>
          </wp:anchor>
        </w:drawing>
      </w:r>
    </w:p>
    <w:p w14:paraId="6FD212E3" w14:textId="77777777" w:rsidR="002E67C1" w:rsidRPr="004E2595" w:rsidRDefault="002E67C1" w:rsidP="002E67C1">
      <w:pPr>
        <w:ind w:left="720"/>
        <w:rPr>
          <w:rFonts w:ascii="標楷體" w:eastAsia="標楷體" w:hAnsi="標楷體"/>
          <w:sz w:val="28"/>
          <w:szCs w:val="28"/>
        </w:rPr>
      </w:pPr>
    </w:p>
    <w:p w14:paraId="692B8872" w14:textId="77777777" w:rsidR="002E67C1" w:rsidRPr="004E2595" w:rsidRDefault="002E67C1" w:rsidP="002E67C1">
      <w:pPr>
        <w:ind w:left="720"/>
        <w:rPr>
          <w:rFonts w:ascii="標楷體" w:eastAsia="標楷體" w:hAnsi="標楷體"/>
          <w:sz w:val="28"/>
          <w:szCs w:val="28"/>
        </w:rPr>
      </w:pPr>
    </w:p>
    <w:p w14:paraId="461E7287" w14:textId="77777777" w:rsidR="002E67C1" w:rsidRPr="004E2595" w:rsidRDefault="002E67C1" w:rsidP="002E67C1">
      <w:pPr>
        <w:ind w:left="720"/>
        <w:rPr>
          <w:rFonts w:ascii="標楷體" w:eastAsia="標楷體" w:hAnsi="標楷體"/>
          <w:sz w:val="28"/>
          <w:szCs w:val="28"/>
        </w:rPr>
      </w:pPr>
    </w:p>
    <w:p w14:paraId="191C7B37" w14:textId="77777777" w:rsidR="002E67C1" w:rsidRPr="004E2595" w:rsidRDefault="002E67C1" w:rsidP="002E67C1">
      <w:pPr>
        <w:ind w:left="720"/>
        <w:rPr>
          <w:rFonts w:ascii="標楷體" w:eastAsia="標楷體" w:hAnsi="標楷體"/>
          <w:sz w:val="28"/>
          <w:szCs w:val="28"/>
        </w:rPr>
      </w:pPr>
    </w:p>
    <w:p w14:paraId="74AF9C1C" w14:textId="77777777" w:rsidR="002E67C1" w:rsidRPr="004E2595" w:rsidRDefault="002E67C1" w:rsidP="002E67C1">
      <w:pPr>
        <w:ind w:left="720"/>
        <w:rPr>
          <w:rFonts w:ascii="標楷體" w:eastAsia="標楷體" w:hAnsi="標楷體"/>
          <w:sz w:val="28"/>
          <w:szCs w:val="28"/>
        </w:rPr>
      </w:pPr>
    </w:p>
    <w:p w14:paraId="1004C1AE" w14:textId="77777777" w:rsidR="002E67C1" w:rsidRPr="004E2595" w:rsidRDefault="002E67C1" w:rsidP="002E67C1">
      <w:pPr>
        <w:ind w:left="720"/>
        <w:rPr>
          <w:rFonts w:ascii="標楷體" w:eastAsia="標楷體" w:hAnsi="標楷體"/>
          <w:sz w:val="28"/>
          <w:szCs w:val="28"/>
        </w:rPr>
      </w:pPr>
    </w:p>
    <w:p w14:paraId="2186EC15" w14:textId="77777777" w:rsidR="002E67C1" w:rsidRPr="004E2595" w:rsidRDefault="002E67C1" w:rsidP="002E67C1">
      <w:pPr>
        <w:ind w:left="720"/>
        <w:rPr>
          <w:rFonts w:ascii="標楷體" w:eastAsia="標楷體" w:hAnsi="標楷體"/>
          <w:sz w:val="28"/>
          <w:szCs w:val="28"/>
        </w:rPr>
      </w:pPr>
    </w:p>
    <w:p w14:paraId="501B9A20" w14:textId="77777777" w:rsidR="002E67C1" w:rsidRPr="004E2595" w:rsidRDefault="002E67C1" w:rsidP="002E67C1">
      <w:pPr>
        <w:ind w:left="720"/>
        <w:rPr>
          <w:rFonts w:ascii="標楷體" w:eastAsia="標楷體" w:hAnsi="標楷體"/>
          <w:sz w:val="28"/>
          <w:szCs w:val="28"/>
        </w:rPr>
      </w:pPr>
    </w:p>
    <w:p w14:paraId="4DF495D1" w14:textId="77777777" w:rsidR="002E67C1" w:rsidRPr="004E2595" w:rsidRDefault="002E67C1" w:rsidP="002E67C1">
      <w:pPr>
        <w:ind w:left="720"/>
        <w:rPr>
          <w:rFonts w:ascii="標楷體" w:eastAsia="標楷體" w:hAnsi="標楷體"/>
          <w:sz w:val="28"/>
          <w:szCs w:val="28"/>
        </w:rPr>
      </w:pPr>
    </w:p>
    <w:p w14:paraId="3B2444C0" w14:textId="77777777" w:rsidR="002E67C1" w:rsidRPr="004E2595" w:rsidRDefault="002E67C1" w:rsidP="002E67C1">
      <w:pPr>
        <w:ind w:left="720"/>
        <w:rPr>
          <w:rFonts w:ascii="標楷體" w:eastAsia="標楷體" w:hAnsi="標楷體"/>
          <w:sz w:val="28"/>
          <w:szCs w:val="28"/>
        </w:rPr>
      </w:pPr>
    </w:p>
    <w:p w14:paraId="796E3AB6" w14:textId="77777777" w:rsidR="002E67C1" w:rsidRPr="004E2595" w:rsidRDefault="002E67C1" w:rsidP="002E67C1">
      <w:pPr>
        <w:ind w:left="720"/>
        <w:rPr>
          <w:rFonts w:ascii="標楷體" w:eastAsia="標楷體" w:hAnsi="標楷體"/>
          <w:sz w:val="28"/>
          <w:szCs w:val="28"/>
        </w:rPr>
      </w:pPr>
    </w:p>
    <w:p w14:paraId="14CF4477" w14:textId="77777777" w:rsidR="002E67C1" w:rsidRPr="004E2595" w:rsidRDefault="002E67C1" w:rsidP="002E67C1">
      <w:pPr>
        <w:ind w:left="720"/>
        <w:rPr>
          <w:rFonts w:ascii="標楷體" w:eastAsia="標楷體" w:hAnsi="標楷體"/>
          <w:sz w:val="28"/>
          <w:szCs w:val="28"/>
        </w:rPr>
      </w:pPr>
    </w:p>
    <w:p w14:paraId="6E8255E1" w14:textId="77777777" w:rsidR="002E67C1" w:rsidRDefault="002E67C1" w:rsidP="002E67C1">
      <w:pPr>
        <w:ind w:left="720"/>
        <w:rPr>
          <w:rFonts w:ascii="標楷體" w:eastAsia="標楷體" w:hAnsi="標楷體"/>
          <w:sz w:val="28"/>
          <w:szCs w:val="28"/>
        </w:rPr>
      </w:pPr>
    </w:p>
    <w:p w14:paraId="62CE971F" w14:textId="77777777" w:rsidR="002E67C1" w:rsidRDefault="002E67C1" w:rsidP="002E67C1">
      <w:pPr>
        <w:ind w:left="720"/>
        <w:rPr>
          <w:rFonts w:ascii="標楷體" w:eastAsia="標楷體" w:hAnsi="標楷體"/>
          <w:sz w:val="28"/>
          <w:szCs w:val="28"/>
        </w:rPr>
      </w:pPr>
    </w:p>
    <w:p w14:paraId="4EB2C990" w14:textId="77777777" w:rsidR="002E67C1" w:rsidRDefault="002E67C1" w:rsidP="002E67C1">
      <w:pPr>
        <w:ind w:left="720"/>
        <w:rPr>
          <w:rFonts w:ascii="標楷體" w:eastAsia="標楷體" w:hAnsi="標楷體"/>
          <w:sz w:val="28"/>
          <w:szCs w:val="28"/>
        </w:rPr>
      </w:pPr>
    </w:p>
    <w:p w14:paraId="524EA75F" w14:textId="77777777" w:rsidR="002E67C1" w:rsidRDefault="002E67C1" w:rsidP="002E67C1">
      <w:pPr>
        <w:ind w:left="720"/>
        <w:rPr>
          <w:rFonts w:ascii="標楷體" w:eastAsia="標楷體" w:hAnsi="標楷體"/>
          <w:sz w:val="28"/>
          <w:szCs w:val="28"/>
        </w:rPr>
      </w:pPr>
    </w:p>
    <w:p w14:paraId="3EE605F2" w14:textId="77777777" w:rsidR="002E67C1" w:rsidRPr="004E2595" w:rsidRDefault="002E67C1" w:rsidP="002E67C1">
      <w:pPr>
        <w:ind w:left="720"/>
        <w:rPr>
          <w:rFonts w:ascii="標楷體" w:eastAsia="標楷體" w:hAnsi="標楷體"/>
          <w:sz w:val="28"/>
          <w:szCs w:val="28"/>
        </w:rPr>
      </w:pPr>
    </w:p>
    <w:p w14:paraId="192591FA" w14:textId="77777777" w:rsidR="002E67C1" w:rsidRPr="002C4FFE" w:rsidRDefault="002E67C1" w:rsidP="002E67C1">
      <w:pPr>
        <w:pStyle w:val="2"/>
        <w:rPr>
          <w:rFonts w:ascii="標楷體" w:eastAsia="標楷體" w:hAnsi="標楷體"/>
          <w:b/>
          <w:bCs/>
          <w:color w:val="0070C0"/>
          <w:sz w:val="36"/>
          <w:szCs w:val="36"/>
        </w:rPr>
      </w:pPr>
      <w:bookmarkStart w:id="12" w:name="_Toc189058741"/>
      <w:r w:rsidRPr="002C4FFE">
        <w:rPr>
          <w:rFonts w:ascii="標楷體" w:eastAsia="標楷體" w:hAnsi="標楷體" w:hint="eastAsia"/>
          <w:b/>
          <w:bCs/>
          <w:sz w:val="36"/>
          <w:szCs w:val="36"/>
        </w:rPr>
        <w:t>二、</w:t>
      </w:r>
      <w:r w:rsidRPr="002C4FFE">
        <w:rPr>
          <w:rFonts w:ascii="標楷體" w:eastAsia="標楷體" w:hAnsi="標楷體" w:hint="eastAsia"/>
          <w:b/>
          <w:bCs/>
          <w:color w:val="0070C0"/>
          <w:sz w:val="36"/>
          <w:szCs w:val="36"/>
        </w:rPr>
        <w:t>中壢簡易庭：328+120+329=777</w:t>
      </w:r>
      <w:bookmarkEnd w:id="12"/>
    </w:p>
    <w:p w14:paraId="515DD366" w14:textId="77777777" w:rsidR="002E67C1" w:rsidRPr="00AE2F1A" w:rsidRDefault="002E67C1" w:rsidP="002E67C1">
      <w:pPr>
        <w:pStyle w:val="3"/>
        <w:rPr>
          <w:rFonts w:ascii="標楷體" w:eastAsia="標楷體" w:hAnsi="標楷體"/>
          <w:b/>
          <w:bCs/>
          <w:color w:val="0070C0"/>
        </w:rPr>
      </w:pPr>
      <w:bookmarkStart w:id="13" w:name="_Toc189058742"/>
      <w:r w:rsidRPr="004E2595">
        <w:rPr>
          <w:rFonts w:ascii="標楷體" w:eastAsia="標楷體" w:hAnsi="標楷體" w:hint="eastAsia"/>
          <w:noProof/>
          <w:sz w:val="28"/>
          <w:szCs w:val="28"/>
        </w:rPr>
        <w:drawing>
          <wp:anchor distT="0" distB="0" distL="114300" distR="114300" simplePos="0" relativeHeight="251664384" behindDoc="1" locked="0" layoutInCell="1" allowOverlap="1" wp14:anchorId="5AED0CFA" wp14:editId="5317B234">
            <wp:simplePos x="0" y="0"/>
            <wp:positionH relativeFrom="column">
              <wp:posOffset>614680</wp:posOffset>
            </wp:positionH>
            <wp:positionV relativeFrom="paragraph">
              <wp:posOffset>547370</wp:posOffset>
            </wp:positionV>
            <wp:extent cx="5274310" cy="6113780"/>
            <wp:effectExtent l="0" t="0" r="2540" b="1270"/>
            <wp:wrapNone/>
            <wp:docPr id="2077842130" name="圖片 4" descr="一張含有 文字, 電子產品, 螢幕擷取畫面,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42130" name="圖片 4" descr="一張含有 文字, 電子產品, 螢幕擷取畫面, 字型 的圖片&#10;&#10;自動產生的描述"/>
                    <pic:cNvPicPr/>
                  </pic:nvPicPr>
                  <pic:blipFill>
                    <a:blip r:embed="rId12">
                      <a:extLst>
                        <a:ext uri="{28A0092B-C50C-407E-A947-70E740481C1C}">
                          <a14:useLocalDpi xmlns:a14="http://schemas.microsoft.com/office/drawing/2010/main" val="0"/>
                        </a:ext>
                      </a:extLst>
                    </a:blip>
                    <a:stretch>
                      <a:fillRect/>
                    </a:stretch>
                  </pic:blipFill>
                  <pic:spPr>
                    <a:xfrm>
                      <a:off x="0" y="0"/>
                      <a:ext cx="5274310" cy="6113780"/>
                    </a:xfrm>
                    <a:prstGeom prst="rect">
                      <a:avLst/>
                    </a:prstGeom>
                  </pic:spPr>
                </pic:pic>
              </a:graphicData>
            </a:graphic>
          </wp:anchor>
        </w:drawing>
      </w:r>
      <w:r w:rsidRPr="004E2595">
        <w:rPr>
          <w:rFonts w:ascii="標楷體" w:eastAsia="標楷體" w:hAnsi="標楷體" w:hint="eastAsia"/>
          <w:sz w:val="28"/>
          <w:szCs w:val="28"/>
        </w:rPr>
        <w:t xml:space="preserve">  </w:t>
      </w:r>
      <w:r w:rsidRPr="00AE2F1A">
        <w:rPr>
          <w:rFonts w:ascii="標楷體" w:eastAsia="標楷體" w:hAnsi="標楷體" w:hint="eastAsia"/>
          <w:b/>
          <w:bCs/>
          <w:color w:val="0070C0"/>
        </w:rPr>
        <w:t>(</w:t>
      </w:r>
      <w:proofErr w:type="gramStart"/>
      <w:r w:rsidRPr="00AE2F1A">
        <w:rPr>
          <w:rFonts w:ascii="標楷體" w:eastAsia="標楷體" w:hAnsi="標楷體" w:hint="eastAsia"/>
          <w:b/>
          <w:bCs/>
          <w:color w:val="0070C0"/>
        </w:rPr>
        <w:t>一</w:t>
      </w:r>
      <w:proofErr w:type="gramEnd"/>
      <w:r w:rsidRPr="00AE2F1A">
        <w:rPr>
          <w:rFonts w:ascii="標楷體" w:eastAsia="標楷體" w:hAnsi="標楷體" w:hint="eastAsia"/>
          <w:b/>
          <w:bCs/>
          <w:color w:val="0070C0"/>
        </w:rPr>
        <w:t>)陳文旺：328筆</w:t>
      </w:r>
      <w:bookmarkEnd w:id="13"/>
    </w:p>
    <w:p w14:paraId="1783D702" w14:textId="77777777" w:rsidR="002E67C1" w:rsidRPr="004E2595" w:rsidRDefault="002E67C1" w:rsidP="002E67C1">
      <w:pPr>
        <w:ind w:left="426" w:firstLineChars="122" w:firstLine="342"/>
        <w:rPr>
          <w:rFonts w:ascii="標楷體" w:eastAsia="標楷體" w:hAnsi="標楷體"/>
          <w:sz w:val="28"/>
          <w:szCs w:val="28"/>
        </w:rPr>
      </w:pPr>
    </w:p>
    <w:p w14:paraId="37DC313B" w14:textId="77777777" w:rsidR="002E67C1" w:rsidRPr="004E2595" w:rsidRDefault="002E67C1" w:rsidP="002E67C1">
      <w:pPr>
        <w:ind w:left="426" w:firstLineChars="122" w:firstLine="342"/>
        <w:rPr>
          <w:rFonts w:ascii="標楷體" w:eastAsia="標楷體" w:hAnsi="標楷體"/>
          <w:sz w:val="28"/>
          <w:szCs w:val="28"/>
        </w:rPr>
      </w:pPr>
    </w:p>
    <w:p w14:paraId="1559858B" w14:textId="77777777" w:rsidR="002E67C1" w:rsidRPr="004E2595" w:rsidRDefault="002E67C1" w:rsidP="002E67C1">
      <w:pPr>
        <w:ind w:left="426" w:firstLineChars="122" w:firstLine="342"/>
        <w:rPr>
          <w:rFonts w:ascii="標楷體" w:eastAsia="標楷體" w:hAnsi="標楷體"/>
          <w:sz w:val="28"/>
          <w:szCs w:val="28"/>
        </w:rPr>
      </w:pPr>
    </w:p>
    <w:p w14:paraId="2664E88F" w14:textId="77777777" w:rsidR="002E67C1" w:rsidRPr="004E2595" w:rsidRDefault="002E67C1" w:rsidP="002E67C1">
      <w:pPr>
        <w:ind w:left="426" w:firstLineChars="122" w:firstLine="342"/>
        <w:rPr>
          <w:rFonts w:ascii="標楷體" w:eastAsia="標楷體" w:hAnsi="標楷體"/>
          <w:sz w:val="28"/>
          <w:szCs w:val="28"/>
        </w:rPr>
      </w:pPr>
    </w:p>
    <w:p w14:paraId="083A7F3C" w14:textId="77777777" w:rsidR="002E67C1" w:rsidRPr="004E2595" w:rsidRDefault="002E67C1" w:rsidP="002E67C1">
      <w:pPr>
        <w:ind w:left="426" w:firstLineChars="122" w:firstLine="342"/>
        <w:rPr>
          <w:rFonts w:ascii="標楷體" w:eastAsia="標楷體" w:hAnsi="標楷體"/>
          <w:sz w:val="28"/>
          <w:szCs w:val="28"/>
        </w:rPr>
      </w:pPr>
    </w:p>
    <w:p w14:paraId="472FC6A3" w14:textId="77777777" w:rsidR="002E67C1" w:rsidRPr="004E2595" w:rsidRDefault="002E67C1" w:rsidP="002E67C1">
      <w:pPr>
        <w:ind w:left="426" w:firstLineChars="122" w:firstLine="342"/>
        <w:rPr>
          <w:rFonts w:ascii="標楷體" w:eastAsia="標楷體" w:hAnsi="標楷體"/>
          <w:sz w:val="28"/>
          <w:szCs w:val="28"/>
        </w:rPr>
      </w:pPr>
    </w:p>
    <w:p w14:paraId="0EE42AA4" w14:textId="77777777" w:rsidR="002E67C1" w:rsidRPr="004E2595" w:rsidRDefault="002E67C1" w:rsidP="002E67C1">
      <w:pPr>
        <w:ind w:left="426" w:firstLineChars="122" w:firstLine="342"/>
        <w:rPr>
          <w:rFonts w:ascii="標楷體" w:eastAsia="標楷體" w:hAnsi="標楷體"/>
          <w:sz w:val="28"/>
          <w:szCs w:val="28"/>
        </w:rPr>
      </w:pPr>
    </w:p>
    <w:p w14:paraId="62449DBB" w14:textId="77777777" w:rsidR="002E67C1" w:rsidRPr="004E2595" w:rsidRDefault="002E67C1" w:rsidP="002E67C1">
      <w:pPr>
        <w:ind w:left="426" w:firstLineChars="122" w:firstLine="342"/>
        <w:rPr>
          <w:rFonts w:ascii="標楷體" w:eastAsia="標楷體" w:hAnsi="標楷體"/>
          <w:sz w:val="28"/>
          <w:szCs w:val="28"/>
        </w:rPr>
      </w:pPr>
    </w:p>
    <w:p w14:paraId="7D640C0F" w14:textId="77777777" w:rsidR="002E67C1" w:rsidRPr="004E2595" w:rsidRDefault="002E67C1" w:rsidP="002E67C1">
      <w:pPr>
        <w:ind w:left="426" w:firstLineChars="122" w:firstLine="342"/>
        <w:rPr>
          <w:rFonts w:ascii="標楷體" w:eastAsia="標楷體" w:hAnsi="標楷體"/>
          <w:sz w:val="28"/>
          <w:szCs w:val="28"/>
        </w:rPr>
      </w:pPr>
    </w:p>
    <w:p w14:paraId="022FA8B1" w14:textId="77777777" w:rsidR="002E67C1" w:rsidRPr="004E2595" w:rsidRDefault="002E67C1" w:rsidP="002E67C1">
      <w:pPr>
        <w:ind w:left="426" w:firstLineChars="122" w:firstLine="342"/>
        <w:rPr>
          <w:rFonts w:ascii="標楷體" w:eastAsia="標楷體" w:hAnsi="標楷體"/>
          <w:sz w:val="28"/>
          <w:szCs w:val="28"/>
        </w:rPr>
      </w:pPr>
    </w:p>
    <w:p w14:paraId="796750E9" w14:textId="77777777" w:rsidR="002E67C1" w:rsidRPr="004E2595" w:rsidRDefault="002E67C1" w:rsidP="002E67C1">
      <w:pPr>
        <w:ind w:left="426" w:firstLineChars="122" w:firstLine="342"/>
        <w:rPr>
          <w:rFonts w:ascii="標楷體" w:eastAsia="標楷體" w:hAnsi="標楷體"/>
          <w:sz w:val="28"/>
          <w:szCs w:val="28"/>
        </w:rPr>
      </w:pPr>
    </w:p>
    <w:p w14:paraId="0B97E6D9" w14:textId="77777777" w:rsidR="002E67C1" w:rsidRPr="004E2595" w:rsidRDefault="002E67C1" w:rsidP="002E67C1">
      <w:pPr>
        <w:ind w:left="426" w:firstLineChars="122" w:firstLine="342"/>
        <w:rPr>
          <w:rFonts w:ascii="標楷體" w:eastAsia="標楷體" w:hAnsi="標楷體"/>
          <w:sz w:val="28"/>
          <w:szCs w:val="28"/>
        </w:rPr>
      </w:pPr>
    </w:p>
    <w:p w14:paraId="5D7FC21C" w14:textId="77777777" w:rsidR="002E67C1" w:rsidRPr="004E2595" w:rsidRDefault="002E67C1" w:rsidP="002E67C1">
      <w:pPr>
        <w:ind w:left="426" w:firstLineChars="122" w:firstLine="342"/>
        <w:rPr>
          <w:rFonts w:ascii="標楷體" w:eastAsia="標楷體" w:hAnsi="標楷體"/>
          <w:sz w:val="28"/>
          <w:szCs w:val="28"/>
        </w:rPr>
      </w:pPr>
    </w:p>
    <w:p w14:paraId="09469D9E" w14:textId="77777777" w:rsidR="002E67C1" w:rsidRPr="00AE2F1A" w:rsidRDefault="002E67C1" w:rsidP="002E67C1">
      <w:pPr>
        <w:pStyle w:val="3"/>
        <w:rPr>
          <w:rFonts w:ascii="標楷體" w:eastAsia="標楷體" w:hAnsi="標楷體"/>
          <w:b/>
          <w:bCs/>
          <w:color w:val="0070C0"/>
        </w:rPr>
      </w:pPr>
      <w:bookmarkStart w:id="14" w:name="_Toc189058743"/>
      <w:r w:rsidRPr="00AE2F1A">
        <w:rPr>
          <w:rFonts w:ascii="標楷體" w:eastAsia="標楷體" w:hAnsi="標楷體" w:hint="eastAsia"/>
          <w:b/>
          <w:bCs/>
          <w:color w:val="0070C0"/>
        </w:rPr>
        <w:t>(二)王珍瑛120筆</w:t>
      </w:r>
      <w:bookmarkEnd w:id="14"/>
    </w:p>
    <w:p w14:paraId="75196A05" w14:textId="77777777" w:rsidR="002E67C1" w:rsidRPr="004E2595" w:rsidRDefault="002E67C1" w:rsidP="002E67C1">
      <w:pPr>
        <w:ind w:left="426" w:firstLineChars="122" w:firstLine="342"/>
        <w:rPr>
          <w:rFonts w:ascii="標楷體" w:eastAsia="標楷體" w:hAnsi="標楷體"/>
          <w:sz w:val="28"/>
          <w:szCs w:val="28"/>
        </w:rPr>
      </w:pPr>
      <w:r w:rsidRPr="004E2595">
        <w:rPr>
          <w:rFonts w:ascii="標楷體" w:eastAsia="標楷體" w:hAnsi="標楷體" w:hint="eastAsia"/>
          <w:noProof/>
          <w:sz w:val="28"/>
          <w:szCs w:val="28"/>
        </w:rPr>
        <w:drawing>
          <wp:anchor distT="0" distB="0" distL="114300" distR="114300" simplePos="0" relativeHeight="251665408" behindDoc="1" locked="0" layoutInCell="1" allowOverlap="1" wp14:anchorId="4F1C577F" wp14:editId="0D557E7A">
            <wp:simplePos x="0" y="0"/>
            <wp:positionH relativeFrom="column">
              <wp:posOffset>685800</wp:posOffset>
            </wp:positionH>
            <wp:positionV relativeFrom="paragraph">
              <wp:posOffset>173990</wp:posOffset>
            </wp:positionV>
            <wp:extent cx="5274310" cy="6123305"/>
            <wp:effectExtent l="0" t="0" r="2540" b="0"/>
            <wp:wrapNone/>
            <wp:docPr id="1661444438" name="圖片 5" descr="一張含有 文字, 電子產品, 螢幕擷取畫面, 軟體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44438" name="圖片 5" descr="一張含有 文字, 電子產品, 螢幕擷取畫面, 軟體 的圖片&#10;&#10;自動產生的描述"/>
                    <pic:cNvPicPr/>
                  </pic:nvPicPr>
                  <pic:blipFill>
                    <a:blip r:embed="rId13">
                      <a:extLst>
                        <a:ext uri="{28A0092B-C50C-407E-A947-70E740481C1C}">
                          <a14:useLocalDpi xmlns:a14="http://schemas.microsoft.com/office/drawing/2010/main" val="0"/>
                        </a:ext>
                      </a:extLst>
                    </a:blip>
                    <a:stretch>
                      <a:fillRect/>
                    </a:stretch>
                  </pic:blipFill>
                  <pic:spPr>
                    <a:xfrm>
                      <a:off x="0" y="0"/>
                      <a:ext cx="5274310" cy="6123305"/>
                    </a:xfrm>
                    <a:prstGeom prst="rect">
                      <a:avLst/>
                    </a:prstGeom>
                  </pic:spPr>
                </pic:pic>
              </a:graphicData>
            </a:graphic>
          </wp:anchor>
        </w:drawing>
      </w:r>
    </w:p>
    <w:p w14:paraId="721228FE" w14:textId="77777777" w:rsidR="002E67C1" w:rsidRDefault="002E67C1" w:rsidP="002E67C1">
      <w:pPr>
        <w:ind w:left="426" w:firstLineChars="122" w:firstLine="342"/>
        <w:rPr>
          <w:rFonts w:ascii="標楷體" w:eastAsia="標楷體" w:hAnsi="標楷體"/>
          <w:sz w:val="28"/>
          <w:szCs w:val="28"/>
        </w:rPr>
      </w:pPr>
    </w:p>
    <w:p w14:paraId="31022FDF" w14:textId="77777777" w:rsidR="00E3462C" w:rsidRDefault="00E3462C" w:rsidP="002E67C1">
      <w:pPr>
        <w:ind w:left="426" w:firstLineChars="122" w:firstLine="342"/>
        <w:rPr>
          <w:rFonts w:ascii="標楷體" w:eastAsia="標楷體" w:hAnsi="標楷體"/>
          <w:sz w:val="28"/>
          <w:szCs w:val="28"/>
        </w:rPr>
      </w:pPr>
    </w:p>
    <w:p w14:paraId="739DE97F" w14:textId="77777777" w:rsidR="00E3462C" w:rsidRDefault="00E3462C" w:rsidP="002E67C1">
      <w:pPr>
        <w:ind w:left="426" w:firstLineChars="122" w:firstLine="342"/>
        <w:rPr>
          <w:rFonts w:ascii="標楷體" w:eastAsia="標楷體" w:hAnsi="標楷體"/>
          <w:sz w:val="28"/>
          <w:szCs w:val="28"/>
        </w:rPr>
      </w:pPr>
    </w:p>
    <w:p w14:paraId="47C47575" w14:textId="77777777" w:rsidR="00E3462C" w:rsidRDefault="00E3462C" w:rsidP="002E67C1">
      <w:pPr>
        <w:ind w:left="426" w:firstLineChars="122" w:firstLine="342"/>
        <w:rPr>
          <w:rFonts w:ascii="標楷體" w:eastAsia="標楷體" w:hAnsi="標楷體"/>
          <w:sz w:val="28"/>
          <w:szCs w:val="28"/>
        </w:rPr>
      </w:pPr>
    </w:p>
    <w:p w14:paraId="15081618" w14:textId="77777777" w:rsidR="00E3462C" w:rsidRDefault="00E3462C" w:rsidP="002E67C1">
      <w:pPr>
        <w:ind w:left="426" w:firstLineChars="122" w:firstLine="342"/>
        <w:rPr>
          <w:rFonts w:ascii="標楷體" w:eastAsia="標楷體" w:hAnsi="標楷體"/>
          <w:sz w:val="28"/>
          <w:szCs w:val="28"/>
        </w:rPr>
      </w:pPr>
    </w:p>
    <w:p w14:paraId="2D6D9DA6" w14:textId="77777777" w:rsidR="00E3462C" w:rsidRDefault="00E3462C" w:rsidP="002E67C1">
      <w:pPr>
        <w:ind w:left="426" w:firstLineChars="122" w:firstLine="342"/>
        <w:rPr>
          <w:rFonts w:ascii="標楷體" w:eastAsia="標楷體" w:hAnsi="標楷體"/>
          <w:sz w:val="28"/>
          <w:szCs w:val="28"/>
        </w:rPr>
      </w:pPr>
    </w:p>
    <w:p w14:paraId="5070C934" w14:textId="77777777" w:rsidR="00E3462C" w:rsidRDefault="00E3462C" w:rsidP="002E67C1">
      <w:pPr>
        <w:ind w:left="426" w:firstLineChars="122" w:firstLine="342"/>
        <w:rPr>
          <w:rFonts w:ascii="標楷體" w:eastAsia="標楷體" w:hAnsi="標楷體"/>
          <w:sz w:val="28"/>
          <w:szCs w:val="28"/>
        </w:rPr>
      </w:pPr>
    </w:p>
    <w:p w14:paraId="04A28C4A" w14:textId="77777777" w:rsidR="00E3462C" w:rsidRDefault="00E3462C" w:rsidP="002E67C1">
      <w:pPr>
        <w:ind w:left="426" w:firstLineChars="122" w:firstLine="342"/>
        <w:rPr>
          <w:rFonts w:ascii="標楷體" w:eastAsia="標楷體" w:hAnsi="標楷體"/>
          <w:sz w:val="28"/>
          <w:szCs w:val="28"/>
        </w:rPr>
      </w:pPr>
    </w:p>
    <w:p w14:paraId="5F0A1CC5" w14:textId="77777777" w:rsidR="00E3462C" w:rsidRDefault="00E3462C" w:rsidP="002E67C1">
      <w:pPr>
        <w:ind w:left="426" w:firstLineChars="122" w:firstLine="342"/>
        <w:rPr>
          <w:rFonts w:ascii="標楷體" w:eastAsia="標楷體" w:hAnsi="標楷體"/>
          <w:sz w:val="28"/>
          <w:szCs w:val="28"/>
        </w:rPr>
      </w:pPr>
    </w:p>
    <w:p w14:paraId="750E9B8A" w14:textId="77777777" w:rsidR="00E3462C" w:rsidRDefault="00E3462C" w:rsidP="002E67C1">
      <w:pPr>
        <w:ind w:left="426" w:firstLineChars="122" w:firstLine="342"/>
        <w:rPr>
          <w:rFonts w:ascii="標楷體" w:eastAsia="標楷體" w:hAnsi="標楷體"/>
          <w:sz w:val="28"/>
          <w:szCs w:val="28"/>
        </w:rPr>
      </w:pPr>
    </w:p>
    <w:p w14:paraId="69070EC9" w14:textId="77777777" w:rsidR="00E3462C" w:rsidRDefault="00E3462C" w:rsidP="002E67C1">
      <w:pPr>
        <w:ind w:left="426" w:firstLineChars="122" w:firstLine="342"/>
        <w:rPr>
          <w:rFonts w:ascii="標楷體" w:eastAsia="標楷體" w:hAnsi="標楷體"/>
          <w:sz w:val="28"/>
          <w:szCs w:val="28"/>
        </w:rPr>
      </w:pPr>
    </w:p>
    <w:p w14:paraId="0847DE5E" w14:textId="77777777" w:rsidR="00E3462C" w:rsidRDefault="00E3462C" w:rsidP="002E67C1">
      <w:pPr>
        <w:ind w:left="426" w:firstLineChars="122" w:firstLine="342"/>
        <w:rPr>
          <w:rFonts w:ascii="標楷體" w:eastAsia="標楷體" w:hAnsi="標楷體"/>
          <w:sz w:val="28"/>
          <w:szCs w:val="28"/>
        </w:rPr>
      </w:pPr>
    </w:p>
    <w:p w14:paraId="6CE0A3E2" w14:textId="77777777" w:rsidR="00E3462C" w:rsidRDefault="00E3462C" w:rsidP="002E67C1">
      <w:pPr>
        <w:ind w:left="426" w:firstLineChars="122" w:firstLine="342"/>
        <w:rPr>
          <w:rFonts w:ascii="標楷體" w:eastAsia="標楷體" w:hAnsi="標楷體"/>
          <w:sz w:val="28"/>
          <w:szCs w:val="28"/>
        </w:rPr>
      </w:pPr>
    </w:p>
    <w:p w14:paraId="11EDA8DF" w14:textId="77777777" w:rsidR="00E3462C" w:rsidRDefault="00E3462C" w:rsidP="002E67C1">
      <w:pPr>
        <w:ind w:left="426" w:firstLineChars="122" w:firstLine="342"/>
        <w:rPr>
          <w:rFonts w:ascii="標楷體" w:eastAsia="標楷體" w:hAnsi="標楷體"/>
          <w:sz w:val="28"/>
          <w:szCs w:val="28"/>
        </w:rPr>
      </w:pPr>
    </w:p>
    <w:p w14:paraId="7BED1282" w14:textId="77777777" w:rsidR="00E3462C" w:rsidRDefault="00E3462C" w:rsidP="002E67C1">
      <w:pPr>
        <w:ind w:left="426" w:firstLineChars="122" w:firstLine="342"/>
        <w:rPr>
          <w:rFonts w:ascii="標楷體" w:eastAsia="標楷體" w:hAnsi="標楷體"/>
          <w:sz w:val="28"/>
          <w:szCs w:val="28"/>
        </w:rPr>
      </w:pPr>
    </w:p>
    <w:p w14:paraId="54324544" w14:textId="77777777" w:rsidR="00E3462C" w:rsidRDefault="00E3462C" w:rsidP="002E67C1">
      <w:pPr>
        <w:ind w:left="426" w:firstLineChars="122" w:firstLine="342"/>
        <w:rPr>
          <w:rFonts w:ascii="標楷體" w:eastAsia="標楷體" w:hAnsi="標楷體"/>
          <w:sz w:val="28"/>
          <w:szCs w:val="28"/>
        </w:rPr>
      </w:pPr>
    </w:p>
    <w:p w14:paraId="192CAD11" w14:textId="77777777" w:rsidR="00E3462C" w:rsidRDefault="00E3462C" w:rsidP="002E67C1">
      <w:pPr>
        <w:ind w:left="426" w:firstLineChars="122" w:firstLine="342"/>
        <w:rPr>
          <w:rFonts w:ascii="標楷體" w:eastAsia="標楷體" w:hAnsi="標楷體"/>
          <w:sz w:val="28"/>
          <w:szCs w:val="28"/>
        </w:rPr>
      </w:pPr>
    </w:p>
    <w:p w14:paraId="19F67C8A" w14:textId="77777777" w:rsidR="00E3462C" w:rsidRPr="004E2595" w:rsidRDefault="00E3462C" w:rsidP="002E67C1">
      <w:pPr>
        <w:ind w:left="426" w:firstLineChars="122" w:firstLine="342"/>
        <w:rPr>
          <w:rFonts w:ascii="標楷體" w:eastAsia="標楷體" w:hAnsi="標楷體"/>
          <w:sz w:val="28"/>
          <w:szCs w:val="28"/>
        </w:rPr>
      </w:pPr>
    </w:p>
    <w:p w14:paraId="3DBB8B4A" w14:textId="77777777" w:rsidR="002E67C1" w:rsidRPr="00AE2F1A" w:rsidRDefault="002E67C1" w:rsidP="002E67C1">
      <w:pPr>
        <w:pStyle w:val="3"/>
        <w:rPr>
          <w:rFonts w:ascii="標楷體" w:eastAsia="標楷體" w:hAnsi="標楷體"/>
          <w:b/>
          <w:bCs/>
          <w:color w:val="0070C0"/>
          <w:sz w:val="36"/>
          <w:szCs w:val="36"/>
        </w:rPr>
      </w:pPr>
      <w:bookmarkStart w:id="15" w:name="_Toc189058744"/>
      <w:r w:rsidRPr="00AE2F1A">
        <w:rPr>
          <w:rFonts w:ascii="標楷體" w:eastAsia="標楷體" w:hAnsi="標楷體" w:hint="eastAsia"/>
          <w:b/>
          <w:bCs/>
          <w:color w:val="0070C0"/>
          <w:sz w:val="36"/>
          <w:szCs w:val="36"/>
        </w:rPr>
        <w:t>(三)李家銘：329</w:t>
      </w:r>
      <w:bookmarkEnd w:id="15"/>
    </w:p>
    <w:p w14:paraId="5EDB68D4" w14:textId="77777777" w:rsidR="002E67C1" w:rsidRPr="004E2595" w:rsidRDefault="002E67C1" w:rsidP="002E67C1">
      <w:pPr>
        <w:ind w:left="426" w:firstLineChars="122" w:firstLine="342"/>
        <w:rPr>
          <w:rFonts w:ascii="標楷體" w:eastAsia="標楷體" w:hAnsi="標楷體"/>
          <w:sz w:val="28"/>
          <w:szCs w:val="28"/>
        </w:rPr>
      </w:pPr>
      <w:r w:rsidRPr="004E2595">
        <w:rPr>
          <w:rFonts w:ascii="標楷體" w:eastAsia="標楷體" w:hAnsi="標楷體" w:hint="eastAsia"/>
          <w:noProof/>
          <w:sz w:val="28"/>
          <w:szCs w:val="28"/>
        </w:rPr>
        <w:drawing>
          <wp:anchor distT="0" distB="0" distL="114300" distR="114300" simplePos="0" relativeHeight="251666432" behindDoc="1" locked="0" layoutInCell="1" allowOverlap="1" wp14:anchorId="23E1D1E8" wp14:editId="293E84FA">
            <wp:simplePos x="0" y="0"/>
            <wp:positionH relativeFrom="column">
              <wp:posOffset>614680</wp:posOffset>
            </wp:positionH>
            <wp:positionV relativeFrom="paragraph">
              <wp:posOffset>186055</wp:posOffset>
            </wp:positionV>
            <wp:extent cx="5274310" cy="6249035"/>
            <wp:effectExtent l="0" t="0" r="2540" b="0"/>
            <wp:wrapNone/>
            <wp:docPr id="1905583265" name="圖片 6" descr="一張含有 文字, 電子產品, 螢幕擷取畫面,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83265" name="圖片 6" descr="一張含有 文字, 電子產品, 螢幕擷取畫面, 字型 的圖片&#10;&#10;自動產生的描述"/>
                    <pic:cNvPicPr/>
                  </pic:nvPicPr>
                  <pic:blipFill>
                    <a:blip r:embed="rId14">
                      <a:extLst>
                        <a:ext uri="{28A0092B-C50C-407E-A947-70E740481C1C}">
                          <a14:useLocalDpi xmlns:a14="http://schemas.microsoft.com/office/drawing/2010/main" val="0"/>
                        </a:ext>
                      </a:extLst>
                    </a:blip>
                    <a:stretch>
                      <a:fillRect/>
                    </a:stretch>
                  </pic:blipFill>
                  <pic:spPr>
                    <a:xfrm>
                      <a:off x="0" y="0"/>
                      <a:ext cx="5274310" cy="6249035"/>
                    </a:xfrm>
                    <a:prstGeom prst="rect">
                      <a:avLst/>
                    </a:prstGeom>
                  </pic:spPr>
                </pic:pic>
              </a:graphicData>
            </a:graphic>
          </wp:anchor>
        </w:drawing>
      </w:r>
    </w:p>
    <w:p w14:paraId="225169C7" w14:textId="77777777" w:rsidR="002E67C1" w:rsidRPr="004E2595" w:rsidRDefault="002E67C1" w:rsidP="002E67C1">
      <w:pPr>
        <w:ind w:left="426" w:firstLineChars="122" w:firstLine="342"/>
        <w:rPr>
          <w:rFonts w:ascii="標楷體" w:eastAsia="標楷體" w:hAnsi="標楷體"/>
          <w:sz w:val="28"/>
          <w:szCs w:val="28"/>
        </w:rPr>
      </w:pPr>
    </w:p>
    <w:p w14:paraId="2853CC30" w14:textId="77777777" w:rsidR="002E67C1" w:rsidRPr="004E2595" w:rsidRDefault="002E67C1" w:rsidP="002E67C1">
      <w:pPr>
        <w:ind w:left="426" w:firstLineChars="122" w:firstLine="342"/>
        <w:rPr>
          <w:rFonts w:ascii="標楷體" w:eastAsia="標楷體" w:hAnsi="標楷體"/>
          <w:sz w:val="28"/>
          <w:szCs w:val="28"/>
        </w:rPr>
      </w:pPr>
    </w:p>
    <w:p w14:paraId="31CD1F8F" w14:textId="77777777" w:rsidR="002E67C1" w:rsidRPr="004E2595" w:rsidRDefault="002E67C1" w:rsidP="002E67C1">
      <w:pPr>
        <w:ind w:left="426" w:firstLineChars="122" w:firstLine="342"/>
        <w:rPr>
          <w:rFonts w:ascii="標楷體" w:eastAsia="標楷體" w:hAnsi="標楷體"/>
          <w:sz w:val="28"/>
          <w:szCs w:val="28"/>
        </w:rPr>
      </w:pPr>
    </w:p>
    <w:p w14:paraId="25408DCA" w14:textId="77777777" w:rsidR="002E67C1" w:rsidRPr="004E2595" w:rsidRDefault="002E67C1" w:rsidP="002E67C1">
      <w:pPr>
        <w:ind w:left="426" w:firstLineChars="122" w:firstLine="342"/>
        <w:rPr>
          <w:rFonts w:ascii="標楷體" w:eastAsia="標楷體" w:hAnsi="標楷體"/>
          <w:sz w:val="28"/>
          <w:szCs w:val="28"/>
        </w:rPr>
      </w:pPr>
    </w:p>
    <w:p w14:paraId="388C33E2" w14:textId="77777777" w:rsidR="002E67C1" w:rsidRPr="004E2595" w:rsidRDefault="002E67C1" w:rsidP="002E67C1">
      <w:pPr>
        <w:ind w:left="426" w:firstLineChars="122" w:firstLine="342"/>
        <w:rPr>
          <w:rFonts w:ascii="標楷體" w:eastAsia="標楷體" w:hAnsi="標楷體"/>
          <w:sz w:val="28"/>
          <w:szCs w:val="28"/>
        </w:rPr>
      </w:pPr>
    </w:p>
    <w:p w14:paraId="75AF3319" w14:textId="77777777" w:rsidR="002E67C1" w:rsidRDefault="002E67C1" w:rsidP="002E67C1">
      <w:pPr>
        <w:ind w:left="426" w:firstLineChars="122" w:firstLine="342"/>
        <w:rPr>
          <w:rFonts w:ascii="標楷體" w:eastAsia="標楷體" w:hAnsi="標楷體"/>
          <w:sz w:val="28"/>
          <w:szCs w:val="28"/>
        </w:rPr>
      </w:pPr>
    </w:p>
    <w:p w14:paraId="5D4849A8" w14:textId="77777777" w:rsidR="002E67C1" w:rsidRDefault="002E67C1" w:rsidP="002E67C1">
      <w:pPr>
        <w:ind w:left="426" w:firstLineChars="122" w:firstLine="342"/>
        <w:rPr>
          <w:rFonts w:ascii="標楷體" w:eastAsia="標楷體" w:hAnsi="標楷體"/>
          <w:sz w:val="28"/>
          <w:szCs w:val="28"/>
        </w:rPr>
      </w:pPr>
    </w:p>
    <w:p w14:paraId="393E8A5F" w14:textId="77777777" w:rsidR="002E67C1" w:rsidRDefault="002E67C1" w:rsidP="002E67C1">
      <w:pPr>
        <w:ind w:left="426" w:firstLineChars="122" w:firstLine="342"/>
        <w:rPr>
          <w:rFonts w:ascii="標楷體" w:eastAsia="標楷體" w:hAnsi="標楷體"/>
          <w:sz w:val="28"/>
          <w:szCs w:val="28"/>
        </w:rPr>
      </w:pPr>
    </w:p>
    <w:p w14:paraId="2F4F3E45" w14:textId="77777777" w:rsidR="002E67C1" w:rsidRDefault="002E67C1" w:rsidP="002E67C1">
      <w:pPr>
        <w:ind w:left="426" w:firstLineChars="122" w:firstLine="342"/>
        <w:rPr>
          <w:rFonts w:ascii="標楷體" w:eastAsia="標楷體" w:hAnsi="標楷體"/>
          <w:sz w:val="28"/>
          <w:szCs w:val="28"/>
        </w:rPr>
      </w:pPr>
    </w:p>
    <w:p w14:paraId="0E14BC27" w14:textId="77777777" w:rsidR="002E67C1" w:rsidRDefault="002E67C1" w:rsidP="002E67C1">
      <w:pPr>
        <w:ind w:left="426" w:firstLineChars="122" w:firstLine="342"/>
        <w:rPr>
          <w:rFonts w:ascii="標楷體" w:eastAsia="標楷體" w:hAnsi="標楷體"/>
          <w:sz w:val="28"/>
          <w:szCs w:val="28"/>
        </w:rPr>
      </w:pPr>
    </w:p>
    <w:p w14:paraId="4C82EAE6" w14:textId="77777777" w:rsidR="002E67C1" w:rsidRDefault="002E67C1" w:rsidP="002E67C1">
      <w:pPr>
        <w:ind w:left="426" w:firstLineChars="122" w:firstLine="342"/>
        <w:rPr>
          <w:rFonts w:ascii="標楷體" w:eastAsia="標楷體" w:hAnsi="標楷體"/>
          <w:sz w:val="28"/>
          <w:szCs w:val="28"/>
        </w:rPr>
      </w:pPr>
    </w:p>
    <w:p w14:paraId="557A6560" w14:textId="77777777" w:rsidR="002E67C1" w:rsidRPr="004E2595" w:rsidRDefault="002E67C1" w:rsidP="002E67C1">
      <w:pPr>
        <w:ind w:left="426" w:firstLineChars="122" w:firstLine="342"/>
        <w:rPr>
          <w:rFonts w:ascii="標楷體" w:eastAsia="標楷體" w:hAnsi="標楷體"/>
          <w:sz w:val="28"/>
          <w:szCs w:val="28"/>
        </w:rPr>
      </w:pPr>
    </w:p>
    <w:p w14:paraId="0D927AF4" w14:textId="3A385916" w:rsidR="00F21A7D" w:rsidRPr="002E67C1" w:rsidRDefault="00F21A7D" w:rsidP="006E289E">
      <w:pPr>
        <w:spacing w:line="480" w:lineRule="exact"/>
        <w:ind w:left="560" w:hangingChars="200" w:hanging="560"/>
        <w:rPr>
          <w:rFonts w:ascii="標楷體" w:eastAsia="標楷體" w:hAnsi="標楷體"/>
          <w:sz w:val="28"/>
          <w:szCs w:val="28"/>
        </w:rPr>
      </w:pPr>
    </w:p>
    <w:p w14:paraId="4C39E0C9" w14:textId="77777777" w:rsidR="002E67C1" w:rsidRDefault="002E67C1" w:rsidP="006E289E">
      <w:pPr>
        <w:spacing w:line="480" w:lineRule="exact"/>
        <w:ind w:left="560" w:hangingChars="200" w:hanging="560"/>
        <w:rPr>
          <w:rFonts w:ascii="標楷體" w:eastAsia="標楷體" w:hAnsi="標楷體"/>
          <w:sz w:val="28"/>
          <w:szCs w:val="28"/>
        </w:rPr>
      </w:pPr>
    </w:p>
    <w:p w14:paraId="0CF7F248" w14:textId="77777777" w:rsidR="002E67C1" w:rsidRDefault="002E67C1" w:rsidP="006E289E">
      <w:pPr>
        <w:spacing w:line="480" w:lineRule="exact"/>
        <w:ind w:left="560" w:hangingChars="200" w:hanging="560"/>
        <w:rPr>
          <w:rFonts w:ascii="標楷體" w:eastAsia="標楷體" w:hAnsi="標楷體"/>
          <w:sz w:val="28"/>
          <w:szCs w:val="28"/>
        </w:rPr>
      </w:pPr>
    </w:p>
    <w:p w14:paraId="38AF6DBE" w14:textId="77777777" w:rsidR="002E67C1" w:rsidRDefault="002E67C1" w:rsidP="006E289E">
      <w:pPr>
        <w:spacing w:line="480" w:lineRule="exact"/>
        <w:ind w:left="560" w:hangingChars="200" w:hanging="560"/>
        <w:rPr>
          <w:rFonts w:ascii="標楷體" w:eastAsia="標楷體" w:hAnsi="標楷體"/>
          <w:sz w:val="28"/>
          <w:szCs w:val="28"/>
        </w:rPr>
      </w:pPr>
    </w:p>
    <w:p w14:paraId="708D11BE" w14:textId="77777777" w:rsidR="002E67C1" w:rsidRDefault="002E67C1" w:rsidP="006E289E">
      <w:pPr>
        <w:spacing w:line="480" w:lineRule="exact"/>
        <w:ind w:left="560" w:hangingChars="200" w:hanging="560"/>
        <w:rPr>
          <w:rFonts w:ascii="標楷體" w:eastAsia="標楷體" w:hAnsi="標楷體"/>
          <w:sz w:val="28"/>
          <w:szCs w:val="28"/>
        </w:rPr>
      </w:pPr>
    </w:p>
    <w:p w14:paraId="53C2385F" w14:textId="77777777" w:rsidR="002E67C1" w:rsidRDefault="002E67C1" w:rsidP="006E289E">
      <w:pPr>
        <w:spacing w:line="480" w:lineRule="exact"/>
        <w:ind w:left="560" w:hangingChars="200" w:hanging="560"/>
        <w:rPr>
          <w:rFonts w:ascii="標楷體" w:eastAsia="標楷體" w:hAnsi="標楷體"/>
          <w:sz w:val="28"/>
          <w:szCs w:val="28"/>
        </w:rPr>
      </w:pPr>
    </w:p>
    <w:p w14:paraId="6CA6B843" w14:textId="77777777" w:rsidR="002E67C1" w:rsidRDefault="002E67C1" w:rsidP="006E289E">
      <w:pPr>
        <w:spacing w:line="480" w:lineRule="exact"/>
        <w:ind w:left="560" w:hangingChars="200" w:hanging="560"/>
        <w:rPr>
          <w:rFonts w:ascii="標楷體" w:eastAsia="標楷體" w:hAnsi="標楷體"/>
          <w:sz w:val="28"/>
          <w:szCs w:val="28"/>
        </w:rPr>
      </w:pPr>
    </w:p>
    <w:p w14:paraId="08453C7E" w14:textId="75266204" w:rsidR="002E67C1" w:rsidRPr="00915007" w:rsidRDefault="00E3462C" w:rsidP="006E289E">
      <w:pPr>
        <w:spacing w:line="480" w:lineRule="exact"/>
        <w:ind w:left="641" w:hangingChars="200" w:hanging="641"/>
        <w:rPr>
          <w:rFonts w:ascii="標楷體" w:eastAsia="標楷體" w:hAnsi="標楷體"/>
          <w:b/>
          <w:bCs/>
          <w:sz w:val="32"/>
          <w:szCs w:val="32"/>
        </w:rPr>
      </w:pPr>
      <w:r w:rsidRPr="00915007">
        <w:rPr>
          <w:rFonts w:ascii="標楷體" w:eastAsia="標楷體" w:hAnsi="標楷體" w:hint="eastAsia"/>
          <w:b/>
          <w:bCs/>
          <w:sz w:val="32"/>
          <w:szCs w:val="32"/>
        </w:rPr>
        <w:t>肆、為何慎重考慮以本案作為研討司法改革</w:t>
      </w:r>
      <w:proofErr w:type="gramStart"/>
      <w:r w:rsidRPr="00915007">
        <w:rPr>
          <w:rFonts w:ascii="標楷體" w:eastAsia="標楷體" w:hAnsi="標楷體" w:hint="eastAsia"/>
          <w:b/>
          <w:bCs/>
          <w:sz w:val="32"/>
          <w:szCs w:val="32"/>
        </w:rPr>
        <w:t>之適例</w:t>
      </w:r>
      <w:proofErr w:type="gramEnd"/>
      <w:r w:rsidRPr="00915007">
        <w:rPr>
          <w:rFonts w:ascii="標楷體" w:eastAsia="標楷體" w:hAnsi="標楷體" w:hint="eastAsia"/>
          <w:b/>
          <w:bCs/>
          <w:sz w:val="32"/>
          <w:szCs w:val="32"/>
        </w:rPr>
        <w:t>？</w:t>
      </w:r>
    </w:p>
    <w:p w14:paraId="3F20525A" w14:textId="73D6F51C" w:rsidR="00415EF6" w:rsidRDefault="005F5E1A" w:rsidP="00915007">
      <w:pPr>
        <w:spacing w:line="560" w:lineRule="exact"/>
        <w:ind w:leftChars="200" w:left="480" w:firstLineChars="200" w:firstLine="560"/>
        <w:rPr>
          <w:rFonts w:ascii="標楷體" w:eastAsia="標楷體" w:hAnsi="標楷體" w:cs="Segoe UI Historic"/>
          <w:color w:val="080809"/>
          <w:sz w:val="28"/>
          <w:szCs w:val="28"/>
          <w:shd w:val="clear" w:color="auto" w:fill="FFFFFF"/>
          <w:lang w:eastAsia="zh-HK"/>
        </w:rPr>
      </w:pPr>
      <w:r w:rsidRPr="00FF1CF2">
        <w:rPr>
          <w:rFonts w:ascii="標楷體" w:eastAsia="標楷體" w:hAnsi="標楷體" w:hint="eastAsia"/>
          <w:sz w:val="28"/>
          <w:szCs w:val="28"/>
        </w:rPr>
        <w:t>刑事部分</w:t>
      </w:r>
      <w:r w:rsidR="00FF1CF2">
        <w:rPr>
          <w:rFonts w:ascii="標楷體" w:eastAsia="標楷體" w:hAnsi="標楷體" w:hint="eastAsia"/>
          <w:sz w:val="28"/>
          <w:szCs w:val="28"/>
        </w:rPr>
        <w:t>本人</w:t>
      </w:r>
      <w:r w:rsidR="006E289E">
        <w:rPr>
          <w:rFonts w:ascii="標楷體" w:eastAsia="標楷體" w:hAnsi="標楷體" w:hint="eastAsia"/>
          <w:sz w:val="28"/>
          <w:szCs w:val="28"/>
        </w:rPr>
        <w:t>面對</w:t>
      </w:r>
      <w:r w:rsidR="00FF1CF2">
        <w:rPr>
          <w:rFonts w:ascii="標楷體" w:eastAsia="標楷體" w:hAnsi="標楷體" w:hint="eastAsia"/>
          <w:sz w:val="28"/>
          <w:szCs w:val="28"/>
        </w:rPr>
        <w:t>這位好</w:t>
      </w:r>
      <w:proofErr w:type="gramStart"/>
      <w:r w:rsidR="00FF1CF2">
        <w:rPr>
          <w:rFonts w:ascii="標楷體" w:eastAsia="標楷體" w:hAnsi="標楷體" w:hint="eastAsia"/>
          <w:sz w:val="28"/>
          <w:szCs w:val="28"/>
        </w:rPr>
        <w:t>訟</w:t>
      </w:r>
      <w:proofErr w:type="gramEnd"/>
      <w:r w:rsidR="00FF1CF2">
        <w:rPr>
          <w:rFonts w:ascii="標楷體" w:eastAsia="標楷體" w:hAnsi="標楷體" w:hint="eastAsia"/>
          <w:sz w:val="28"/>
          <w:szCs w:val="28"/>
        </w:rPr>
        <w:t>之理事長，為對抗其民事、刑事、查封、假扣押、懲戒等</w:t>
      </w:r>
      <w:r w:rsidR="006E289E">
        <w:rPr>
          <w:rFonts w:ascii="標楷體" w:eastAsia="標楷體" w:hAnsi="標楷體" w:hint="eastAsia"/>
          <w:sz w:val="28"/>
          <w:szCs w:val="28"/>
        </w:rPr>
        <w:t>等</w:t>
      </w:r>
      <w:r w:rsidR="00FF1CF2">
        <w:rPr>
          <w:rFonts w:ascii="標楷體" w:eastAsia="標楷體" w:hAnsi="標楷體" w:hint="eastAsia"/>
          <w:sz w:val="28"/>
          <w:szCs w:val="28"/>
        </w:rPr>
        <w:t>之答辯書、被懲戒說明書及其不當掌控桃園公會之陳情書，以及依在選舉期間收到一封未具名之正義信，</w:t>
      </w:r>
      <w:proofErr w:type="gramStart"/>
      <w:r w:rsidR="00FF1CF2">
        <w:rPr>
          <w:rFonts w:ascii="標楷體" w:eastAsia="標楷體" w:hAnsi="標楷體" w:hint="eastAsia"/>
          <w:sz w:val="28"/>
          <w:szCs w:val="28"/>
        </w:rPr>
        <w:t>分屆次</w:t>
      </w:r>
      <w:proofErr w:type="gramEnd"/>
      <w:r w:rsidR="00FF1CF2">
        <w:rPr>
          <w:rFonts w:ascii="標楷體" w:eastAsia="標楷體" w:hAnsi="標楷體" w:hint="eastAsia"/>
          <w:sz w:val="28"/>
          <w:szCs w:val="28"/>
        </w:rPr>
        <w:t>敍述其對本公會做了16件壞事，全聯會8件壞事，等等事件公開予以評論，</w:t>
      </w:r>
      <w:r w:rsidR="00DF6B66">
        <w:rPr>
          <w:rFonts w:ascii="標楷體" w:eastAsia="標楷體" w:hAnsi="標楷體" w:hint="eastAsia"/>
          <w:sz w:val="28"/>
          <w:szCs w:val="28"/>
        </w:rPr>
        <w:t>其乃告本人誹謗罪，在過程中深深體會：</w:t>
      </w:r>
      <w:r w:rsidR="00DF6B66" w:rsidRPr="006E289E">
        <w:rPr>
          <w:rFonts w:ascii="標楷體" w:eastAsia="標楷體" w:hAnsi="標楷體" w:hint="eastAsia"/>
          <w:sz w:val="28"/>
          <w:szCs w:val="28"/>
        </w:rPr>
        <w:t>常聽說：</w:t>
      </w:r>
      <w:r w:rsidR="00DF6B66" w:rsidRPr="006E289E">
        <w:rPr>
          <w:rFonts w:ascii="標楷體" w:eastAsia="標楷體" w:hAnsi="標楷體" w:cs="Segoe UI Historic"/>
          <w:color w:val="080809"/>
          <w:sz w:val="28"/>
          <w:szCs w:val="28"/>
          <w:shd w:val="clear" w:color="auto" w:fill="FFFFFF"/>
        </w:rPr>
        <w:t>「</w:t>
      </w:r>
      <w:r w:rsidR="00DF6B66" w:rsidRPr="006E289E">
        <w:rPr>
          <w:rFonts w:ascii="標楷體" w:eastAsia="標楷體" w:hAnsi="標楷體" w:cs="Segoe UI Historic"/>
          <w:b/>
          <w:bCs/>
          <w:color w:val="080809"/>
          <w:sz w:val="28"/>
          <w:szCs w:val="28"/>
          <w:u w:val="single"/>
          <w:shd w:val="clear" w:color="auto" w:fill="FFFFFF"/>
        </w:rPr>
        <w:t>法院判決像月亮，初一十五不一樣</w:t>
      </w:r>
      <w:r w:rsidR="00DF6B66" w:rsidRPr="006E289E">
        <w:rPr>
          <w:rFonts w:ascii="標楷體" w:eastAsia="標楷體" w:hAnsi="標楷體" w:cs="Segoe UI Historic"/>
          <w:color w:val="080809"/>
          <w:sz w:val="28"/>
          <w:szCs w:val="28"/>
          <w:shd w:val="clear" w:color="auto" w:fill="FFFFFF"/>
        </w:rPr>
        <w:t>」</w:t>
      </w:r>
      <w:r w:rsidR="00DF6B66" w:rsidRPr="006E289E">
        <w:rPr>
          <w:rFonts w:ascii="標楷體" w:eastAsia="標楷體" w:hAnsi="標楷體" w:cs="Segoe UI Historic" w:hint="eastAsia"/>
          <w:color w:val="080809"/>
          <w:sz w:val="28"/>
          <w:szCs w:val="28"/>
          <w:shd w:val="clear" w:color="auto" w:fill="FFFFFF"/>
        </w:rPr>
        <w:t>，及何謂「</w:t>
      </w:r>
      <w:r w:rsidR="00DF6B66" w:rsidRPr="006E289E">
        <w:rPr>
          <w:rFonts w:ascii="標楷體" w:eastAsia="標楷體" w:hAnsi="標楷體" w:cs="Segoe UI Historic" w:hint="eastAsia"/>
          <w:b/>
          <w:bCs/>
          <w:color w:val="080809"/>
          <w:sz w:val="28"/>
          <w:szCs w:val="28"/>
          <w:u w:val="single"/>
          <w:shd w:val="clear" w:color="auto" w:fill="FFFFFF"/>
        </w:rPr>
        <w:t>司法不公</w:t>
      </w:r>
      <w:r w:rsidR="00DF6B66" w:rsidRPr="006E289E">
        <w:rPr>
          <w:rFonts w:ascii="標楷體" w:eastAsia="標楷體" w:hAnsi="標楷體" w:cs="Segoe UI Historic" w:hint="eastAsia"/>
          <w:color w:val="080809"/>
          <w:sz w:val="28"/>
          <w:szCs w:val="28"/>
          <w:shd w:val="clear" w:color="auto" w:fill="FFFFFF"/>
        </w:rPr>
        <w:t>」及可能原因何在？本人</w:t>
      </w:r>
      <w:proofErr w:type="gramStart"/>
      <w:r w:rsidR="00DF6B66" w:rsidRPr="006E289E">
        <w:rPr>
          <w:rFonts w:ascii="標楷體" w:eastAsia="標楷體" w:hAnsi="標楷體" w:cs="Segoe UI Historic" w:hint="eastAsia"/>
          <w:color w:val="080809"/>
          <w:sz w:val="28"/>
          <w:szCs w:val="28"/>
          <w:shd w:val="clear" w:color="auto" w:fill="FFFFFF"/>
        </w:rPr>
        <w:t>不幸恭逢其盛</w:t>
      </w:r>
      <w:proofErr w:type="gramEnd"/>
      <w:r w:rsidR="00DF6B66" w:rsidRPr="006E289E">
        <w:rPr>
          <w:rFonts w:ascii="標楷體" w:eastAsia="標楷體" w:hAnsi="標楷體" w:cs="Segoe UI Historic" w:hint="eastAsia"/>
          <w:color w:val="080809"/>
          <w:sz w:val="28"/>
          <w:szCs w:val="28"/>
          <w:shd w:val="clear" w:color="auto" w:fill="FFFFFF"/>
        </w:rPr>
        <w:t>，為此</w:t>
      </w:r>
      <w:r w:rsidR="00DF6B66" w:rsidRPr="006E289E">
        <w:rPr>
          <w:rFonts w:ascii="標楷體" w:eastAsia="標楷體" w:hAnsi="標楷體" w:cs="Segoe UI Historic" w:hint="eastAsia"/>
          <w:color w:val="080809"/>
          <w:sz w:val="28"/>
          <w:szCs w:val="28"/>
          <w:shd w:val="clear" w:color="auto" w:fill="FFFFFF"/>
          <w:lang w:eastAsia="zh-HK"/>
        </w:rPr>
        <w:t>似有責任了解原因何在</w:t>
      </w:r>
      <w:r w:rsidR="002A755D" w:rsidRPr="006E289E">
        <w:rPr>
          <w:rFonts w:ascii="標楷體" w:eastAsia="標楷體" w:hAnsi="標楷體" w:cs="Segoe UI Historic" w:hint="eastAsia"/>
          <w:color w:val="080809"/>
          <w:sz w:val="28"/>
          <w:szCs w:val="28"/>
          <w:shd w:val="clear" w:color="auto" w:fill="FFFFFF"/>
          <w:lang w:eastAsia="zh-HK"/>
        </w:rPr>
        <w:t>？</w:t>
      </w:r>
      <w:r w:rsidR="00DF6B66" w:rsidRPr="006E289E">
        <w:rPr>
          <w:rFonts w:ascii="標楷體" w:eastAsia="標楷體" w:hAnsi="標楷體" w:cs="Segoe UI Historic" w:hint="eastAsia"/>
          <w:b/>
          <w:bCs/>
          <w:color w:val="080809"/>
          <w:sz w:val="28"/>
          <w:szCs w:val="28"/>
          <w:u w:val="single"/>
          <w:shd w:val="clear" w:color="auto" w:fill="FFFFFF"/>
          <w:lang w:eastAsia="zh-HK"/>
        </w:rPr>
        <w:t>並</w:t>
      </w:r>
      <w:r w:rsidR="006E289E" w:rsidRPr="006E289E">
        <w:rPr>
          <w:rFonts w:ascii="標楷體" w:eastAsia="標楷體" w:hAnsi="標楷體" w:cs="Segoe UI Historic" w:hint="eastAsia"/>
          <w:b/>
          <w:bCs/>
          <w:color w:val="080809"/>
          <w:sz w:val="28"/>
          <w:szCs w:val="28"/>
          <w:u w:val="single"/>
          <w:shd w:val="clear" w:color="auto" w:fill="FFFFFF"/>
          <w:lang w:eastAsia="zh-HK"/>
        </w:rPr>
        <w:t>願</w:t>
      </w:r>
      <w:r w:rsidR="00DF6B66" w:rsidRPr="006E289E">
        <w:rPr>
          <w:rFonts w:ascii="標楷體" w:eastAsia="標楷體" w:hAnsi="標楷體" w:cs="Segoe UI Historic" w:hint="eastAsia"/>
          <w:b/>
          <w:bCs/>
          <w:color w:val="080809"/>
          <w:sz w:val="28"/>
          <w:szCs w:val="28"/>
          <w:u w:val="single"/>
          <w:shd w:val="clear" w:color="auto" w:fill="FFFFFF"/>
          <w:lang w:eastAsia="zh-HK"/>
        </w:rPr>
        <w:t>協助政府研究如何解決此歷史之</w:t>
      </w:r>
      <w:r w:rsidR="00DF6B66" w:rsidRPr="006E289E">
        <w:rPr>
          <w:rFonts w:ascii="標楷體" w:eastAsia="標楷體" w:hAnsi="標楷體" w:cs="Segoe UI Historic" w:hint="eastAsia"/>
          <w:b/>
          <w:bCs/>
          <w:color w:val="080809"/>
          <w:sz w:val="28"/>
          <w:szCs w:val="28"/>
          <w:u w:val="single"/>
          <w:shd w:val="clear" w:color="auto" w:fill="FFFFFF"/>
        </w:rPr>
        <w:t>司法難</w:t>
      </w:r>
      <w:r w:rsidR="002A755D" w:rsidRPr="006E289E">
        <w:rPr>
          <w:rFonts w:ascii="標楷體" w:eastAsia="標楷體" w:hAnsi="標楷體" w:cs="Segoe UI Historic" w:hint="eastAsia"/>
          <w:b/>
          <w:bCs/>
          <w:color w:val="080809"/>
          <w:sz w:val="28"/>
          <w:szCs w:val="28"/>
          <w:u w:val="single"/>
          <w:shd w:val="clear" w:color="auto" w:fill="FFFFFF"/>
        </w:rPr>
        <w:t>題？</w:t>
      </w:r>
      <w:r w:rsidR="002A755D" w:rsidRPr="006E289E">
        <w:rPr>
          <w:rFonts w:ascii="標楷體" w:eastAsia="標楷體" w:hAnsi="標楷體" w:cs="Segoe UI Historic" w:hint="eastAsia"/>
          <w:b/>
          <w:bCs/>
          <w:color w:val="080809"/>
          <w:sz w:val="28"/>
          <w:szCs w:val="28"/>
          <w:shd w:val="clear" w:color="auto" w:fill="FFFFFF"/>
        </w:rPr>
        <w:t>本</w:t>
      </w:r>
      <w:r w:rsidR="002A755D" w:rsidRPr="006E289E">
        <w:rPr>
          <w:rFonts w:ascii="標楷體" w:eastAsia="標楷體" w:hAnsi="標楷體" w:cs="Segoe UI Historic" w:hint="eastAsia"/>
          <w:color w:val="080809"/>
          <w:sz w:val="28"/>
          <w:szCs w:val="28"/>
          <w:shd w:val="clear" w:color="auto" w:fill="FFFFFF"/>
        </w:rPr>
        <w:t>案2勝2</w:t>
      </w:r>
      <w:r w:rsidR="002A755D" w:rsidRPr="006E289E">
        <w:rPr>
          <w:rFonts w:ascii="標楷體" w:eastAsia="標楷體" w:hAnsi="標楷體" w:cs="Segoe UI Historic" w:hint="eastAsia"/>
          <w:color w:val="080809"/>
          <w:sz w:val="28"/>
          <w:szCs w:val="28"/>
          <w:shd w:val="clear" w:color="auto" w:fill="FFFFFF"/>
          <w:lang w:eastAsia="zh-HK"/>
        </w:rPr>
        <w:t>敗</w:t>
      </w:r>
      <w:r w:rsidR="009457F3">
        <w:rPr>
          <w:rFonts w:ascii="標楷體" w:eastAsia="標楷體" w:hAnsi="標楷體" w:cs="Segoe UI Historic" w:hint="eastAsia"/>
          <w:color w:val="080809"/>
          <w:sz w:val="28"/>
          <w:szCs w:val="28"/>
          <w:shd w:val="clear" w:color="auto" w:fill="FFFFFF"/>
        </w:rPr>
        <w:t>：</w:t>
      </w:r>
      <w:r w:rsidR="009457F3" w:rsidRPr="009457F3">
        <w:rPr>
          <w:rFonts w:ascii="標楷體" w:eastAsia="標楷體" w:hAnsi="標楷體" w:cs="Segoe UI Historic" w:hint="eastAsia"/>
          <w:b/>
          <w:bCs/>
          <w:color w:val="080809"/>
          <w:sz w:val="28"/>
          <w:szCs w:val="28"/>
          <w:shd w:val="clear" w:color="auto" w:fill="FFFFFF"/>
        </w:rPr>
        <w:t>「</w:t>
      </w:r>
      <w:r w:rsidR="009457F3" w:rsidRPr="009457F3">
        <w:rPr>
          <w:rFonts w:ascii="標楷體" w:eastAsia="標楷體" w:hAnsi="標楷體" w:cs="Segoe UI Historic" w:hint="eastAsia"/>
          <w:b/>
          <w:bCs/>
          <w:color w:val="080809"/>
          <w:sz w:val="28"/>
          <w:szCs w:val="28"/>
          <w:shd w:val="clear" w:color="auto" w:fill="FFFFFF"/>
          <w:lang w:eastAsia="zh-HK"/>
        </w:rPr>
        <w:t>勝</w:t>
      </w:r>
      <w:r w:rsidR="009457F3" w:rsidRPr="009457F3">
        <w:rPr>
          <w:rFonts w:ascii="標楷體" w:eastAsia="標楷體" w:hAnsi="標楷體" w:cs="Segoe UI Historic" w:hint="eastAsia"/>
          <w:b/>
          <w:bCs/>
          <w:color w:val="080809"/>
          <w:sz w:val="28"/>
          <w:szCs w:val="28"/>
          <w:shd w:val="clear" w:color="auto" w:fill="FFFFFF"/>
        </w:rPr>
        <w:t>-</w:t>
      </w:r>
      <w:r w:rsidR="009457F3" w:rsidRPr="009457F3">
        <w:rPr>
          <w:rFonts w:ascii="標楷體" w:eastAsia="標楷體" w:hAnsi="標楷體" w:cs="Segoe UI Historic" w:hint="eastAsia"/>
          <w:b/>
          <w:bCs/>
          <w:color w:val="080809"/>
          <w:sz w:val="28"/>
          <w:szCs w:val="28"/>
          <w:shd w:val="clear" w:color="auto" w:fill="FFFFFF"/>
          <w:lang w:eastAsia="zh-HK"/>
        </w:rPr>
        <w:t>敗</w:t>
      </w:r>
      <w:r w:rsidR="009457F3" w:rsidRPr="009457F3">
        <w:rPr>
          <w:rFonts w:ascii="標楷體" w:eastAsia="標楷體" w:hAnsi="標楷體" w:cs="Segoe UI Historic" w:hint="eastAsia"/>
          <w:b/>
          <w:bCs/>
          <w:color w:val="080809"/>
          <w:sz w:val="28"/>
          <w:szCs w:val="28"/>
          <w:shd w:val="clear" w:color="auto" w:fill="FFFFFF"/>
        </w:rPr>
        <w:t>-</w:t>
      </w:r>
      <w:r w:rsidR="009457F3" w:rsidRPr="009457F3">
        <w:rPr>
          <w:rFonts w:ascii="標楷體" w:eastAsia="標楷體" w:hAnsi="標楷體" w:cs="Segoe UI Historic" w:hint="eastAsia"/>
          <w:b/>
          <w:bCs/>
          <w:color w:val="080809"/>
          <w:sz w:val="28"/>
          <w:szCs w:val="28"/>
          <w:shd w:val="clear" w:color="auto" w:fill="FFFFFF"/>
          <w:lang w:eastAsia="zh-HK"/>
        </w:rPr>
        <w:t>敗</w:t>
      </w:r>
      <w:r w:rsidR="009457F3" w:rsidRPr="009457F3">
        <w:rPr>
          <w:rFonts w:ascii="標楷體" w:eastAsia="標楷體" w:hAnsi="標楷體" w:cs="Segoe UI Historic" w:hint="eastAsia"/>
          <w:b/>
          <w:bCs/>
          <w:color w:val="080809"/>
          <w:sz w:val="28"/>
          <w:szCs w:val="28"/>
          <w:shd w:val="clear" w:color="auto" w:fill="FFFFFF"/>
        </w:rPr>
        <w:t>-</w:t>
      </w:r>
      <w:r w:rsidR="009457F3" w:rsidRPr="009457F3">
        <w:rPr>
          <w:rFonts w:ascii="標楷體" w:eastAsia="標楷體" w:hAnsi="標楷體" w:cs="Segoe UI Historic" w:hint="eastAsia"/>
          <w:b/>
          <w:bCs/>
          <w:color w:val="080809"/>
          <w:sz w:val="28"/>
          <w:szCs w:val="28"/>
          <w:shd w:val="clear" w:color="auto" w:fill="FFFFFF"/>
          <w:lang w:eastAsia="zh-HK"/>
        </w:rPr>
        <w:t>勝</w:t>
      </w:r>
      <w:r w:rsidR="009457F3">
        <w:rPr>
          <w:rFonts w:ascii="標楷體" w:eastAsia="標楷體" w:hAnsi="標楷體" w:cs="Segoe UI Historic" w:hint="eastAsia"/>
          <w:color w:val="080809"/>
          <w:sz w:val="28"/>
          <w:szCs w:val="28"/>
          <w:shd w:val="clear" w:color="auto" w:fill="FFFFFF"/>
          <w:lang w:eastAsia="zh-HK"/>
        </w:rPr>
        <w:t>」</w:t>
      </w:r>
      <w:r w:rsidR="002A755D" w:rsidRPr="006E289E">
        <w:rPr>
          <w:rFonts w:ascii="標楷體" w:eastAsia="標楷體" w:hAnsi="標楷體" w:cs="Segoe UI Historic" w:hint="eastAsia"/>
          <w:color w:val="080809"/>
          <w:sz w:val="28"/>
          <w:szCs w:val="28"/>
          <w:shd w:val="clear" w:color="auto" w:fill="FFFFFF"/>
          <w:lang w:eastAsia="zh-HK"/>
        </w:rPr>
        <w:t>即</w:t>
      </w:r>
      <w:proofErr w:type="gramStart"/>
      <w:r w:rsidR="002A755D" w:rsidRPr="006E289E">
        <w:rPr>
          <w:rFonts w:ascii="標楷體" w:eastAsia="標楷體" w:hAnsi="標楷體" w:cs="Segoe UI Historic" w:hint="eastAsia"/>
          <w:color w:val="080809"/>
          <w:sz w:val="28"/>
          <w:szCs w:val="28"/>
          <w:shd w:val="clear" w:color="auto" w:fill="FFFFFF"/>
          <w:lang w:eastAsia="zh-HK"/>
        </w:rPr>
        <w:t>為適例</w:t>
      </w:r>
      <w:proofErr w:type="gramEnd"/>
      <w:r w:rsidR="009457F3">
        <w:rPr>
          <w:rFonts w:ascii="標楷體" w:eastAsia="標楷體" w:hAnsi="標楷體" w:cs="Segoe UI Historic" w:hint="eastAsia"/>
          <w:color w:val="080809"/>
          <w:sz w:val="28"/>
          <w:szCs w:val="28"/>
          <w:shd w:val="clear" w:color="auto" w:fill="FFFFFF"/>
          <w:lang w:eastAsia="zh-HK"/>
        </w:rPr>
        <w:t>。</w:t>
      </w:r>
      <w:r w:rsidR="002A755D" w:rsidRPr="006E289E">
        <w:rPr>
          <w:rFonts w:ascii="標楷體" w:eastAsia="標楷體" w:hAnsi="標楷體" w:cs="Segoe UI Historic" w:hint="eastAsia"/>
          <w:color w:val="080809"/>
          <w:sz w:val="28"/>
          <w:szCs w:val="28"/>
          <w:shd w:val="clear" w:color="auto" w:fill="FFFFFF"/>
          <w:lang w:eastAsia="zh-HK"/>
        </w:rPr>
        <w:t>本人在上訴狀即敍明一審合議庭之</w:t>
      </w:r>
      <w:r w:rsidR="002A755D" w:rsidRPr="006E289E">
        <w:rPr>
          <w:rFonts w:ascii="標楷體" w:eastAsia="標楷體" w:hAnsi="標楷體" w:cs="Segoe UI Historic" w:hint="eastAsia"/>
          <w:b/>
          <w:bCs/>
          <w:color w:val="080809"/>
          <w:sz w:val="28"/>
          <w:szCs w:val="28"/>
          <w:u w:val="single"/>
          <w:shd w:val="clear" w:color="auto" w:fill="FFFFFF"/>
          <w:lang w:eastAsia="zh-HK"/>
        </w:rPr>
        <w:t>法官是否為法官</w:t>
      </w:r>
      <w:r w:rsidR="002A755D" w:rsidRPr="006E289E">
        <w:rPr>
          <w:rFonts w:ascii="標楷體" w:eastAsia="標楷體" w:hAnsi="標楷體" w:cs="Segoe UI Historic" w:hint="eastAsia"/>
          <w:color w:val="080809"/>
          <w:sz w:val="28"/>
          <w:szCs w:val="28"/>
          <w:shd w:val="clear" w:color="auto" w:fill="FFFFFF"/>
          <w:lang w:eastAsia="zh-HK"/>
        </w:rPr>
        <w:t>？及如高院仍維持一審之認事，台灣之司法即</w:t>
      </w:r>
      <w:r w:rsidR="002A755D" w:rsidRPr="006E289E">
        <w:rPr>
          <w:rFonts w:ascii="標楷體" w:eastAsia="標楷體" w:hAnsi="標楷體" w:cs="Segoe UI Historic" w:hint="eastAsia"/>
          <w:b/>
          <w:bCs/>
          <w:color w:val="080809"/>
          <w:sz w:val="28"/>
          <w:szCs w:val="28"/>
          <w:u w:val="single"/>
          <w:shd w:val="clear" w:color="auto" w:fill="FFFFFF"/>
          <w:lang w:eastAsia="zh-HK"/>
        </w:rPr>
        <w:t>無藥可救</w:t>
      </w:r>
      <w:r w:rsidR="00415EF6">
        <w:rPr>
          <w:rFonts w:ascii="標楷體" w:eastAsia="標楷體" w:hAnsi="標楷體" w:cs="Segoe UI Historic" w:hint="eastAsia"/>
          <w:color w:val="080809"/>
          <w:sz w:val="28"/>
          <w:szCs w:val="28"/>
          <w:shd w:val="clear" w:color="auto" w:fill="FFFFFF"/>
          <w:lang w:eastAsia="zh-HK"/>
        </w:rPr>
        <w:t>。</w:t>
      </w:r>
    </w:p>
    <w:p w14:paraId="0C4661B3" w14:textId="282D5B37" w:rsidR="00DF6B66" w:rsidRPr="006E289E" w:rsidRDefault="002A755D" w:rsidP="00415EF6">
      <w:pPr>
        <w:spacing w:line="560" w:lineRule="exact"/>
        <w:ind w:leftChars="200" w:left="480" w:firstLineChars="300" w:firstLine="840"/>
        <w:rPr>
          <w:rFonts w:ascii="標楷體" w:eastAsia="標楷體" w:hAnsi="標楷體" w:cs="Segoe UI Historic"/>
          <w:color w:val="080809"/>
          <w:sz w:val="28"/>
          <w:szCs w:val="28"/>
          <w:shd w:val="clear" w:color="auto" w:fill="FFFFFF"/>
          <w:lang w:eastAsia="zh-HK"/>
        </w:rPr>
      </w:pPr>
      <w:r w:rsidRPr="006E289E">
        <w:rPr>
          <w:rFonts w:ascii="標楷體" w:eastAsia="標楷體" w:hAnsi="標楷體" w:cs="Segoe UI Historic" w:hint="eastAsia"/>
          <w:color w:val="080809"/>
          <w:sz w:val="28"/>
          <w:szCs w:val="28"/>
          <w:shd w:val="clear" w:color="auto" w:fill="FFFFFF"/>
        </w:rPr>
        <w:t>5</w:t>
      </w:r>
      <w:r w:rsidRPr="006E289E">
        <w:rPr>
          <w:rFonts w:ascii="標楷體" w:eastAsia="標楷體" w:hAnsi="標楷體" w:cs="Segoe UI Historic" w:hint="eastAsia"/>
          <w:color w:val="080809"/>
          <w:sz w:val="28"/>
          <w:szCs w:val="28"/>
          <w:shd w:val="clear" w:color="auto" w:fill="FFFFFF"/>
          <w:lang w:eastAsia="zh-HK"/>
        </w:rPr>
        <w:t>月</w:t>
      </w:r>
      <w:r w:rsidRPr="006E289E">
        <w:rPr>
          <w:rFonts w:ascii="標楷體" w:eastAsia="標楷體" w:hAnsi="標楷體" w:cs="Segoe UI Historic" w:hint="eastAsia"/>
          <w:color w:val="080809"/>
          <w:sz w:val="28"/>
          <w:szCs w:val="28"/>
          <w:shd w:val="clear" w:color="auto" w:fill="FFFFFF"/>
        </w:rPr>
        <w:t>20</w:t>
      </w:r>
      <w:r w:rsidRPr="006E289E">
        <w:rPr>
          <w:rFonts w:ascii="標楷體" w:eastAsia="標楷體" w:hAnsi="標楷體" w:cs="Segoe UI Historic" w:hint="eastAsia"/>
          <w:color w:val="080809"/>
          <w:sz w:val="28"/>
          <w:szCs w:val="28"/>
          <w:shd w:val="clear" w:color="auto" w:fill="FFFFFF"/>
          <w:lang w:eastAsia="zh-HK"/>
        </w:rPr>
        <w:t>日為</w:t>
      </w:r>
      <w:r w:rsidR="009457F3">
        <w:rPr>
          <w:rFonts w:ascii="標楷體" w:eastAsia="標楷體" w:hAnsi="標楷體" w:cs="Segoe UI Historic" w:hint="eastAsia"/>
          <w:color w:val="080809"/>
          <w:sz w:val="28"/>
          <w:szCs w:val="28"/>
          <w:shd w:val="clear" w:color="auto" w:fill="FFFFFF"/>
          <w:lang w:eastAsia="zh-HK"/>
        </w:rPr>
        <w:t>我們</w:t>
      </w:r>
      <w:r w:rsidRPr="006E289E">
        <w:rPr>
          <w:rFonts w:ascii="標楷體" w:eastAsia="標楷體" w:hAnsi="標楷體" w:cs="Segoe UI Historic" w:hint="eastAsia"/>
          <w:color w:val="080809"/>
          <w:sz w:val="28"/>
          <w:szCs w:val="28"/>
          <w:shd w:val="clear" w:color="auto" w:fill="FFFFFF"/>
          <w:lang w:eastAsia="zh-HK"/>
        </w:rPr>
        <w:t>總統</w:t>
      </w:r>
      <w:r w:rsidRPr="00415EF6">
        <w:rPr>
          <w:rFonts w:ascii="標楷體" w:eastAsia="標楷體" w:hAnsi="標楷體" w:cs="Segoe UI Historic" w:hint="eastAsia"/>
          <w:b/>
          <w:bCs/>
          <w:color w:val="0070C0"/>
          <w:sz w:val="32"/>
          <w:szCs w:val="32"/>
          <w:shd w:val="clear" w:color="auto" w:fill="FFFFFF"/>
          <w:lang w:eastAsia="zh-HK"/>
        </w:rPr>
        <w:t>就職週年之吉日</w:t>
      </w:r>
      <w:r w:rsidRPr="006E289E">
        <w:rPr>
          <w:rFonts w:ascii="標楷體" w:eastAsia="標楷體" w:hAnsi="標楷體" w:cs="Segoe UI Historic" w:hint="eastAsia"/>
          <w:color w:val="080809"/>
          <w:sz w:val="28"/>
          <w:szCs w:val="28"/>
          <w:shd w:val="clear" w:color="auto" w:fill="FFFFFF"/>
          <w:lang w:eastAsia="zh-HK"/>
        </w:rPr>
        <w:t>，高院之開庭通知程序，寫</w:t>
      </w:r>
      <w:r w:rsidR="0025272C" w:rsidRPr="006E289E">
        <w:rPr>
          <w:rFonts w:ascii="標楷體" w:eastAsia="標楷體" w:hAnsi="標楷體" w:cs="Segoe UI Historic" w:hint="eastAsia"/>
          <w:color w:val="080809"/>
          <w:sz w:val="28"/>
          <w:szCs w:val="28"/>
          <w:shd w:val="clear" w:color="auto" w:fill="FFFFFF"/>
          <w:lang w:eastAsia="zh-HK"/>
        </w:rPr>
        <w:t>「</w:t>
      </w:r>
      <w:r w:rsidRPr="009457F3">
        <w:rPr>
          <w:rFonts w:ascii="標楷體" w:eastAsia="標楷體" w:hAnsi="標楷體" w:cs="Segoe UI Historic" w:hint="eastAsia"/>
          <w:b/>
          <w:bCs/>
          <w:color w:val="080809"/>
          <w:sz w:val="28"/>
          <w:szCs w:val="28"/>
          <w:shd w:val="clear" w:color="auto" w:fill="FFFFFF"/>
          <w:lang w:eastAsia="zh-HK"/>
        </w:rPr>
        <w:t>審判程序</w:t>
      </w:r>
      <w:r w:rsidR="0025272C" w:rsidRPr="006E289E">
        <w:rPr>
          <w:rFonts w:ascii="標楷體" w:eastAsia="標楷體" w:hAnsi="標楷體" w:cs="Segoe UI Historic" w:hint="eastAsia"/>
          <w:color w:val="080809"/>
          <w:sz w:val="28"/>
          <w:szCs w:val="28"/>
          <w:shd w:val="clear" w:color="auto" w:fill="FFFFFF"/>
          <w:lang w:eastAsia="zh-HK"/>
        </w:rPr>
        <w:t>」</w:t>
      </w:r>
      <w:r w:rsidRPr="006E289E">
        <w:rPr>
          <w:rFonts w:ascii="標楷體" w:eastAsia="標楷體" w:hAnsi="標楷體" w:cs="Segoe UI Historic" w:hint="eastAsia"/>
          <w:color w:val="080809"/>
          <w:sz w:val="28"/>
          <w:szCs w:val="28"/>
          <w:shd w:val="clear" w:color="auto" w:fill="FFFFFF"/>
          <w:lang w:eastAsia="zh-HK"/>
        </w:rPr>
        <w:t>，</w:t>
      </w:r>
      <w:r w:rsidR="006F2B60" w:rsidRPr="006E289E">
        <w:rPr>
          <w:rFonts w:ascii="標楷體" w:eastAsia="標楷體" w:hAnsi="標楷體" w:cs="Segoe UI Historic" w:hint="eastAsia"/>
          <w:color w:val="080809"/>
          <w:sz w:val="28"/>
          <w:szCs w:val="28"/>
          <w:shd w:val="clear" w:color="auto" w:fill="FFFFFF"/>
          <w:lang w:eastAsia="zh-HK"/>
        </w:rPr>
        <w:t>卻</w:t>
      </w:r>
      <w:r w:rsidR="006F2B60" w:rsidRPr="00415EF6">
        <w:rPr>
          <w:rFonts w:ascii="標楷體" w:eastAsia="標楷體" w:hAnsi="標楷體" w:cs="Segoe UI Historic" w:hint="eastAsia"/>
          <w:b/>
          <w:bCs/>
          <w:color w:val="EE0000"/>
          <w:sz w:val="28"/>
          <w:szCs w:val="28"/>
          <w:u w:val="single"/>
          <w:shd w:val="clear" w:color="auto" w:fill="FFFFFF"/>
          <w:lang w:eastAsia="zh-HK"/>
        </w:rPr>
        <w:t>直接只開一次庭即宣布</w:t>
      </w:r>
      <w:r w:rsidR="006F2B60" w:rsidRPr="00415EF6">
        <w:rPr>
          <w:rFonts w:ascii="標楷體" w:eastAsia="標楷體" w:hAnsi="標楷體" w:cs="Segoe UI Historic" w:hint="eastAsia"/>
          <w:b/>
          <w:bCs/>
          <w:color w:val="EE0000"/>
          <w:sz w:val="28"/>
          <w:szCs w:val="28"/>
          <w:u w:val="single"/>
          <w:shd w:val="clear" w:color="auto" w:fill="FFFFFF"/>
        </w:rPr>
        <w:t>6</w:t>
      </w:r>
      <w:r w:rsidR="006F2B60" w:rsidRPr="00415EF6">
        <w:rPr>
          <w:rFonts w:ascii="標楷體" w:eastAsia="標楷體" w:hAnsi="標楷體" w:cs="Segoe UI Historic" w:hint="eastAsia"/>
          <w:b/>
          <w:bCs/>
          <w:color w:val="EE0000"/>
          <w:sz w:val="28"/>
          <w:szCs w:val="28"/>
          <w:u w:val="single"/>
          <w:shd w:val="clear" w:color="auto" w:fill="FFFFFF"/>
          <w:lang w:eastAsia="zh-HK"/>
        </w:rPr>
        <w:t>月</w:t>
      </w:r>
      <w:r w:rsidR="006F2B60" w:rsidRPr="00415EF6">
        <w:rPr>
          <w:rFonts w:ascii="標楷體" w:eastAsia="標楷體" w:hAnsi="標楷體" w:cs="Segoe UI Historic" w:hint="eastAsia"/>
          <w:b/>
          <w:bCs/>
          <w:color w:val="EE0000"/>
          <w:sz w:val="28"/>
          <w:szCs w:val="28"/>
          <w:u w:val="single"/>
          <w:shd w:val="clear" w:color="auto" w:fill="FFFFFF"/>
        </w:rPr>
        <w:t>27</w:t>
      </w:r>
      <w:r w:rsidR="006F2B60" w:rsidRPr="00415EF6">
        <w:rPr>
          <w:rFonts w:ascii="標楷體" w:eastAsia="標楷體" w:hAnsi="標楷體" w:cs="Segoe UI Historic" w:hint="eastAsia"/>
          <w:b/>
          <w:bCs/>
          <w:color w:val="EE0000"/>
          <w:sz w:val="28"/>
          <w:szCs w:val="28"/>
          <w:u w:val="single"/>
          <w:shd w:val="clear" w:color="auto" w:fill="FFFFFF"/>
          <w:lang w:eastAsia="zh-HK"/>
        </w:rPr>
        <w:t>日宣判</w:t>
      </w:r>
      <w:r w:rsidR="006F2B60" w:rsidRPr="006E289E">
        <w:rPr>
          <w:rFonts w:ascii="標楷體" w:eastAsia="標楷體" w:hAnsi="標楷體" w:cs="Segoe UI Historic" w:hint="eastAsia"/>
          <w:color w:val="080809"/>
          <w:sz w:val="28"/>
          <w:szCs w:val="28"/>
          <w:shd w:val="clear" w:color="auto" w:fill="FFFFFF"/>
          <w:lang w:eastAsia="zh-HK"/>
        </w:rPr>
        <w:t>，本人深深體會這位審判長</w:t>
      </w:r>
      <w:r w:rsidR="006F2B60" w:rsidRPr="00415EF6">
        <w:rPr>
          <w:rFonts w:ascii="標楷體" w:eastAsia="標楷體" w:hAnsi="標楷體" w:cs="Segoe UI Historic" w:hint="eastAsia"/>
          <w:b/>
          <w:bCs/>
          <w:color w:val="EE0000"/>
          <w:sz w:val="28"/>
          <w:szCs w:val="28"/>
          <w:shd w:val="clear" w:color="auto" w:fill="FFFFFF"/>
          <w:lang w:eastAsia="zh-HK"/>
        </w:rPr>
        <w:t>正義之「氣焰」</w:t>
      </w:r>
      <w:r w:rsidR="006F2B60" w:rsidRPr="006E289E">
        <w:rPr>
          <w:rFonts w:ascii="標楷體" w:eastAsia="標楷體" w:hAnsi="標楷體" w:cs="Segoe UI Historic" w:hint="eastAsia"/>
          <w:color w:val="080809"/>
          <w:sz w:val="28"/>
          <w:szCs w:val="28"/>
          <w:shd w:val="clear" w:color="auto" w:fill="FFFFFF"/>
          <w:lang w:eastAsia="zh-HK"/>
        </w:rPr>
        <w:t>，</w:t>
      </w:r>
      <w:r w:rsidR="006E289E">
        <w:rPr>
          <w:rFonts w:ascii="標楷體" w:eastAsia="標楷體" w:hAnsi="標楷體" w:cs="Segoe UI Historic" w:hint="eastAsia"/>
          <w:color w:val="080809"/>
          <w:sz w:val="28"/>
          <w:szCs w:val="28"/>
          <w:shd w:val="clear" w:color="auto" w:fill="FFFFFF"/>
          <w:lang w:eastAsia="zh-HK"/>
        </w:rPr>
        <w:t>再</w:t>
      </w:r>
      <w:r w:rsidR="006F2B60" w:rsidRPr="006E289E">
        <w:rPr>
          <w:rFonts w:ascii="標楷體" w:eastAsia="標楷體" w:hAnsi="標楷體" w:cs="Segoe UI Historic" w:hint="eastAsia"/>
          <w:color w:val="080809"/>
          <w:sz w:val="28"/>
          <w:szCs w:val="28"/>
          <w:shd w:val="clear" w:color="auto" w:fill="FFFFFF"/>
          <w:lang w:eastAsia="zh-HK"/>
        </w:rPr>
        <w:t>看到判決書其認事與一審合議庭</w:t>
      </w:r>
      <w:r w:rsidR="0025272C" w:rsidRPr="006E289E">
        <w:rPr>
          <w:rFonts w:ascii="標楷體" w:eastAsia="標楷體" w:hAnsi="標楷體" w:cs="Segoe UI Historic" w:hint="eastAsia"/>
          <w:b/>
          <w:bCs/>
          <w:color w:val="080809"/>
          <w:sz w:val="28"/>
          <w:szCs w:val="28"/>
          <w:u w:val="single"/>
          <w:shd w:val="clear" w:color="auto" w:fill="FFFFFF"/>
          <w:lang w:eastAsia="zh-HK"/>
        </w:rPr>
        <w:t>有</w:t>
      </w:r>
      <w:r w:rsidR="0025272C" w:rsidRPr="006E289E">
        <w:rPr>
          <w:rFonts w:ascii="標楷體" w:eastAsia="標楷體" w:hAnsi="標楷體" w:cs="Segoe UI Historic" w:hint="eastAsia"/>
          <w:b/>
          <w:bCs/>
          <w:color w:val="080809"/>
          <w:sz w:val="28"/>
          <w:szCs w:val="28"/>
          <w:u w:val="single"/>
          <w:shd w:val="clear" w:color="auto" w:fill="FFFFFF"/>
        </w:rPr>
        <w:t>180</w:t>
      </w:r>
      <w:r w:rsidR="0025272C" w:rsidRPr="006E289E">
        <w:rPr>
          <w:rFonts w:ascii="標楷體" w:eastAsia="標楷體" w:hAnsi="標楷體" w:cs="Segoe UI Historic" w:hint="eastAsia"/>
          <w:b/>
          <w:bCs/>
          <w:color w:val="080809"/>
          <w:sz w:val="28"/>
          <w:szCs w:val="28"/>
          <w:u w:val="single"/>
          <w:shd w:val="clear" w:color="auto" w:fill="FFFFFF"/>
          <w:lang w:eastAsia="zh-HK"/>
        </w:rPr>
        <w:t>度之不同</w:t>
      </w:r>
      <w:r w:rsidR="006E289E" w:rsidRPr="006E289E">
        <w:rPr>
          <w:rFonts w:ascii="標楷體" w:eastAsia="標楷體" w:hAnsi="標楷體" w:cs="Segoe UI Historic" w:hint="eastAsia"/>
          <w:b/>
          <w:bCs/>
          <w:color w:val="080809"/>
          <w:sz w:val="28"/>
          <w:szCs w:val="28"/>
          <w:u w:val="single"/>
          <w:shd w:val="clear" w:color="auto" w:fill="FFFFFF"/>
          <w:lang w:eastAsia="zh-HK"/>
        </w:rPr>
        <w:t>，</w:t>
      </w:r>
      <w:proofErr w:type="gramStart"/>
      <w:r w:rsidR="006F2B60" w:rsidRPr="006E289E">
        <w:rPr>
          <w:rFonts w:ascii="標楷體" w:eastAsia="標楷體" w:hAnsi="標楷體" w:cs="Segoe UI Historic" w:hint="eastAsia"/>
          <w:color w:val="080809"/>
          <w:sz w:val="28"/>
          <w:szCs w:val="28"/>
          <w:shd w:val="clear" w:color="auto" w:fill="FFFFFF"/>
          <w:lang w:eastAsia="zh-HK"/>
        </w:rPr>
        <w:t>，</w:t>
      </w:r>
      <w:proofErr w:type="gramEnd"/>
      <w:r w:rsidR="006F2B60" w:rsidRPr="006E289E">
        <w:rPr>
          <w:rFonts w:ascii="標楷體" w:eastAsia="標楷體" w:hAnsi="標楷體" w:cs="Segoe UI Historic" w:hint="eastAsia"/>
          <w:color w:val="080809"/>
          <w:sz w:val="28"/>
          <w:szCs w:val="28"/>
          <w:shd w:val="clear" w:color="auto" w:fill="FFFFFF"/>
          <w:lang w:eastAsia="zh-HK"/>
        </w:rPr>
        <w:t>對於</w:t>
      </w:r>
      <w:r w:rsidR="006F2B60" w:rsidRPr="006E289E">
        <w:rPr>
          <w:rFonts w:ascii="標楷體" w:eastAsia="標楷體" w:hAnsi="標楷體" w:cs="Segoe UI Historic" w:hint="eastAsia"/>
          <w:color w:val="080809"/>
          <w:sz w:val="28"/>
          <w:szCs w:val="28"/>
          <w:shd w:val="clear" w:color="auto" w:fill="FFFFFF"/>
        </w:rPr>
        <w:t>6</w:t>
      </w:r>
      <w:r w:rsidR="006F2B60" w:rsidRPr="006E289E">
        <w:rPr>
          <w:rFonts w:ascii="標楷體" w:eastAsia="標楷體" w:hAnsi="標楷體" w:cs="Segoe UI Historic" w:hint="eastAsia"/>
          <w:color w:val="080809"/>
          <w:sz w:val="28"/>
          <w:szCs w:val="28"/>
          <w:shd w:val="clear" w:color="auto" w:fill="FFFFFF"/>
          <w:lang w:eastAsia="zh-HK"/>
        </w:rPr>
        <w:t>篇文章</w:t>
      </w:r>
      <w:r w:rsidR="006F2B60" w:rsidRPr="006E289E">
        <w:rPr>
          <w:rFonts w:ascii="標楷體" w:eastAsia="標楷體" w:hAnsi="標楷體" w:cs="Segoe UI Historic" w:hint="eastAsia"/>
          <w:b/>
          <w:bCs/>
          <w:color w:val="080809"/>
          <w:sz w:val="28"/>
          <w:szCs w:val="28"/>
          <w:u w:val="single"/>
          <w:shd w:val="clear" w:color="auto" w:fill="FFFFFF"/>
          <w:lang w:eastAsia="zh-HK"/>
        </w:rPr>
        <w:t>劉美香法官駁回自訴</w:t>
      </w:r>
      <w:r w:rsidR="006F2B60" w:rsidRPr="006E289E">
        <w:rPr>
          <w:rFonts w:ascii="標楷體" w:eastAsia="標楷體" w:hAnsi="標楷體" w:cs="Segoe UI Historic" w:hint="eastAsia"/>
          <w:color w:val="080809"/>
          <w:sz w:val="28"/>
          <w:szCs w:val="28"/>
          <w:shd w:val="clear" w:color="auto" w:fill="FFFFFF"/>
          <w:lang w:eastAsia="zh-HK"/>
        </w:rPr>
        <w:t>，其碩士論文與言論自由有關，自有所本</w:t>
      </w:r>
      <w:r w:rsidR="004346A9">
        <w:rPr>
          <w:rFonts w:ascii="標楷體" w:eastAsia="標楷體" w:hAnsi="標楷體" w:cs="Segoe UI Historic" w:hint="eastAsia"/>
          <w:color w:val="080809"/>
          <w:sz w:val="28"/>
          <w:szCs w:val="28"/>
          <w:shd w:val="clear" w:color="auto" w:fill="FFFFFF"/>
          <w:lang w:eastAsia="zh-HK"/>
        </w:rPr>
        <w:t>；</w:t>
      </w:r>
      <w:r w:rsidR="0025272C" w:rsidRPr="006E289E">
        <w:rPr>
          <w:rFonts w:ascii="標楷體" w:eastAsia="標楷體" w:hAnsi="標楷體" w:cs="Segoe UI Historic" w:hint="eastAsia"/>
          <w:color w:val="080809"/>
          <w:sz w:val="28"/>
          <w:szCs w:val="28"/>
          <w:shd w:val="clear" w:color="auto" w:fill="FFFFFF"/>
          <w:lang w:eastAsia="zh-HK"/>
        </w:rPr>
        <w:t>一審合議庭</w:t>
      </w:r>
      <w:r w:rsidR="006F2B60" w:rsidRPr="00415EF6">
        <w:rPr>
          <w:rFonts w:ascii="標楷體" w:eastAsia="標楷體" w:hAnsi="標楷體" w:cs="Segoe UI Historic" w:hint="eastAsia"/>
          <w:b/>
          <w:bCs/>
          <w:color w:val="EE0000"/>
          <w:sz w:val="28"/>
          <w:szCs w:val="28"/>
          <w:u w:val="single"/>
          <w:shd w:val="clear" w:color="auto" w:fill="FFFFFF"/>
          <w:lang w:eastAsia="zh-HK"/>
        </w:rPr>
        <w:t>劉淑玲審判長</w:t>
      </w:r>
      <w:r w:rsidR="00CD6DB9" w:rsidRPr="00415EF6">
        <w:rPr>
          <w:rFonts w:ascii="標楷體" w:eastAsia="標楷體" w:hAnsi="標楷體" w:cs="Segoe UI Historic" w:hint="eastAsia"/>
          <w:b/>
          <w:bCs/>
          <w:color w:val="EE0000"/>
          <w:sz w:val="28"/>
          <w:szCs w:val="28"/>
          <w:u w:val="single"/>
          <w:shd w:val="clear" w:color="auto" w:fill="FFFFFF"/>
          <w:lang w:eastAsia="zh-HK"/>
        </w:rPr>
        <w:t>卻判定</w:t>
      </w:r>
      <w:r w:rsidR="006F2B60" w:rsidRPr="00415EF6">
        <w:rPr>
          <w:rFonts w:ascii="標楷體" w:eastAsia="標楷體" w:hAnsi="標楷體" w:cs="Segoe UI Historic" w:hint="eastAsia"/>
          <w:b/>
          <w:bCs/>
          <w:color w:val="EE0000"/>
          <w:sz w:val="28"/>
          <w:szCs w:val="28"/>
          <w:u w:val="single"/>
          <w:shd w:val="clear" w:color="auto" w:fill="FFFFFF"/>
          <w:lang w:eastAsia="zh-HK"/>
        </w:rPr>
        <w:t>5篇</w:t>
      </w:r>
      <w:r w:rsidR="006E289E" w:rsidRPr="00415EF6">
        <w:rPr>
          <w:rFonts w:ascii="標楷體" w:eastAsia="標楷體" w:hAnsi="標楷體" w:cs="Segoe UI Historic" w:hint="eastAsia"/>
          <w:b/>
          <w:bCs/>
          <w:color w:val="EE0000"/>
          <w:sz w:val="28"/>
          <w:szCs w:val="28"/>
          <w:u w:val="single"/>
          <w:shd w:val="clear" w:color="auto" w:fill="FFFFFF"/>
          <w:lang w:eastAsia="zh-HK"/>
        </w:rPr>
        <w:t>為不實之報導而</w:t>
      </w:r>
      <w:r w:rsidR="00CD6DB9" w:rsidRPr="00415EF6">
        <w:rPr>
          <w:rFonts w:ascii="標楷體" w:eastAsia="標楷體" w:hAnsi="標楷體" w:cs="Segoe UI Historic" w:hint="eastAsia"/>
          <w:b/>
          <w:bCs/>
          <w:color w:val="EE0000"/>
          <w:sz w:val="28"/>
          <w:szCs w:val="28"/>
          <w:u w:val="single"/>
          <w:shd w:val="clear" w:color="auto" w:fill="FFFFFF"/>
          <w:lang w:eastAsia="zh-HK"/>
        </w:rPr>
        <w:t>改判</w:t>
      </w:r>
      <w:r w:rsidR="006F2B60" w:rsidRPr="00415EF6">
        <w:rPr>
          <w:rFonts w:ascii="標楷體" w:eastAsia="標楷體" w:hAnsi="標楷體" w:cs="Segoe UI Historic" w:hint="eastAsia"/>
          <w:b/>
          <w:bCs/>
          <w:color w:val="EE0000"/>
          <w:sz w:val="28"/>
          <w:szCs w:val="28"/>
          <w:u w:val="single"/>
          <w:shd w:val="clear" w:color="auto" w:fill="FFFFFF"/>
          <w:lang w:eastAsia="zh-HK"/>
        </w:rPr>
        <w:t>有罪</w:t>
      </w:r>
      <w:r w:rsidR="006F2B60" w:rsidRPr="006E289E">
        <w:rPr>
          <w:rFonts w:ascii="標楷體" w:eastAsia="標楷體" w:hAnsi="標楷體" w:cs="Segoe UI Historic" w:hint="eastAsia"/>
          <w:color w:val="080809"/>
          <w:sz w:val="28"/>
          <w:szCs w:val="28"/>
          <w:shd w:val="clear" w:color="auto" w:fill="FFFFFF"/>
          <w:lang w:eastAsia="zh-HK"/>
        </w:rPr>
        <w:t>，對法院</w:t>
      </w:r>
      <w:r w:rsidR="003821BA" w:rsidRPr="006E289E">
        <w:rPr>
          <w:rFonts w:ascii="標楷體" w:eastAsia="標楷體" w:hAnsi="標楷體" w:cs="Segoe UI Historic" w:hint="eastAsia"/>
          <w:color w:val="080809"/>
          <w:sz w:val="28"/>
          <w:szCs w:val="28"/>
          <w:shd w:val="clear" w:color="auto" w:fill="FFFFFF"/>
          <w:lang w:eastAsia="zh-HK"/>
        </w:rPr>
        <w:t>而言</w:t>
      </w:r>
      <w:r w:rsidR="0025272C" w:rsidRPr="006E289E">
        <w:rPr>
          <w:rFonts w:ascii="標楷體" w:eastAsia="標楷體" w:hAnsi="標楷體" w:cs="Segoe UI Historic" w:hint="eastAsia"/>
          <w:color w:val="080809"/>
          <w:sz w:val="28"/>
          <w:szCs w:val="28"/>
          <w:shd w:val="clear" w:color="auto" w:fill="FFFFFF"/>
          <w:lang w:eastAsia="zh-HK"/>
        </w:rPr>
        <w:t>如果是用法之不同，本於司法獨立，常</w:t>
      </w:r>
      <w:r w:rsidR="003821BA" w:rsidRPr="006E289E">
        <w:rPr>
          <w:rFonts w:ascii="標楷體" w:eastAsia="標楷體" w:hAnsi="標楷體" w:cs="Segoe UI Historic" w:hint="eastAsia"/>
          <w:color w:val="080809"/>
          <w:sz w:val="28"/>
          <w:szCs w:val="28"/>
          <w:shd w:val="clear" w:color="auto" w:fill="FFFFFF"/>
          <w:lang w:eastAsia="zh-HK"/>
        </w:rPr>
        <w:t>是無可厚非</w:t>
      </w:r>
      <w:r w:rsidR="006F2B60" w:rsidRPr="006E289E">
        <w:rPr>
          <w:rFonts w:ascii="標楷體" w:eastAsia="標楷體" w:hAnsi="標楷體" w:cs="Segoe UI Historic" w:hint="eastAsia"/>
          <w:color w:val="080809"/>
          <w:sz w:val="28"/>
          <w:szCs w:val="28"/>
          <w:shd w:val="clear" w:color="auto" w:fill="FFFFFF"/>
          <w:lang w:eastAsia="zh-HK"/>
        </w:rPr>
        <w:t>，但本人依年紀還算是有閱歷之人，</w:t>
      </w:r>
      <w:r w:rsidR="003821BA" w:rsidRPr="006E289E">
        <w:rPr>
          <w:rFonts w:ascii="標楷體" w:eastAsia="標楷體" w:hAnsi="標楷體" w:cs="Segoe UI Historic" w:hint="eastAsia"/>
          <w:color w:val="080809"/>
          <w:sz w:val="28"/>
          <w:szCs w:val="28"/>
          <w:shd w:val="clear" w:color="auto" w:fill="FFFFFF"/>
          <w:lang w:eastAsia="zh-HK"/>
        </w:rPr>
        <w:t>當庭感覺這種審判態度難怪民眾會感受司法不公，收到判決書更加肯定</w:t>
      </w:r>
      <w:r w:rsidR="003821BA" w:rsidRPr="00CD6DB9">
        <w:rPr>
          <w:rFonts w:ascii="標楷體" w:eastAsia="標楷體" w:hAnsi="標楷體" w:cs="Segoe UI Historic" w:hint="eastAsia"/>
          <w:b/>
          <w:bCs/>
          <w:color w:val="080809"/>
          <w:sz w:val="28"/>
          <w:szCs w:val="28"/>
          <w:u w:val="single"/>
          <w:shd w:val="clear" w:color="auto" w:fill="FFFFFF"/>
          <w:lang w:eastAsia="zh-HK"/>
        </w:rPr>
        <w:t>法官之認事判決問題很大</w:t>
      </w:r>
      <w:r w:rsidR="003821BA" w:rsidRPr="006E289E">
        <w:rPr>
          <w:rFonts w:ascii="標楷體" w:eastAsia="標楷體" w:hAnsi="標楷體" w:cs="Segoe UI Historic" w:hint="eastAsia"/>
          <w:color w:val="080809"/>
          <w:sz w:val="28"/>
          <w:szCs w:val="28"/>
          <w:shd w:val="clear" w:color="auto" w:fill="FFFFFF"/>
          <w:lang w:eastAsia="zh-HK"/>
        </w:rPr>
        <w:t>？乃勇敢向高院之上訴狀聲明</w:t>
      </w:r>
      <w:r w:rsidR="003821BA" w:rsidRPr="006E289E">
        <w:rPr>
          <w:rFonts w:ascii="標楷體" w:eastAsia="標楷體" w:hAnsi="標楷體" w:cs="Segoe UI Historic" w:hint="eastAsia"/>
          <w:color w:val="080809"/>
          <w:sz w:val="28"/>
          <w:szCs w:val="28"/>
          <w:shd w:val="clear" w:color="auto" w:fill="FFFFFF"/>
        </w:rPr>
        <w:t>，不相</w:t>
      </w:r>
      <w:r w:rsidR="003821BA" w:rsidRPr="006E289E">
        <w:rPr>
          <w:rFonts w:ascii="標楷體" w:eastAsia="標楷體" w:hAnsi="標楷體" w:cs="Segoe UI Historic" w:hint="eastAsia"/>
          <w:color w:val="080809"/>
          <w:sz w:val="28"/>
          <w:szCs w:val="28"/>
          <w:shd w:val="clear" w:color="auto" w:fill="FFFFFF"/>
          <w:lang w:eastAsia="zh-HK"/>
        </w:rPr>
        <w:t>信高院會認同一審</w:t>
      </w:r>
      <w:r w:rsidR="003821BA" w:rsidRPr="006E289E">
        <w:rPr>
          <w:rFonts w:ascii="標楷體" w:eastAsia="標楷體" w:hAnsi="標楷體" w:cs="Segoe UI Historic" w:hint="eastAsia"/>
          <w:color w:val="080809"/>
          <w:sz w:val="28"/>
          <w:szCs w:val="28"/>
          <w:shd w:val="clear" w:color="auto" w:fill="FFFFFF"/>
          <w:lang w:eastAsia="zh-HK"/>
        </w:rPr>
        <w:lastRenderedPageBreak/>
        <w:t>之判決，</w:t>
      </w:r>
      <w:r w:rsidR="0025272C" w:rsidRPr="006E289E">
        <w:rPr>
          <w:rFonts w:ascii="標楷體" w:eastAsia="標楷體" w:hAnsi="標楷體" w:cs="Segoe UI Historic" w:hint="eastAsia"/>
          <w:color w:val="080809"/>
          <w:sz w:val="28"/>
          <w:szCs w:val="28"/>
          <w:shd w:val="clear" w:color="auto" w:fill="FFFFFF"/>
          <w:lang w:eastAsia="zh-HK"/>
        </w:rPr>
        <w:t>今已證明</w:t>
      </w:r>
      <w:r w:rsidR="003821BA" w:rsidRPr="006E289E">
        <w:rPr>
          <w:rFonts w:ascii="標楷體" w:eastAsia="標楷體" w:hAnsi="標楷體" w:cs="Segoe UI Historic" w:hint="eastAsia"/>
          <w:color w:val="080809"/>
          <w:sz w:val="28"/>
          <w:szCs w:val="28"/>
          <w:shd w:val="clear" w:color="auto" w:fill="FFFFFF"/>
          <w:lang w:eastAsia="zh-HK"/>
        </w:rPr>
        <w:t>二審</w:t>
      </w:r>
      <w:r w:rsidR="003821BA" w:rsidRPr="009457F3">
        <w:rPr>
          <w:rFonts w:ascii="標楷體" w:eastAsia="標楷體" w:hAnsi="標楷體" w:cs="Segoe UI Historic" w:hint="eastAsia"/>
          <w:b/>
          <w:bCs/>
          <w:sz w:val="28"/>
          <w:szCs w:val="28"/>
          <w:u w:val="single"/>
          <w:shd w:val="clear" w:color="auto" w:fill="FFFFFF"/>
          <w:lang w:eastAsia="zh-HK"/>
        </w:rPr>
        <w:t>判</w:t>
      </w:r>
      <w:r w:rsidR="003821BA" w:rsidRPr="00415EF6">
        <w:rPr>
          <w:rFonts w:ascii="標楷體" w:eastAsia="標楷體" w:hAnsi="標楷體" w:cs="Segoe UI Historic" w:hint="eastAsia"/>
          <w:b/>
          <w:bCs/>
          <w:color w:val="0070C0"/>
          <w:sz w:val="28"/>
          <w:szCs w:val="28"/>
          <w:u w:val="single"/>
          <w:shd w:val="clear" w:color="auto" w:fill="FFFFFF"/>
          <w:lang w:eastAsia="zh-HK"/>
        </w:rPr>
        <w:t>決重點不在許連景有罪或無罪</w:t>
      </w:r>
      <w:r w:rsidR="003821BA" w:rsidRPr="00415EF6">
        <w:rPr>
          <w:rFonts w:ascii="標楷體" w:eastAsia="標楷體" w:hAnsi="標楷體" w:cs="Segoe UI Historic" w:hint="eastAsia"/>
          <w:color w:val="0070C0"/>
          <w:sz w:val="28"/>
          <w:szCs w:val="28"/>
          <w:shd w:val="clear" w:color="auto" w:fill="FFFFFF"/>
          <w:lang w:eastAsia="zh-HK"/>
        </w:rPr>
        <w:t>，而</w:t>
      </w:r>
      <w:r w:rsidR="003821BA" w:rsidRPr="00415EF6">
        <w:rPr>
          <w:rFonts w:ascii="標楷體" w:eastAsia="標楷體" w:hAnsi="標楷體" w:cs="Segoe UI Historic" w:hint="eastAsia"/>
          <w:b/>
          <w:bCs/>
          <w:color w:val="0070C0"/>
          <w:sz w:val="28"/>
          <w:szCs w:val="28"/>
          <w:u w:val="single"/>
          <w:shd w:val="clear" w:color="auto" w:fill="FFFFFF"/>
          <w:lang w:eastAsia="zh-HK"/>
        </w:rPr>
        <w:t>在敍明什麼</w:t>
      </w:r>
      <w:r w:rsidR="0069705F" w:rsidRPr="00415EF6">
        <w:rPr>
          <w:rFonts w:ascii="標楷體" w:eastAsia="標楷體" w:hAnsi="標楷體" w:cs="Segoe UI Historic" w:hint="eastAsia"/>
          <w:b/>
          <w:bCs/>
          <w:color w:val="0070C0"/>
          <w:sz w:val="28"/>
          <w:szCs w:val="28"/>
          <w:u w:val="single"/>
          <w:shd w:val="clear" w:color="auto" w:fill="FFFFFF"/>
          <w:lang w:eastAsia="zh-HK"/>
        </w:rPr>
        <w:t>才</w:t>
      </w:r>
      <w:r w:rsidR="003821BA" w:rsidRPr="00415EF6">
        <w:rPr>
          <w:rFonts w:ascii="標楷體" w:eastAsia="標楷體" w:hAnsi="標楷體" w:cs="Segoe UI Historic" w:hint="eastAsia"/>
          <w:b/>
          <w:bCs/>
          <w:color w:val="0070C0"/>
          <w:sz w:val="28"/>
          <w:szCs w:val="28"/>
          <w:u w:val="single"/>
          <w:shd w:val="clear" w:color="auto" w:fill="FFFFFF"/>
          <w:lang w:eastAsia="zh-HK"/>
        </w:rPr>
        <w:t>叫真正之公平正義</w:t>
      </w:r>
      <w:r w:rsidR="003821BA" w:rsidRPr="006E289E">
        <w:rPr>
          <w:rFonts w:ascii="標楷體" w:eastAsia="標楷體" w:hAnsi="標楷體" w:cs="Segoe UI Historic" w:hint="eastAsia"/>
          <w:color w:val="080809"/>
          <w:sz w:val="28"/>
          <w:szCs w:val="28"/>
          <w:shd w:val="clear" w:color="auto" w:fill="FFFFFF"/>
          <w:lang w:eastAsia="zh-HK"/>
        </w:rPr>
        <w:t>，法院是追求公平正義的地方，不是有錢</w:t>
      </w:r>
      <w:r w:rsidR="0025272C" w:rsidRPr="006E289E">
        <w:rPr>
          <w:rFonts w:ascii="標楷體" w:eastAsia="標楷體" w:hAnsi="標楷體" w:cs="Segoe UI Historic" w:hint="eastAsia"/>
          <w:color w:val="080809"/>
          <w:sz w:val="28"/>
          <w:szCs w:val="28"/>
          <w:shd w:val="clear" w:color="auto" w:fill="FFFFFF"/>
          <w:lang w:eastAsia="zh-HK"/>
        </w:rPr>
        <w:t>、</w:t>
      </w:r>
      <w:r w:rsidR="003821BA" w:rsidRPr="006E289E">
        <w:rPr>
          <w:rFonts w:ascii="標楷體" w:eastAsia="標楷體" w:hAnsi="標楷體" w:cs="Segoe UI Historic" w:hint="eastAsia"/>
          <w:color w:val="080809"/>
          <w:sz w:val="28"/>
          <w:szCs w:val="28"/>
          <w:shd w:val="clear" w:color="auto" w:fill="FFFFFF"/>
          <w:lang w:eastAsia="zh-HK"/>
        </w:rPr>
        <w:t>有勢</w:t>
      </w:r>
      <w:r w:rsidR="0025272C" w:rsidRPr="006E289E">
        <w:rPr>
          <w:rFonts w:ascii="標楷體" w:eastAsia="標楷體" w:hAnsi="標楷體" w:cs="Segoe UI Historic" w:hint="eastAsia"/>
          <w:color w:val="080809"/>
          <w:sz w:val="28"/>
          <w:szCs w:val="28"/>
          <w:shd w:val="clear" w:color="auto" w:fill="FFFFFF"/>
          <w:lang w:eastAsia="zh-HK"/>
        </w:rPr>
        <w:t>、</w:t>
      </w:r>
      <w:r w:rsidR="003821BA" w:rsidRPr="006E289E">
        <w:rPr>
          <w:rFonts w:ascii="標楷體" w:eastAsia="標楷體" w:hAnsi="標楷體" w:cs="Segoe UI Historic" w:hint="eastAsia"/>
          <w:color w:val="080809"/>
          <w:sz w:val="28"/>
          <w:szCs w:val="28"/>
          <w:shd w:val="clear" w:color="auto" w:fill="FFFFFF"/>
          <w:lang w:eastAsia="zh-HK"/>
        </w:rPr>
        <w:t>有專屬律師</w:t>
      </w:r>
      <w:r w:rsidR="0025272C" w:rsidRPr="006E289E">
        <w:rPr>
          <w:rFonts w:ascii="標楷體" w:eastAsia="標楷體" w:hAnsi="標楷體" w:cs="Segoe UI Historic" w:hint="eastAsia"/>
          <w:color w:val="080809"/>
          <w:sz w:val="28"/>
          <w:szCs w:val="28"/>
          <w:shd w:val="clear" w:color="auto" w:fill="FFFFFF"/>
          <w:lang w:eastAsia="zh-HK"/>
        </w:rPr>
        <w:t>而以製造訴訟為業快速致富，</w:t>
      </w:r>
      <w:r w:rsidR="0025272C" w:rsidRPr="00415EF6">
        <w:rPr>
          <w:rFonts w:ascii="標楷體" w:eastAsia="標楷體" w:hAnsi="標楷體" w:cs="Segoe UI Historic" w:hint="eastAsia"/>
          <w:b/>
          <w:bCs/>
          <w:color w:val="EE0000"/>
          <w:sz w:val="28"/>
          <w:szCs w:val="28"/>
          <w:u w:val="single"/>
          <w:shd w:val="clear" w:color="auto" w:fill="FFFFFF"/>
          <w:lang w:eastAsia="zh-HK"/>
        </w:rPr>
        <w:t>知法玩法</w:t>
      </w:r>
      <w:r w:rsidR="0069705F" w:rsidRPr="00415EF6">
        <w:rPr>
          <w:rFonts w:ascii="標楷體" w:eastAsia="標楷體" w:hAnsi="標楷體" w:cs="Segoe UI Historic" w:hint="eastAsia"/>
          <w:b/>
          <w:bCs/>
          <w:color w:val="EE0000"/>
          <w:sz w:val="28"/>
          <w:szCs w:val="28"/>
          <w:u w:val="single"/>
          <w:shd w:val="clear" w:color="auto" w:fill="FFFFFF"/>
          <w:lang w:eastAsia="zh-HK"/>
        </w:rPr>
        <w:t>者之</w:t>
      </w:r>
      <w:r w:rsidR="0025272C" w:rsidRPr="00415EF6">
        <w:rPr>
          <w:rFonts w:ascii="標楷體" w:eastAsia="標楷體" w:hAnsi="標楷體" w:cs="Segoe UI Historic" w:hint="eastAsia"/>
          <w:b/>
          <w:bCs/>
          <w:color w:val="EE0000"/>
          <w:sz w:val="28"/>
          <w:szCs w:val="28"/>
          <w:u w:val="single"/>
          <w:shd w:val="clear" w:color="auto" w:fill="FFFFFF"/>
          <w:lang w:eastAsia="zh-HK"/>
        </w:rPr>
        <w:t>天堂</w:t>
      </w:r>
      <w:r w:rsidR="0025272C" w:rsidRPr="006E289E">
        <w:rPr>
          <w:rFonts w:ascii="標楷體" w:eastAsia="標楷體" w:hAnsi="標楷體" w:cs="Segoe UI Historic" w:hint="eastAsia"/>
          <w:color w:val="080809"/>
          <w:sz w:val="28"/>
          <w:szCs w:val="28"/>
          <w:shd w:val="clear" w:color="auto" w:fill="FFFFFF"/>
          <w:lang w:eastAsia="zh-HK"/>
        </w:rPr>
        <w:t>，</w:t>
      </w:r>
      <w:r w:rsidR="0025272C" w:rsidRPr="00415EF6">
        <w:rPr>
          <w:rFonts w:ascii="標楷體" w:eastAsia="標楷體" w:hAnsi="標楷體" w:cs="Segoe UI Historic" w:hint="eastAsia"/>
          <w:b/>
          <w:bCs/>
          <w:color w:val="0070C0"/>
          <w:sz w:val="36"/>
          <w:szCs w:val="36"/>
          <w:u w:val="single"/>
          <w:shd w:val="clear" w:color="auto" w:fill="FFFFFF"/>
          <w:lang w:eastAsia="zh-HK"/>
        </w:rPr>
        <w:t>二審之判決鼓舞本人要了解到底司</w:t>
      </w:r>
      <w:r w:rsidR="0025272C" w:rsidRPr="00415EF6">
        <w:rPr>
          <w:rFonts w:ascii="標楷體" w:eastAsia="標楷體" w:hAnsi="標楷體" w:cs="Segoe UI Historic" w:hint="eastAsia"/>
          <w:b/>
          <w:bCs/>
          <w:color w:val="0070C0"/>
          <w:sz w:val="36"/>
          <w:szCs w:val="36"/>
          <w:u w:val="single"/>
          <w:shd w:val="clear" w:color="auto" w:fill="FFFFFF"/>
        </w:rPr>
        <w:t>法問題在何方</w:t>
      </w:r>
      <w:r w:rsidR="00CD6DB9" w:rsidRPr="00415EF6">
        <w:rPr>
          <w:rFonts w:ascii="標楷體" w:eastAsia="標楷體" w:hAnsi="標楷體" w:cs="Segoe UI Historic" w:hint="eastAsia"/>
          <w:b/>
          <w:bCs/>
          <w:color w:val="0070C0"/>
          <w:sz w:val="36"/>
          <w:szCs w:val="36"/>
          <w:u w:val="single"/>
          <w:shd w:val="clear" w:color="auto" w:fill="FFFFFF"/>
        </w:rPr>
        <w:t>及提出改革之建議</w:t>
      </w:r>
      <w:r w:rsidR="0025272C" w:rsidRPr="006E289E">
        <w:rPr>
          <w:rFonts w:ascii="標楷體" w:eastAsia="標楷體" w:hAnsi="標楷體" w:cs="Segoe UI Historic" w:hint="eastAsia"/>
          <w:color w:val="080809"/>
          <w:sz w:val="28"/>
          <w:szCs w:val="28"/>
          <w:shd w:val="clear" w:color="auto" w:fill="FFFFFF"/>
        </w:rPr>
        <w:t>？本案</w:t>
      </w:r>
      <w:r w:rsidR="00F21A7D">
        <w:rPr>
          <w:rFonts w:ascii="標楷體" w:eastAsia="標楷體" w:hAnsi="標楷體" w:cs="Segoe UI Historic" w:hint="eastAsia"/>
          <w:color w:val="080809"/>
          <w:sz w:val="28"/>
          <w:szCs w:val="28"/>
          <w:shd w:val="clear" w:color="auto" w:fill="FFFFFF"/>
        </w:rPr>
        <w:t>應該</w:t>
      </w:r>
      <w:r w:rsidR="0025272C" w:rsidRPr="006E289E">
        <w:rPr>
          <w:rFonts w:ascii="標楷體" w:eastAsia="標楷體" w:hAnsi="標楷體" w:cs="Segoe UI Historic" w:hint="eastAsia"/>
          <w:color w:val="080809"/>
          <w:sz w:val="28"/>
          <w:szCs w:val="28"/>
          <w:shd w:val="clear" w:color="auto" w:fill="FFFFFF"/>
        </w:rPr>
        <w:t>可以做為司法改革</w:t>
      </w:r>
      <w:proofErr w:type="gramStart"/>
      <w:r w:rsidR="0025272C" w:rsidRPr="006E289E">
        <w:rPr>
          <w:rFonts w:ascii="標楷體" w:eastAsia="標楷體" w:hAnsi="標楷體" w:cs="Segoe UI Historic" w:hint="eastAsia"/>
          <w:color w:val="080809"/>
          <w:sz w:val="28"/>
          <w:szCs w:val="28"/>
          <w:shd w:val="clear" w:color="auto" w:fill="FFFFFF"/>
        </w:rPr>
        <w:t>之適</w:t>
      </w:r>
      <w:r w:rsidR="0025272C" w:rsidRPr="006E289E">
        <w:rPr>
          <w:rFonts w:ascii="標楷體" w:eastAsia="標楷體" w:hAnsi="標楷體" w:cs="Segoe UI Historic" w:hint="eastAsia"/>
          <w:color w:val="080809"/>
          <w:sz w:val="28"/>
          <w:szCs w:val="28"/>
          <w:shd w:val="clear" w:color="auto" w:fill="FFFFFF"/>
          <w:lang w:eastAsia="zh-HK"/>
        </w:rPr>
        <w:t>例</w:t>
      </w:r>
      <w:proofErr w:type="gramEnd"/>
      <w:r w:rsidR="0025272C" w:rsidRPr="006E289E">
        <w:rPr>
          <w:rFonts w:ascii="標楷體" w:eastAsia="標楷體" w:hAnsi="標楷體" w:cs="Segoe UI Historic" w:hint="eastAsia"/>
          <w:color w:val="080809"/>
          <w:sz w:val="28"/>
          <w:szCs w:val="28"/>
          <w:shd w:val="clear" w:color="auto" w:fill="FFFFFF"/>
          <w:lang w:eastAsia="zh-HK"/>
        </w:rPr>
        <w:t>，</w:t>
      </w:r>
      <w:r w:rsidR="0069705F" w:rsidRPr="006E289E">
        <w:rPr>
          <w:rFonts w:ascii="標楷體" w:eastAsia="標楷體" w:hAnsi="標楷體" w:cs="Segoe UI Historic" w:hint="eastAsia"/>
          <w:color w:val="080809"/>
          <w:sz w:val="28"/>
          <w:szCs w:val="28"/>
          <w:shd w:val="clear" w:color="auto" w:fill="FFFFFF"/>
          <w:lang w:eastAsia="zh-HK"/>
        </w:rPr>
        <w:t>基本上計畫</w:t>
      </w:r>
      <w:r w:rsidR="004346A9">
        <w:rPr>
          <w:rFonts w:ascii="標楷體" w:eastAsia="標楷體" w:hAnsi="標楷體" w:cs="Segoe UI Historic" w:hint="eastAsia"/>
          <w:color w:val="080809"/>
          <w:sz w:val="28"/>
          <w:szCs w:val="28"/>
          <w:shd w:val="clear" w:color="auto" w:fill="FFFFFF"/>
          <w:lang w:eastAsia="zh-HK"/>
        </w:rPr>
        <w:t>將本案</w:t>
      </w:r>
      <w:proofErr w:type="gramStart"/>
      <w:r w:rsidR="004346A9">
        <w:rPr>
          <w:rFonts w:ascii="標楷體" w:eastAsia="標楷體" w:hAnsi="標楷體" w:cs="Segoe UI Historic" w:hint="eastAsia"/>
          <w:color w:val="080809"/>
          <w:sz w:val="28"/>
          <w:szCs w:val="28"/>
          <w:shd w:val="clear" w:color="auto" w:fill="FFFFFF"/>
          <w:lang w:eastAsia="zh-HK"/>
        </w:rPr>
        <w:t>去個資後</w:t>
      </w:r>
      <w:r w:rsidR="0069705F" w:rsidRPr="006E289E">
        <w:rPr>
          <w:rFonts w:ascii="標楷體" w:eastAsia="標楷體" w:hAnsi="標楷體" w:cs="Segoe UI Historic" w:hint="eastAsia"/>
          <w:color w:val="080809"/>
          <w:sz w:val="28"/>
          <w:szCs w:val="28"/>
          <w:shd w:val="clear" w:color="auto" w:fill="FFFFFF"/>
          <w:lang w:eastAsia="zh-HK"/>
        </w:rPr>
        <w:t>編</w:t>
      </w:r>
      <w:proofErr w:type="gramEnd"/>
      <w:r w:rsidR="0069705F" w:rsidRPr="006E289E">
        <w:rPr>
          <w:rFonts w:ascii="標楷體" w:eastAsia="標楷體" w:hAnsi="標楷體" w:cs="Segoe UI Historic" w:hint="eastAsia"/>
          <w:color w:val="080809"/>
          <w:sz w:val="28"/>
          <w:szCs w:val="28"/>
          <w:shd w:val="clear" w:color="auto" w:fill="FFFFFF"/>
          <w:lang w:eastAsia="zh-HK"/>
        </w:rPr>
        <w:t>定成實例，</w:t>
      </w:r>
      <w:r w:rsidR="0069705F" w:rsidRPr="006E289E">
        <w:rPr>
          <w:rFonts w:ascii="標楷體" w:eastAsia="標楷體" w:hAnsi="標楷體" w:cs="Segoe UI Historic" w:hint="eastAsia"/>
          <w:color w:val="080809"/>
          <w:sz w:val="28"/>
          <w:szCs w:val="28"/>
          <w:shd w:val="clear" w:color="auto" w:fill="FFFFFF"/>
        </w:rPr>
        <w:t>如同樣證人之證詞，為何會有截然不同之判決，</w:t>
      </w:r>
      <w:r w:rsidR="0069705F" w:rsidRPr="000D4D57">
        <w:rPr>
          <w:rFonts w:ascii="標楷體" w:eastAsia="標楷體" w:hAnsi="標楷體" w:cs="Segoe UI Historic" w:hint="eastAsia"/>
          <w:b/>
          <w:bCs/>
          <w:color w:val="EE0000"/>
          <w:sz w:val="36"/>
          <w:szCs w:val="36"/>
          <w:shd w:val="clear" w:color="auto" w:fill="FFFFFF"/>
        </w:rPr>
        <w:t>法官及律師如何以</w:t>
      </w:r>
      <w:proofErr w:type="gramStart"/>
      <w:r w:rsidR="0069705F" w:rsidRPr="000D4D57">
        <w:rPr>
          <w:rFonts w:ascii="標楷體" w:eastAsia="標楷體" w:hAnsi="標楷體" w:cs="Segoe UI Historic" w:hint="eastAsia"/>
          <w:b/>
          <w:bCs/>
          <w:color w:val="EE0000"/>
          <w:sz w:val="36"/>
          <w:szCs w:val="36"/>
          <w:shd w:val="clear" w:color="auto" w:fill="FFFFFF"/>
        </w:rPr>
        <w:t>弔詭</w:t>
      </w:r>
      <w:proofErr w:type="gramEnd"/>
      <w:r w:rsidR="00CD6DB9" w:rsidRPr="000D4D57">
        <w:rPr>
          <w:rFonts w:ascii="標楷體" w:eastAsia="標楷體" w:hAnsi="標楷體" w:cs="Segoe UI Historic" w:hint="eastAsia"/>
          <w:b/>
          <w:bCs/>
          <w:color w:val="EE0000"/>
          <w:sz w:val="36"/>
          <w:szCs w:val="36"/>
          <w:shd w:val="clear" w:color="auto" w:fill="FFFFFF"/>
        </w:rPr>
        <w:t>方式</w:t>
      </w:r>
      <w:r w:rsidR="0069705F" w:rsidRPr="000D4D57">
        <w:rPr>
          <w:rFonts w:ascii="標楷體" w:eastAsia="標楷體" w:hAnsi="標楷體" w:cs="Segoe UI Historic" w:hint="eastAsia"/>
          <w:b/>
          <w:bCs/>
          <w:color w:val="EE0000"/>
          <w:sz w:val="36"/>
          <w:szCs w:val="36"/>
          <w:shd w:val="clear" w:color="auto" w:fill="FFFFFF"/>
        </w:rPr>
        <w:t>問</w:t>
      </w:r>
      <w:r w:rsidR="00CD6DB9" w:rsidRPr="000D4D57">
        <w:rPr>
          <w:rFonts w:ascii="標楷體" w:eastAsia="標楷體" w:hAnsi="標楷體" w:cs="Segoe UI Historic" w:hint="eastAsia"/>
          <w:b/>
          <w:bCs/>
          <w:color w:val="EE0000"/>
          <w:sz w:val="36"/>
          <w:szCs w:val="36"/>
          <w:shd w:val="clear" w:color="auto" w:fill="FFFFFF"/>
        </w:rPr>
        <w:t>證人及偏</w:t>
      </w:r>
      <w:proofErr w:type="gramStart"/>
      <w:r w:rsidR="00CD6DB9" w:rsidRPr="000D4D57">
        <w:rPr>
          <w:rFonts w:ascii="標楷體" w:eastAsia="標楷體" w:hAnsi="標楷體" w:cs="Segoe UI Historic" w:hint="eastAsia"/>
          <w:b/>
          <w:bCs/>
          <w:color w:val="EE0000"/>
          <w:sz w:val="36"/>
          <w:szCs w:val="36"/>
          <w:shd w:val="clear" w:color="auto" w:fill="FFFFFF"/>
        </w:rPr>
        <w:t>採</w:t>
      </w:r>
      <w:proofErr w:type="gramEnd"/>
      <w:r w:rsidR="00CD6DB9" w:rsidRPr="000D4D57">
        <w:rPr>
          <w:rFonts w:ascii="標楷體" w:eastAsia="標楷體" w:hAnsi="標楷體" w:cs="Segoe UI Historic" w:hint="eastAsia"/>
          <w:b/>
          <w:bCs/>
          <w:color w:val="EE0000"/>
          <w:sz w:val="36"/>
          <w:szCs w:val="36"/>
          <w:shd w:val="clear" w:color="auto" w:fill="FFFFFF"/>
        </w:rPr>
        <w:t>證詞而</w:t>
      </w:r>
      <w:r w:rsidR="0069705F" w:rsidRPr="000D4D57">
        <w:rPr>
          <w:rFonts w:ascii="標楷體" w:eastAsia="標楷體" w:hAnsi="標楷體" w:cs="Segoe UI Historic" w:hint="eastAsia"/>
          <w:b/>
          <w:bCs/>
          <w:color w:val="EE0000"/>
          <w:sz w:val="36"/>
          <w:szCs w:val="36"/>
          <w:shd w:val="clear" w:color="auto" w:fill="FFFFFF"/>
        </w:rPr>
        <w:t>入人於罪</w:t>
      </w:r>
      <w:r w:rsidR="00CD6DB9" w:rsidRPr="000D4D57">
        <w:rPr>
          <w:rFonts w:ascii="標楷體" w:eastAsia="標楷體" w:hAnsi="標楷體" w:cs="Segoe UI Historic" w:hint="eastAsia"/>
          <w:color w:val="EE0000"/>
          <w:sz w:val="36"/>
          <w:szCs w:val="36"/>
          <w:shd w:val="clear" w:color="auto" w:fill="FFFFFF"/>
        </w:rPr>
        <w:t>？</w:t>
      </w:r>
      <w:r w:rsidR="009457F3" w:rsidRPr="00915007">
        <w:rPr>
          <w:rFonts w:ascii="標楷體" w:eastAsia="標楷體" w:hAnsi="標楷體" w:cs="Segoe UI Historic" w:hint="eastAsia"/>
          <w:b/>
          <w:bCs/>
          <w:color w:val="EE0000"/>
          <w:sz w:val="36"/>
          <w:szCs w:val="36"/>
          <w:shd w:val="clear" w:color="auto" w:fill="FFFFFF"/>
        </w:rPr>
        <w:t>如何立法制衡？</w:t>
      </w:r>
      <w:r w:rsidR="0069705F" w:rsidRPr="00915007">
        <w:rPr>
          <w:rFonts w:ascii="標楷體" w:eastAsia="標楷體" w:hAnsi="標楷體" w:cs="Segoe UI Historic" w:hint="eastAsia"/>
          <w:b/>
          <w:bCs/>
          <w:color w:val="EE0000"/>
          <w:sz w:val="36"/>
          <w:szCs w:val="36"/>
          <w:u w:val="single"/>
          <w:shd w:val="clear" w:color="auto" w:fill="FFFFFF"/>
        </w:rPr>
        <w:t>本案</w:t>
      </w:r>
      <w:r w:rsidR="004346A9" w:rsidRPr="00915007">
        <w:rPr>
          <w:rFonts w:ascii="標楷體" w:eastAsia="標楷體" w:hAnsi="標楷體" w:cs="Segoe UI Historic" w:hint="eastAsia"/>
          <w:b/>
          <w:bCs/>
          <w:color w:val="EE0000"/>
          <w:sz w:val="36"/>
          <w:szCs w:val="36"/>
          <w:u w:val="single"/>
          <w:shd w:val="clear" w:color="auto" w:fill="FFFFFF"/>
        </w:rPr>
        <w:t>同樣5篇文章卻</w:t>
      </w:r>
      <w:r w:rsidR="000D4D57" w:rsidRPr="00915007">
        <w:rPr>
          <w:rFonts w:ascii="標楷體" w:eastAsia="標楷體" w:hAnsi="標楷體" w:cs="Segoe UI Historic" w:hint="eastAsia"/>
          <w:b/>
          <w:bCs/>
          <w:color w:val="EE0000"/>
          <w:sz w:val="36"/>
          <w:szCs w:val="36"/>
          <w:u w:val="single"/>
          <w:shd w:val="clear" w:color="auto" w:fill="FFFFFF"/>
        </w:rPr>
        <w:t>是</w:t>
      </w:r>
      <w:proofErr w:type="gramStart"/>
      <w:r w:rsidR="000D4D57" w:rsidRPr="00915007">
        <w:rPr>
          <w:rFonts w:ascii="標楷體" w:eastAsia="標楷體" w:hAnsi="標楷體" w:cs="Segoe UI Historic" w:hint="eastAsia"/>
          <w:b/>
          <w:bCs/>
          <w:color w:val="EE0000"/>
          <w:sz w:val="36"/>
          <w:szCs w:val="36"/>
          <w:u w:val="single"/>
          <w:shd w:val="clear" w:color="auto" w:fill="FFFFFF"/>
        </w:rPr>
        <w:t>有非罪與</w:t>
      </w:r>
      <w:proofErr w:type="gramEnd"/>
      <w:r w:rsidR="000D4D57" w:rsidRPr="00915007">
        <w:rPr>
          <w:rFonts w:ascii="標楷體" w:eastAsia="標楷體" w:hAnsi="標楷體" w:cs="Segoe UI Historic" w:hint="eastAsia"/>
          <w:b/>
          <w:bCs/>
          <w:color w:val="EE0000"/>
          <w:sz w:val="36"/>
          <w:szCs w:val="36"/>
          <w:u w:val="single"/>
          <w:shd w:val="clear" w:color="auto" w:fill="FFFFFF"/>
        </w:rPr>
        <w:t>無</w:t>
      </w:r>
      <w:r w:rsidR="000D4D57">
        <w:rPr>
          <w:rFonts w:ascii="標楷體" w:eastAsia="標楷體" w:hAnsi="標楷體" w:cs="Segoe UI Historic" w:hint="eastAsia"/>
          <w:b/>
          <w:bCs/>
          <w:color w:val="EE0000"/>
          <w:sz w:val="36"/>
          <w:szCs w:val="36"/>
          <w:u w:val="single"/>
          <w:shd w:val="clear" w:color="auto" w:fill="FFFFFF"/>
        </w:rPr>
        <w:t>罪</w:t>
      </w:r>
      <w:r w:rsidR="0069705F" w:rsidRPr="004346A9">
        <w:rPr>
          <w:rFonts w:ascii="標楷體" w:eastAsia="標楷體" w:hAnsi="標楷體" w:cs="Segoe UI Historic" w:hint="eastAsia"/>
          <w:b/>
          <w:bCs/>
          <w:color w:val="EE0000"/>
          <w:sz w:val="36"/>
          <w:szCs w:val="36"/>
          <w:u w:val="single"/>
          <w:shd w:val="clear" w:color="auto" w:fill="FFFFFF"/>
        </w:rPr>
        <w:t>完全不同之判決即為良好之實例</w:t>
      </w:r>
      <w:r w:rsidR="0069705F" w:rsidRPr="006E289E">
        <w:rPr>
          <w:rFonts w:ascii="標楷體" w:eastAsia="標楷體" w:hAnsi="標楷體" w:cs="Segoe UI Historic" w:hint="eastAsia"/>
          <w:color w:val="080809"/>
          <w:sz w:val="28"/>
          <w:szCs w:val="28"/>
          <w:shd w:val="clear" w:color="auto" w:fill="FFFFFF"/>
        </w:rPr>
        <w:t>，可供法律系之研究生及司法官訓練之教材，並會就有關如何制衡司法獨立審判</w:t>
      </w:r>
      <w:r w:rsidR="00915007">
        <w:rPr>
          <w:rFonts w:ascii="標楷體" w:eastAsia="標楷體" w:hAnsi="標楷體" w:cs="Segoe UI Historic" w:hint="eastAsia"/>
          <w:color w:val="080809"/>
          <w:sz w:val="28"/>
          <w:szCs w:val="28"/>
          <w:shd w:val="clear" w:color="auto" w:fill="FFFFFF"/>
        </w:rPr>
        <w:t>目前</w:t>
      </w:r>
      <w:r w:rsidR="0069705F" w:rsidRPr="006E289E">
        <w:rPr>
          <w:rFonts w:ascii="標楷體" w:eastAsia="標楷體" w:hAnsi="標楷體" w:cs="Segoe UI Historic" w:hint="eastAsia"/>
          <w:color w:val="080809"/>
          <w:sz w:val="28"/>
          <w:szCs w:val="28"/>
          <w:shd w:val="clear" w:color="auto" w:fill="FFFFFF"/>
        </w:rPr>
        <w:t>是否有良好之制度</w:t>
      </w:r>
      <w:r w:rsidR="00915007">
        <w:rPr>
          <w:rFonts w:ascii="標楷體" w:eastAsia="標楷體" w:hAnsi="標楷體" w:cs="Segoe UI Historic" w:hint="eastAsia"/>
          <w:color w:val="080809"/>
          <w:sz w:val="28"/>
          <w:szCs w:val="28"/>
          <w:shd w:val="clear" w:color="auto" w:fill="FFFFFF"/>
        </w:rPr>
        <w:t>？</w:t>
      </w:r>
      <w:r w:rsidR="004346A9" w:rsidRPr="00915007">
        <w:rPr>
          <w:rFonts w:ascii="標楷體" w:eastAsia="標楷體" w:hAnsi="標楷體" w:cs="Segoe UI Historic" w:hint="eastAsia"/>
          <w:b/>
          <w:bCs/>
          <w:color w:val="EE0000"/>
          <w:sz w:val="28"/>
          <w:szCs w:val="28"/>
          <w:shd w:val="clear" w:color="auto" w:fill="FFFFFF"/>
        </w:rPr>
        <w:t>才不會造成</w:t>
      </w:r>
      <w:r w:rsidR="00915007" w:rsidRPr="00915007">
        <w:rPr>
          <w:rFonts w:ascii="標楷體" w:eastAsia="標楷體" w:hAnsi="標楷體" w:cs="Segoe UI Historic" w:hint="eastAsia"/>
          <w:b/>
          <w:bCs/>
          <w:color w:val="EE0000"/>
          <w:sz w:val="28"/>
          <w:szCs w:val="28"/>
          <w:shd w:val="clear" w:color="auto" w:fill="FFFFFF"/>
        </w:rPr>
        <w:t>獨立審判</w:t>
      </w:r>
      <w:r w:rsidR="004346A9" w:rsidRPr="00915007">
        <w:rPr>
          <w:rFonts w:ascii="標楷體" w:eastAsia="標楷體" w:hAnsi="標楷體" w:cs="Segoe UI Historic" w:hint="eastAsia"/>
          <w:b/>
          <w:bCs/>
          <w:color w:val="EE0000"/>
          <w:sz w:val="28"/>
          <w:szCs w:val="28"/>
          <w:shd w:val="clear" w:color="auto" w:fill="FFFFFF"/>
        </w:rPr>
        <w:t>濫權之違法裁判</w:t>
      </w:r>
      <w:r w:rsidR="00915007" w:rsidRPr="00915007">
        <w:rPr>
          <w:rFonts w:ascii="標楷體" w:eastAsia="標楷體" w:hAnsi="標楷體" w:cs="Segoe UI Historic" w:hint="eastAsia"/>
          <w:b/>
          <w:bCs/>
          <w:color w:val="EE0000"/>
          <w:sz w:val="28"/>
          <w:szCs w:val="28"/>
          <w:shd w:val="clear" w:color="auto" w:fill="FFFFFF"/>
        </w:rPr>
        <w:t>卻對它莫可奈何</w:t>
      </w:r>
      <w:r w:rsidR="004346A9">
        <w:rPr>
          <w:rFonts w:ascii="標楷體" w:eastAsia="標楷體" w:hAnsi="標楷體" w:cs="Segoe UI Historic" w:hint="eastAsia"/>
          <w:color w:val="080809"/>
          <w:sz w:val="28"/>
          <w:szCs w:val="28"/>
          <w:shd w:val="clear" w:color="auto" w:fill="FFFFFF"/>
        </w:rPr>
        <w:t>？</w:t>
      </w:r>
      <w:r w:rsidR="009457F3">
        <w:rPr>
          <w:rFonts w:ascii="標楷體" w:eastAsia="標楷體" w:hAnsi="標楷體" w:cs="Segoe UI Historic" w:hint="eastAsia"/>
          <w:color w:val="080809"/>
          <w:sz w:val="28"/>
          <w:szCs w:val="28"/>
          <w:shd w:val="clear" w:color="auto" w:fill="FFFFFF"/>
        </w:rPr>
        <w:t>又</w:t>
      </w:r>
      <w:r w:rsidR="00CD6DB9">
        <w:rPr>
          <w:rFonts w:ascii="標楷體" w:eastAsia="標楷體" w:hAnsi="標楷體" w:cs="Segoe UI Historic" w:hint="eastAsia"/>
          <w:color w:val="080809"/>
          <w:sz w:val="28"/>
          <w:szCs w:val="28"/>
          <w:shd w:val="clear" w:color="auto" w:fill="FFFFFF"/>
        </w:rPr>
        <w:t>本案僅就刑事制度研討，因刑事</w:t>
      </w:r>
      <w:proofErr w:type="gramStart"/>
      <w:r w:rsidR="00CD6DB9">
        <w:rPr>
          <w:rFonts w:ascii="標楷體" w:eastAsia="標楷體" w:hAnsi="標楷體" w:cs="Segoe UI Historic" w:hint="eastAsia"/>
          <w:color w:val="080809"/>
          <w:sz w:val="28"/>
          <w:szCs w:val="28"/>
          <w:shd w:val="clear" w:color="auto" w:fill="FFFFFF"/>
        </w:rPr>
        <w:t>採</w:t>
      </w:r>
      <w:proofErr w:type="gramEnd"/>
      <w:r w:rsidR="00CD6DB9">
        <w:rPr>
          <w:rFonts w:ascii="標楷體" w:eastAsia="標楷體" w:hAnsi="標楷體" w:cs="Segoe UI Historic" w:hint="eastAsia"/>
          <w:color w:val="080809"/>
          <w:sz w:val="28"/>
          <w:szCs w:val="28"/>
          <w:shd w:val="clear" w:color="auto" w:fill="FFFFFF"/>
        </w:rPr>
        <w:t>職權主義</w:t>
      </w:r>
      <w:r w:rsidR="0069705F" w:rsidRPr="006E289E">
        <w:rPr>
          <w:rFonts w:ascii="標楷體" w:eastAsia="標楷體" w:hAnsi="標楷體" w:cs="Segoe UI Historic" w:hint="eastAsia"/>
          <w:color w:val="080809"/>
          <w:sz w:val="28"/>
          <w:szCs w:val="28"/>
          <w:shd w:val="clear" w:color="auto" w:fill="FFFFFF"/>
        </w:rPr>
        <w:t>，</w:t>
      </w:r>
      <w:r w:rsidR="00CD6DB9">
        <w:rPr>
          <w:rFonts w:ascii="標楷體" w:eastAsia="標楷體" w:hAnsi="標楷體" w:cs="Segoe UI Historic" w:hint="eastAsia"/>
          <w:color w:val="080809"/>
          <w:sz w:val="28"/>
          <w:szCs w:val="28"/>
          <w:shd w:val="clear" w:color="auto" w:fill="FFFFFF"/>
        </w:rPr>
        <w:t>而民事</w:t>
      </w:r>
      <w:proofErr w:type="gramStart"/>
      <w:r w:rsidR="00CD6DB9">
        <w:rPr>
          <w:rFonts w:ascii="標楷體" w:eastAsia="標楷體" w:hAnsi="標楷體" w:cs="Segoe UI Historic" w:hint="eastAsia"/>
          <w:color w:val="080809"/>
          <w:sz w:val="28"/>
          <w:szCs w:val="28"/>
          <w:shd w:val="clear" w:color="auto" w:fill="FFFFFF"/>
        </w:rPr>
        <w:t>採</w:t>
      </w:r>
      <w:proofErr w:type="gramEnd"/>
      <w:r w:rsidR="00CD6DB9">
        <w:rPr>
          <w:rFonts w:ascii="標楷體" w:eastAsia="標楷體" w:hAnsi="標楷體" w:cs="Segoe UI Historic" w:hint="eastAsia"/>
          <w:color w:val="080809"/>
          <w:sz w:val="28"/>
          <w:szCs w:val="28"/>
          <w:shd w:val="clear" w:color="auto" w:fill="FFFFFF"/>
        </w:rPr>
        <w:t>當事人進行主義，本質對窮人及弱勢</w:t>
      </w:r>
      <w:r w:rsidR="00915007">
        <w:rPr>
          <w:rFonts w:ascii="標楷體" w:eastAsia="標楷體" w:hAnsi="標楷體" w:cs="Segoe UI Historic" w:hint="eastAsia"/>
          <w:color w:val="080809"/>
          <w:sz w:val="28"/>
          <w:szCs w:val="28"/>
          <w:shd w:val="clear" w:color="auto" w:fill="FFFFFF"/>
        </w:rPr>
        <w:t>如無錢請律師，</w:t>
      </w:r>
      <w:r w:rsidR="00CD6DB9">
        <w:rPr>
          <w:rFonts w:ascii="標楷體" w:eastAsia="標楷體" w:hAnsi="標楷體" w:cs="Segoe UI Historic" w:hint="eastAsia"/>
          <w:color w:val="080809"/>
          <w:sz w:val="28"/>
          <w:szCs w:val="28"/>
          <w:shd w:val="clear" w:color="auto" w:fill="FFFFFF"/>
        </w:rPr>
        <w:t>就不公平</w:t>
      </w:r>
      <w:r w:rsidR="009457F3">
        <w:rPr>
          <w:rFonts w:ascii="標楷體" w:eastAsia="標楷體" w:hAnsi="標楷體" w:cs="Segoe UI Historic" w:hint="eastAsia"/>
          <w:color w:val="080809"/>
          <w:sz w:val="28"/>
          <w:szCs w:val="28"/>
          <w:shd w:val="clear" w:color="auto" w:fill="FFFFFF"/>
        </w:rPr>
        <w:t>，因此不在討論範圍</w:t>
      </w:r>
      <w:r w:rsidR="00CD6DB9">
        <w:rPr>
          <w:rFonts w:ascii="標楷體" w:eastAsia="標楷體" w:hAnsi="標楷體" w:cs="Segoe UI Historic" w:hint="eastAsia"/>
          <w:color w:val="080809"/>
          <w:sz w:val="28"/>
          <w:szCs w:val="28"/>
          <w:shd w:val="clear" w:color="auto" w:fill="FFFFFF"/>
        </w:rPr>
        <w:t>，</w:t>
      </w:r>
      <w:r w:rsidR="009457F3">
        <w:rPr>
          <w:rFonts w:ascii="標楷體" w:eastAsia="標楷體" w:hAnsi="標楷體" w:cs="Segoe UI Historic" w:hint="eastAsia"/>
          <w:color w:val="080809"/>
          <w:sz w:val="28"/>
          <w:szCs w:val="28"/>
          <w:shd w:val="clear" w:color="auto" w:fill="FFFFFF"/>
        </w:rPr>
        <w:t>希</w:t>
      </w:r>
      <w:r w:rsidR="0069705F" w:rsidRPr="006E289E">
        <w:rPr>
          <w:rFonts w:ascii="標楷體" w:eastAsia="標楷體" w:hAnsi="標楷體" w:cs="Segoe UI Historic" w:hint="eastAsia"/>
          <w:color w:val="080809"/>
          <w:sz w:val="28"/>
          <w:szCs w:val="28"/>
          <w:shd w:val="clear" w:color="auto" w:fill="FFFFFF"/>
        </w:rPr>
        <w:t>大家在陽光下共同來研討</w:t>
      </w:r>
      <w:r w:rsidR="000D4D57">
        <w:rPr>
          <w:rFonts w:ascii="標楷體" w:eastAsia="標楷體" w:hAnsi="標楷體" w:cs="Segoe UI Historic" w:hint="eastAsia"/>
          <w:color w:val="080809"/>
          <w:sz w:val="28"/>
          <w:szCs w:val="28"/>
          <w:shd w:val="clear" w:color="auto" w:fill="FFFFFF"/>
        </w:rPr>
        <w:t>本案</w:t>
      </w:r>
      <w:r w:rsidR="009457F3">
        <w:rPr>
          <w:rFonts w:ascii="標楷體" w:eastAsia="標楷體" w:hAnsi="標楷體" w:cs="Segoe UI Historic" w:hint="eastAsia"/>
          <w:color w:val="080809"/>
          <w:sz w:val="28"/>
          <w:szCs w:val="28"/>
          <w:shd w:val="clear" w:color="auto" w:fill="FFFFFF"/>
          <w:lang w:eastAsia="zh-HK"/>
        </w:rPr>
        <w:t>，</w:t>
      </w:r>
      <w:bookmarkStart w:id="16" w:name="_Hlk204918529"/>
      <w:proofErr w:type="gramStart"/>
      <w:r w:rsidR="009457F3" w:rsidRPr="00915007">
        <w:rPr>
          <w:rFonts w:ascii="標楷體" w:eastAsia="標楷體" w:hAnsi="標楷體" w:cs="Segoe UI Historic" w:hint="eastAsia"/>
          <w:b/>
          <w:bCs/>
          <w:color w:val="EE0000"/>
          <w:sz w:val="36"/>
          <w:szCs w:val="36"/>
          <w:u w:val="single"/>
          <w:shd w:val="clear" w:color="auto" w:fill="FFFFFF"/>
          <w:lang w:eastAsia="zh-HK"/>
        </w:rPr>
        <w:t>冀</w:t>
      </w:r>
      <w:bookmarkStart w:id="17" w:name="_Hlk204918520"/>
      <w:bookmarkEnd w:id="16"/>
      <w:r w:rsidR="0069705F" w:rsidRPr="00915007">
        <w:rPr>
          <w:rFonts w:ascii="標楷體" w:eastAsia="標楷體" w:hAnsi="標楷體" w:cs="Segoe UI Historic" w:hint="eastAsia"/>
          <w:b/>
          <w:bCs/>
          <w:color w:val="EE0000"/>
          <w:sz w:val="36"/>
          <w:szCs w:val="36"/>
          <w:u w:val="single"/>
          <w:shd w:val="clear" w:color="auto" w:fill="FFFFFF"/>
          <w:lang w:eastAsia="zh-HK"/>
        </w:rPr>
        <w:t>本案</w:t>
      </w:r>
      <w:proofErr w:type="gramEnd"/>
      <w:r w:rsidR="006E289E" w:rsidRPr="00915007">
        <w:rPr>
          <w:rFonts w:ascii="標楷體" w:eastAsia="標楷體" w:hAnsi="標楷體" w:cs="Segoe UI Historic" w:hint="eastAsia"/>
          <w:b/>
          <w:bCs/>
          <w:color w:val="EE0000"/>
          <w:sz w:val="36"/>
          <w:szCs w:val="36"/>
          <w:u w:val="single"/>
          <w:shd w:val="clear" w:color="auto" w:fill="FFFFFF"/>
          <w:lang w:eastAsia="zh-HK"/>
        </w:rPr>
        <w:t>對司法改革</w:t>
      </w:r>
      <w:bookmarkEnd w:id="17"/>
      <w:r w:rsidR="006E289E" w:rsidRPr="00915007">
        <w:rPr>
          <w:rFonts w:ascii="標楷體" w:eastAsia="標楷體" w:hAnsi="標楷體" w:cs="Segoe UI Historic" w:hint="eastAsia"/>
          <w:b/>
          <w:bCs/>
          <w:color w:val="EE0000"/>
          <w:sz w:val="36"/>
          <w:szCs w:val="36"/>
          <w:u w:val="single"/>
          <w:shd w:val="clear" w:color="auto" w:fill="FFFFFF"/>
          <w:lang w:eastAsia="zh-HK"/>
        </w:rPr>
        <w:t>有所實質之幫助，</w:t>
      </w:r>
      <w:r w:rsidR="006E289E" w:rsidRPr="006E289E">
        <w:rPr>
          <w:rFonts w:ascii="標楷體" w:eastAsia="標楷體" w:hAnsi="標楷體" w:cs="Segoe UI Historic" w:hint="eastAsia"/>
          <w:color w:val="080809"/>
          <w:sz w:val="28"/>
          <w:szCs w:val="28"/>
          <w:shd w:val="clear" w:color="auto" w:fill="FFFFFF"/>
          <w:lang w:eastAsia="zh-HK"/>
        </w:rPr>
        <w:t>是所至盼。</w:t>
      </w:r>
    </w:p>
    <w:p w14:paraId="4261EE91" w14:textId="77777777" w:rsidR="000D4D57" w:rsidRDefault="000D4D57" w:rsidP="000D4D57">
      <w:pPr>
        <w:spacing w:line="440" w:lineRule="exact"/>
        <w:ind w:leftChars="200" w:left="480"/>
        <w:rPr>
          <w:rFonts w:ascii="標楷體" w:eastAsia="標楷體" w:hAnsi="標楷體" w:cs="Segoe UI Historic"/>
          <w:color w:val="080809"/>
          <w:sz w:val="28"/>
          <w:szCs w:val="28"/>
          <w:shd w:val="clear" w:color="auto" w:fill="FFFFFF"/>
          <w:lang w:eastAsia="zh-HK"/>
        </w:rPr>
      </w:pPr>
    </w:p>
    <w:p w14:paraId="3582CA6E" w14:textId="15D5B3DD" w:rsidR="006E289E" w:rsidRDefault="000D4D57" w:rsidP="000D4D57">
      <w:pPr>
        <w:spacing w:line="440" w:lineRule="exact"/>
        <w:ind w:leftChars="200" w:left="1040" w:hangingChars="200" w:hanging="560"/>
        <w:rPr>
          <w:rFonts w:ascii="標楷體" w:eastAsia="標楷體" w:hAnsi="標楷體" w:cs="Segoe UI Historic"/>
          <w:color w:val="080809"/>
          <w:sz w:val="28"/>
          <w:szCs w:val="28"/>
          <w:shd w:val="clear" w:color="auto" w:fill="FFFFFF"/>
          <w:lang w:eastAsia="zh-HK"/>
        </w:rPr>
      </w:pPr>
      <w:proofErr w:type="gramStart"/>
      <w:r>
        <w:rPr>
          <w:rFonts w:ascii="標楷體" w:eastAsia="標楷體" w:hAnsi="標楷體" w:cs="Segoe UI Historic" w:hint="eastAsia"/>
          <w:color w:val="080809"/>
          <w:sz w:val="28"/>
          <w:szCs w:val="28"/>
          <w:shd w:val="clear" w:color="auto" w:fill="FFFFFF"/>
          <w:lang w:eastAsia="zh-HK"/>
        </w:rPr>
        <w:t>註</w:t>
      </w:r>
      <w:proofErr w:type="gramEnd"/>
      <w:r>
        <w:rPr>
          <w:rFonts w:ascii="標楷體" w:eastAsia="標楷體" w:hAnsi="標楷體" w:cs="Segoe UI Historic" w:hint="eastAsia"/>
          <w:color w:val="080809"/>
          <w:sz w:val="28"/>
          <w:szCs w:val="28"/>
          <w:shd w:val="clear" w:color="auto" w:fill="FFFFFF"/>
          <w:lang w:eastAsia="zh-HK"/>
        </w:rPr>
        <w:t>：在</w:t>
      </w:r>
      <w:r>
        <w:rPr>
          <w:rFonts w:ascii="標楷體" w:eastAsia="標楷體" w:hAnsi="標楷體" w:cs="Segoe UI Historic" w:hint="eastAsia"/>
          <w:color w:val="080809"/>
          <w:sz w:val="28"/>
          <w:szCs w:val="28"/>
          <w:shd w:val="clear" w:color="auto" w:fill="FFFFFF"/>
        </w:rPr>
        <w:t>14-08-13</w:t>
      </w:r>
      <w:r>
        <w:rPr>
          <w:rFonts w:ascii="標楷體" w:eastAsia="標楷體" w:hAnsi="標楷體" w:cs="Segoe UI Historic" w:hint="eastAsia"/>
          <w:color w:val="080809"/>
          <w:sz w:val="28"/>
          <w:szCs w:val="28"/>
          <w:shd w:val="clear" w:color="auto" w:fill="FFFFFF"/>
          <w:lang w:eastAsia="zh-HK"/>
        </w:rPr>
        <w:t>民事判決後，如決定提出司法改革，則會將對各機關之陳情書及回函，公開貼於卓越地政士互助網，冀全民能參加</w:t>
      </w:r>
      <w:r w:rsidRPr="006E289E">
        <w:rPr>
          <w:rFonts w:ascii="標楷體" w:eastAsia="標楷體" w:hAnsi="標楷體" w:cs="Segoe UI Historic" w:hint="eastAsia"/>
          <w:color w:val="080809"/>
          <w:sz w:val="28"/>
          <w:szCs w:val="28"/>
          <w:shd w:val="clear" w:color="auto" w:fill="FFFFFF"/>
          <w:lang w:eastAsia="zh-HK"/>
        </w:rPr>
        <w:t>司法改革</w:t>
      </w:r>
      <w:r>
        <w:rPr>
          <w:rFonts w:ascii="標楷體" w:eastAsia="標楷體" w:hAnsi="標楷體" w:cs="Segoe UI Historic" w:hint="eastAsia"/>
          <w:color w:val="080809"/>
          <w:sz w:val="28"/>
          <w:szCs w:val="28"/>
          <w:shd w:val="clear" w:color="auto" w:fill="FFFFFF"/>
          <w:lang w:eastAsia="zh-HK"/>
        </w:rPr>
        <w:t>之列車，而能完成真正之司法改革，以除去對「司法不公」之不良印象，是所至盼</w:t>
      </w:r>
    </w:p>
    <w:p w14:paraId="0867B7CE" w14:textId="77777777" w:rsidR="00CD6DB9" w:rsidRDefault="00CD6DB9" w:rsidP="00DF6B66">
      <w:pPr>
        <w:ind w:left="280" w:hangingChars="100" w:hanging="280"/>
        <w:rPr>
          <w:rFonts w:ascii="標楷體" w:eastAsia="標楷體" w:hAnsi="標楷體" w:cs="Segoe UI Historic"/>
          <w:color w:val="080809"/>
          <w:sz w:val="28"/>
          <w:szCs w:val="28"/>
          <w:shd w:val="clear" w:color="auto" w:fill="FFFFFF"/>
          <w:lang w:eastAsia="zh-HK"/>
        </w:rPr>
      </w:pPr>
    </w:p>
    <w:p w14:paraId="61E3E0FD" w14:textId="77777777" w:rsidR="004346A9" w:rsidRDefault="004346A9" w:rsidP="00DF6B66">
      <w:pPr>
        <w:ind w:left="280" w:hangingChars="100" w:hanging="280"/>
        <w:rPr>
          <w:rFonts w:ascii="標楷體" w:eastAsia="標楷體" w:hAnsi="標楷體" w:cs="Segoe UI Historic"/>
          <w:color w:val="080809"/>
          <w:sz w:val="28"/>
          <w:szCs w:val="28"/>
          <w:shd w:val="clear" w:color="auto" w:fill="FFFFFF"/>
          <w:lang w:eastAsia="zh-HK"/>
        </w:rPr>
      </w:pPr>
    </w:p>
    <w:p w14:paraId="40D3EC05" w14:textId="77777777" w:rsidR="004346A9" w:rsidRDefault="004346A9" w:rsidP="00DF6B66">
      <w:pPr>
        <w:ind w:left="280" w:hangingChars="100" w:hanging="280"/>
        <w:rPr>
          <w:rFonts w:ascii="標楷體" w:eastAsia="標楷體" w:hAnsi="標楷體" w:cs="Segoe UI Historic"/>
          <w:color w:val="080809"/>
          <w:sz w:val="28"/>
          <w:szCs w:val="28"/>
          <w:shd w:val="clear" w:color="auto" w:fill="FFFFFF"/>
          <w:lang w:eastAsia="zh-HK"/>
        </w:rPr>
      </w:pPr>
    </w:p>
    <w:p w14:paraId="65CE4449" w14:textId="77777777" w:rsidR="004346A9" w:rsidRDefault="004346A9" w:rsidP="00DF6B66">
      <w:pPr>
        <w:ind w:left="280" w:hangingChars="100" w:hanging="280"/>
        <w:rPr>
          <w:rFonts w:ascii="標楷體" w:eastAsia="標楷體" w:hAnsi="標楷體" w:cs="Segoe UI Historic"/>
          <w:color w:val="080809"/>
          <w:sz w:val="28"/>
          <w:szCs w:val="28"/>
          <w:shd w:val="clear" w:color="auto" w:fill="FFFFFF"/>
          <w:lang w:eastAsia="zh-HK"/>
        </w:rPr>
      </w:pPr>
    </w:p>
    <w:p w14:paraId="6F1E92DE" w14:textId="77777777" w:rsidR="004346A9" w:rsidRDefault="004346A9" w:rsidP="00DF6B66">
      <w:pPr>
        <w:ind w:left="280" w:hangingChars="100" w:hanging="280"/>
        <w:rPr>
          <w:rFonts w:ascii="標楷體" w:eastAsia="標楷體" w:hAnsi="標楷體" w:cs="Segoe UI Historic"/>
          <w:color w:val="080809"/>
          <w:sz w:val="28"/>
          <w:szCs w:val="28"/>
          <w:shd w:val="clear" w:color="auto" w:fill="FFFFFF"/>
          <w:lang w:eastAsia="zh-HK"/>
        </w:rPr>
      </w:pPr>
    </w:p>
    <w:p w14:paraId="131C09C8" w14:textId="77777777" w:rsidR="004346A9" w:rsidRDefault="004346A9" w:rsidP="00DF6B66">
      <w:pPr>
        <w:ind w:left="280" w:hangingChars="100" w:hanging="280"/>
        <w:rPr>
          <w:rFonts w:ascii="標楷體" w:eastAsia="標楷體" w:hAnsi="標楷體" w:cs="Segoe UI Historic"/>
          <w:color w:val="080809"/>
          <w:sz w:val="28"/>
          <w:szCs w:val="28"/>
          <w:shd w:val="clear" w:color="auto" w:fill="FFFFFF"/>
          <w:lang w:eastAsia="zh-HK"/>
        </w:rPr>
      </w:pPr>
    </w:p>
    <w:p w14:paraId="263F4671" w14:textId="77777777" w:rsidR="00CD6DB9" w:rsidRPr="00CD6DB9" w:rsidRDefault="00CD6DB9" w:rsidP="00DF6B66">
      <w:pPr>
        <w:ind w:left="280" w:hangingChars="100" w:hanging="280"/>
        <w:rPr>
          <w:rFonts w:ascii="標楷體" w:eastAsia="標楷體" w:hAnsi="標楷體" w:cs="Segoe UI Historic"/>
          <w:color w:val="080809"/>
          <w:sz w:val="28"/>
          <w:szCs w:val="28"/>
          <w:shd w:val="clear" w:color="auto" w:fill="FFFFFF"/>
          <w:lang w:eastAsia="zh-HK"/>
        </w:rPr>
      </w:pPr>
    </w:p>
    <w:sdt>
      <w:sdtPr>
        <w:rPr>
          <w:rFonts w:asciiTheme="minorHAnsi" w:eastAsiaTheme="minorEastAsia" w:hAnsiTheme="minorHAnsi" w:cstheme="minorBidi"/>
          <w:color w:val="auto"/>
          <w:kern w:val="2"/>
          <w:sz w:val="24"/>
          <w:szCs w:val="22"/>
          <w:lang w:val="zh-TW"/>
        </w:rPr>
        <w:id w:val="1436472437"/>
        <w:docPartObj>
          <w:docPartGallery w:val="Table of Contents"/>
          <w:docPartUnique/>
        </w:docPartObj>
      </w:sdtPr>
      <w:sdtContent>
        <w:p w14:paraId="28957D64" w14:textId="619FFCCF" w:rsidR="006D0CC4" w:rsidRPr="004D61C5" w:rsidRDefault="006D0CC4" w:rsidP="00C8700B">
          <w:pPr>
            <w:pStyle w:val="afc"/>
            <w:spacing w:line="500" w:lineRule="exact"/>
          </w:pPr>
          <w:r w:rsidRPr="004D61C5">
            <w:rPr>
              <w:lang w:val="zh-TW"/>
            </w:rPr>
            <w:t>內容</w:t>
          </w:r>
        </w:p>
        <w:p w14:paraId="11F95885" w14:textId="5A0D4637" w:rsidR="006D0CC4" w:rsidRPr="004D61C5" w:rsidRDefault="006D0CC4" w:rsidP="00C8700B">
          <w:pPr>
            <w:pStyle w:val="12"/>
            <w:spacing w:line="500" w:lineRule="exact"/>
            <w:rPr>
              <w:rFonts w:asciiTheme="minorHAnsi" w:eastAsiaTheme="minorEastAsia" w:hAnsiTheme="minorHAnsi" w:cstheme="minorBidi"/>
              <w:noProof/>
              <w:sz w:val="24"/>
              <w:szCs w:val="24"/>
              <w14:ligatures w14:val="standardContextual"/>
            </w:rPr>
          </w:pPr>
          <w:r w:rsidRPr="004D61C5">
            <w:fldChar w:fldCharType="begin"/>
          </w:r>
          <w:r w:rsidRPr="004D61C5">
            <w:instrText xml:space="preserve"> TOC \o "1-3" \h \z \u </w:instrText>
          </w:r>
          <w:r w:rsidRPr="004D61C5">
            <w:fldChar w:fldCharType="separate"/>
          </w:r>
          <w:hyperlink w:anchor="_Toc204568942" w:history="1">
            <w:r w:rsidRPr="004D61C5">
              <w:rPr>
                <w:rStyle w:val="af2"/>
                <w:rFonts w:ascii="標楷體" w:hAnsi="標楷體" w:hint="eastAsia"/>
                <w:noProof/>
              </w:rPr>
              <w:t>壹、</w:t>
            </w:r>
            <w:r w:rsidRPr="004D61C5">
              <w:rPr>
                <w:rStyle w:val="af2"/>
                <w:rFonts w:ascii="標楷體" w:hAnsi="標楷體"/>
                <w:noProof/>
              </w:rPr>
              <w:t>114-06-27-</w:t>
            </w:r>
            <w:r w:rsidRPr="004D61C5">
              <w:rPr>
                <w:rStyle w:val="af2"/>
                <w:rFonts w:ascii="標楷體" w:hAnsi="標楷體" w:hint="eastAsia"/>
                <w:noProof/>
              </w:rPr>
              <w:t>高院侯廷昌審判長回復刑事無罪判決</w:t>
            </w:r>
            <w:r w:rsidRPr="004D61C5">
              <w:rPr>
                <w:rStyle w:val="af2"/>
                <w:rFonts w:ascii="標楷體" w:hAnsi="標楷體"/>
                <w:noProof/>
              </w:rPr>
              <w:t>-</w:t>
            </w:r>
            <w:r w:rsidRPr="004D61C5">
              <w:rPr>
                <w:noProof/>
                <w:webHidden/>
              </w:rPr>
              <w:tab/>
            </w:r>
            <w:r w:rsidRPr="004D61C5">
              <w:rPr>
                <w:noProof/>
                <w:webHidden/>
              </w:rPr>
              <w:fldChar w:fldCharType="begin"/>
            </w:r>
            <w:r w:rsidRPr="004D61C5">
              <w:rPr>
                <w:noProof/>
                <w:webHidden/>
              </w:rPr>
              <w:instrText xml:space="preserve"> PAGEREF _Toc204568942 \h </w:instrText>
            </w:r>
            <w:r w:rsidRPr="004D61C5">
              <w:rPr>
                <w:noProof/>
                <w:webHidden/>
              </w:rPr>
            </w:r>
            <w:r w:rsidRPr="004D61C5">
              <w:rPr>
                <w:noProof/>
                <w:webHidden/>
              </w:rPr>
              <w:fldChar w:fldCharType="separate"/>
            </w:r>
            <w:r w:rsidRPr="004D61C5">
              <w:rPr>
                <w:noProof/>
                <w:webHidden/>
              </w:rPr>
              <w:t>2</w:t>
            </w:r>
            <w:r w:rsidRPr="004D61C5">
              <w:rPr>
                <w:noProof/>
                <w:webHidden/>
              </w:rPr>
              <w:fldChar w:fldCharType="end"/>
            </w:r>
          </w:hyperlink>
        </w:p>
        <w:p w14:paraId="25C5A149" w14:textId="50818221" w:rsidR="006D0CC4" w:rsidRPr="004D61C5" w:rsidRDefault="009B134B" w:rsidP="00C8700B">
          <w:pPr>
            <w:pStyle w:val="21"/>
            <w:tabs>
              <w:tab w:val="right" w:leader="dot" w:pos="8296"/>
            </w:tabs>
            <w:spacing w:line="500" w:lineRule="exact"/>
            <w:rPr>
              <w:rFonts w:asciiTheme="minorHAnsi" w:eastAsiaTheme="minorEastAsia" w:hAnsiTheme="minorHAnsi" w:cstheme="minorBidi"/>
              <w:noProof/>
              <w:sz w:val="24"/>
              <w:szCs w:val="24"/>
              <w14:ligatures w14:val="standardContextual"/>
            </w:rPr>
          </w:pPr>
          <w:hyperlink w:anchor="_Toc204568943" w:history="1">
            <w:r w:rsidR="006D0CC4" w:rsidRPr="004D61C5">
              <w:rPr>
                <w:rStyle w:val="af2"/>
                <w:rFonts w:ascii="標楷體" w:hAnsi="標楷體" w:hint="eastAsia"/>
                <w:noProof/>
              </w:rPr>
              <w:t>臺灣高等法院</w:t>
            </w:r>
            <w:r w:rsidR="006D0CC4" w:rsidRPr="004D61C5">
              <w:rPr>
                <w:rStyle w:val="af2"/>
                <w:rFonts w:ascii="標楷體" w:hAnsi="標楷體"/>
                <w:noProof/>
              </w:rPr>
              <w:t xml:space="preserve"> 114 </w:t>
            </w:r>
            <w:r w:rsidR="006D0CC4" w:rsidRPr="004D61C5">
              <w:rPr>
                <w:rStyle w:val="af2"/>
                <w:rFonts w:ascii="標楷體" w:hAnsi="標楷體" w:hint="eastAsia"/>
                <w:noProof/>
              </w:rPr>
              <w:t>年度上易字第</w:t>
            </w:r>
            <w:r w:rsidR="006D0CC4" w:rsidRPr="004D61C5">
              <w:rPr>
                <w:rStyle w:val="af2"/>
                <w:rFonts w:ascii="標楷體" w:hAnsi="標楷體"/>
                <w:noProof/>
              </w:rPr>
              <w:t xml:space="preserve"> 490 </w:t>
            </w:r>
            <w:r w:rsidR="006D0CC4" w:rsidRPr="004D61C5">
              <w:rPr>
                <w:rStyle w:val="af2"/>
                <w:rFonts w:ascii="標楷體" w:hAnsi="標楷體" w:hint="eastAsia"/>
                <w:noProof/>
              </w:rPr>
              <w:t>號刑事判決</w:t>
            </w:r>
            <w:r w:rsidR="006D0CC4" w:rsidRPr="004D61C5">
              <w:rPr>
                <w:noProof/>
                <w:webHidden/>
              </w:rPr>
              <w:tab/>
            </w:r>
            <w:r w:rsidR="006D0CC4" w:rsidRPr="004D61C5">
              <w:rPr>
                <w:noProof/>
                <w:webHidden/>
              </w:rPr>
              <w:fldChar w:fldCharType="begin"/>
            </w:r>
            <w:r w:rsidR="006D0CC4" w:rsidRPr="004D61C5">
              <w:rPr>
                <w:noProof/>
                <w:webHidden/>
              </w:rPr>
              <w:instrText xml:space="preserve"> PAGEREF _Toc204568943 \h </w:instrText>
            </w:r>
            <w:r w:rsidR="006D0CC4" w:rsidRPr="004D61C5">
              <w:rPr>
                <w:noProof/>
                <w:webHidden/>
              </w:rPr>
            </w:r>
            <w:r w:rsidR="006D0CC4" w:rsidRPr="004D61C5">
              <w:rPr>
                <w:noProof/>
                <w:webHidden/>
              </w:rPr>
              <w:fldChar w:fldCharType="separate"/>
            </w:r>
            <w:r w:rsidR="006D0CC4" w:rsidRPr="004D61C5">
              <w:rPr>
                <w:noProof/>
                <w:webHidden/>
              </w:rPr>
              <w:t>2</w:t>
            </w:r>
            <w:r w:rsidR="006D0CC4" w:rsidRPr="004D61C5">
              <w:rPr>
                <w:noProof/>
                <w:webHidden/>
              </w:rPr>
              <w:fldChar w:fldCharType="end"/>
            </w:r>
          </w:hyperlink>
        </w:p>
        <w:p w14:paraId="29C9457D" w14:textId="67850FA1" w:rsidR="006D0CC4" w:rsidRPr="004D61C5" w:rsidRDefault="009B134B" w:rsidP="00C8700B">
          <w:pPr>
            <w:pStyle w:val="12"/>
            <w:spacing w:line="500" w:lineRule="exact"/>
            <w:rPr>
              <w:rFonts w:asciiTheme="minorHAnsi" w:eastAsiaTheme="minorEastAsia" w:hAnsiTheme="minorHAnsi" w:cstheme="minorBidi"/>
              <w:noProof/>
              <w:sz w:val="24"/>
              <w:szCs w:val="24"/>
              <w14:ligatures w14:val="standardContextual"/>
            </w:rPr>
          </w:pPr>
          <w:hyperlink w:anchor="_Toc204568944" w:history="1">
            <w:r w:rsidR="006D0CC4" w:rsidRPr="004D61C5">
              <w:rPr>
                <w:rStyle w:val="af2"/>
                <w:rFonts w:ascii="標楷體" w:hAnsi="標楷體" w:hint="eastAsia"/>
                <w:noProof/>
              </w:rPr>
              <w:t>貳、</w:t>
            </w:r>
            <w:r w:rsidR="006D0CC4" w:rsidRPr="004D61C5">
              <w:rPr>
                <w:rStyle w:val="af2"/>
                <w:rFonts w:ascii="標楷體" w:hAnsi="標楷體"/>
                <w:noProof/>
              </w:rPr>
              <w:t>112-08-16-</w:t>
            </w:r>
            <w:r w:rsidR="006D0CC4" w:rsidRPr="004D61C5">
              <w:rPr>
                <w:rStyle w:val="af2"/>
                <w:rFonts w:ascii="標楷體" w:hAnsi="標楷體" w:hint="eastAsia"/>
                <w:noProof/>
              </w:rPr>
              <w:t>劉美香法官駁回自訴</w:t>
            </w:r>
            <w:r w:rsidR="006D0CC4" w:rsidRPr="004D61C5">
              <w:rPr>
                <w:rStyle w:val="af2"/>
                <w:rFonts w:ascii="標楷體" w:hAnsi="標楷體"/>
                <w:noProof/>
              </w:rPr>
              <w:t>-</w:t>
            </w:r>
            <w:r w:rsidR="006D0CC4" w:rsidRPr="004D61C5">
              <w:rPr>
                <w:rStyle w:val="af2"/>
                <w:rFonts w:ascii="標楷體" w:hAnsi="標楷體" w:hint="eastAsia"/>
                <w:noProof/>
              </w:rPr>
              <w:t>許連景誹謗罪裁定</w:t>
            </w:r>
            <w:r w:rsidR="006D0CC4" w:rsidRPr="004D61C5">
              <w:rPr>
                <w:noProof/>
                <w:webHidden/>
              </w:rPr>
              <w:tab/>
            </w:r>
            <w:r w:rsidR="006D0CC4" w:rsidRPr="004D61C5">
              <w:rPr>
                <w:noProof/>
                <w:webHidden/>
              </w:rPr>
              <w:fldChar w:fldCharType="begin"/>
            </w:r>
            <w:r w:rsidR="006D0CC4" w:rsidRPr="004D61C5">
              <w:rPr>
                <w:noProof/>
                <w:webHidden/>
              </w:rPr>
              <w:instrText xml:space="preserve"> PAGEREF _Toc204568944 \h </w:instrText>
            </w:r>
            <w:r w:rsidR="006D0CC4" w:rsidRPr="004D61C5">
              <w:rPr>
                <w:noProof/>
                <w:webHidden/>
              </w:rPr>
            </w:r>
            <w:r w:rsidR="006D0CC4" w:rsidRPr="004D61C5">
              <w:rPr>
                <w:noProof/>
                <w:webHidden/>
              </w:rPr>
              <w:fldChar w:fldCharType="separate"/>
            </w:r>
            <w:r w:rsidR="006D0CC4" w:rsidRPr="004D61C5">
              <w:rPr>
                <w:noProof/>
                <w:webHidden/>
              </w:rPr>
              <w:t>32</w:t>
            </w:r>
            <w:r w:rsidR="006D0CC4" w:rsidRPr="004D61C5">
              <w:rPr>
                <w:noProof/>
                <w:webHidden/>
              </w:rPr>
              <w:fldChar w:fldCharType="end"/>
            </w:r>
          </w:hyperlink>
        </w:p>
        <w:p w14:paraId="297B8954" w14:textId="2EFB3E75" w:rsidR="006D0CC4" w:rsidRPr="004D61C5" w:rsidRDefault="009B134B" w:rsidP="00C8700B">
          <w:pPr>
            <w:pStyle w:val="21"/>
            <w:tabs>
              <w:tab w:val="right" w:leader="dot" w:pos="8296"/>
            </w:tabs>
            <w:spacing w:line="500" w:lineRule="exact"/>
            <w:rPr>
              <w:rFonts w:asciiTheme="minorHAnsi" w:eastAsiaTheme="minorEastAsia" w:hAnsiTheme="minorHAnsi" w:cstheme="minorBidi"/>
              <w:noProof/>
              <w:sz w:val="24"/>
              <w:szCs w:val="24"/>
              <w14:ligatures w14:val="standardContextual"/>
            </w:rPr>
          </w:pPr>
          <w:hyperlink w:anchor="_Toc204568945" w:history="1">
            <w:r w:rsidR="006D0CC4" w:rsidRPr="004D61C5">
              <w:rPr>
                <w:rStyle w:val="af2"/>
                <w:rFonts w:ascii="標楷體" w:hAnsi="標楷體" w:hint="eastAsia"/>
                <w:noProof/>
              </w:rPr>
              <w:t>臺灣桃園地方法院</w:t>
            </w:r>
            <w:r w:rsidR="006D0CC4" w:rsidRPr="004D61C5">
              <w:rPr>
                <w:rStyle w:val="af2"/>
                <w:rFonts w:ascii="標楷體" w:hAnsi="標楷體"/>
                <w:noProof/>
              </w:rPr>
              <w:t xml:space="preserve"> 112 </w:t>
            </w:r>
            <w:r w:rsidR="006D0CC4" w:rsidRPr="004D61C5">
              <w:rPr>
                <w:rStyle w:val="af2"/>
                <w:rFonts w:ascii="標楷體" w:hAnsi="標楷體" w:hint="eastAsia"/>
                <w:noProof/>
              </w:rPr>
              <w:t>年度自字第</w:t>
            </w:r>
            <w:r w:rsidR="006D0CC4" w:rsidRPr="004D61C5">
              <w:rPr>
                <w:rStyle w:val="af2"/>
                <w:rFonts w:ascii="標楷體" w:hAnsi="標楷體"/>
                <w:noProof/>
              </w:rPr>
              <w:t xml:space="preserve"> 12 </w:t>
            </w:r>
            <w:r w:rsidR="006D0CC4" w:rsidRPr="004D61C5">
              <w:rPr>
                <w:rStyle w:val="af2"/>
                <w:rFonts w:ascii="標楷體" w:hAnsi="標楷體" w:hint="eastAsia"/>
                <w:noProof/>
              </w:rPr>
              <w:t>號刑事裁定</w:t>
            </w:r>
            <w:r w:rsidR="006D0CC4" w:rsidRPr="004D61C5">
              <w:rPr>
                <w:noProof/>
                <w:webHidden/>
              </w:rPr>
              <w:tab/>
            </w:r>
            <w:r w:rsidR="006D0CC4" w:rsidRPr="004D61C5">
              <w:rPr>
                <w:noProof/>
                <w:webHidden/>
              </w:rPr>
              <w:fldChar w:fldCharType="begin"/>
            </w:r>
            <w:r w:rsidR="006D0CC4" w:rsidRPr="004D61C5">
              <w:rPr>
                <w:noProof/>
                <w:webHidden/>
              </w:rPr>
              <w:instrText xml:space="preserve"> PAGEREF _Toc204568945 \h </w:instrText>
            </w:r>
            <w:r w:rsidR="006D0CC4" w:rsidRPr="004D61C5">
              <w:rPr>
                <w:noProof/>
                <w:webHidden/>
              </w:rPr>
            </w:r>
            <w:r w:rsidR="006D0CC4" w:rsidRPr="004D61C5">
              <w:rPr>
                <w:noProof/>
                <w:webHidden/>
              </w:rPr>
              <w:fldChar w:fldCharType="separate"/>
            </w:r>
            <w:r w:rsidR="006D0CC4" w:rsidRPr="004D61C5">
              <w:rPr>
                <w:noProof/>
                <w:webHidden/>
              </w:rPr>
              <w:t>32</w:t>
            </w:r>
            <w:r w:rsidR="006D0CC4" w:rsidRPr="004D61C5">
              <w:rPr>
                <w:noProof/>
                <w:webHidden/>
              </w:rPr>
              <w:fldChar w:fldCharType="end"/>
            </w:r>
          </w:hyperlink>
        </w:p>
        <w:p w14:paraId="035028D8" w14:textId="1735669D" w:rsidR="006D0CC4" w:rsidRPr="004D61C5" w:rsidRDefault="009B134B" w:rsidP="00C8700B">
          <w:pPr>
            <w:pStyle w:val="12"/>
            <w:spacing w:line="500" w:lineRule="exact"/>
            <w:rPr>
              <w:rFonts w:asciiTheme="minorHAnsi" w:eastAsiaTheme="minorEastAsia" w:hAnsiTheme="minorHAnsi" w:cstheme="minorBidi"/>
              <w:noProof/>
              <w:sz w:val="24"/>
              <w:szCs w:val="24"/>
              <w14:ligatures w14:val="standardContextual"/>
            </w:rPr>
          </w:pPr>
          <w:hyperlink w:anchor="_Toc204568946" w:history="1">
            <w:r w:rsidR="006D0CC4" w:rsidRPr="004D61C5">
              <w:rPr>
                <w:rStyle w:val="af2"/>
                <w:rFonts w:ascii="標楷體" w:hAnsi="標楷體" w:hint="eastAsia"/>
                <w:noProof/>
              </w:rPr>
              <w:t>參</w:t>
            </w:r>
            <w:r w:rsidR="006D0CC4" w:rsidRPr="004D61C5">
              <w:rPr>
                <w:rStyle w:val="af2"/>
                <w:rFonts w:ascii="標楷體" w:hAnsi="標楷體"/>
                <w:noProof/>
              </w:rPr>
              <w:t>-112-11-21-</w:t>
            </w:r>
            <w:r w:rsidR="006D0CC4" w:rsidRPr="004D61C5">
              <w:rPr>
                <w:rStyle w:val="af2"/>
                <w:rFonts w:ascii="標楷體" w:hAnsi="標楷體" w:hint="eastAsia"/>
                <w:noProof/>
              </w:rPr>
              <w:t>陳文旺高院刑事抗告成功</w:t>
            </w:r>
            <w:r w:rsidR="006D0CC4" w:rsidRPr="004D61C5">
              <w:rPr>
                <w:noProof/>
                <w:webHidden/>
              </w:rPr>
              <w:tab/>
            </w:r>
            <w:r w:rsidR="006D0CC4" w:rsidRPr="004D61C5">
              <w:rPr>
                <w:noProof/>
                <w:webHidden/>
              </w:rPr>
              <w:fldChar w:fldCharType="begin"/>
            </w:r>
            <w:r w:rsidR="006D0CC4" w:rsidRPr="004D61C5">
              <w:rPr>
                <w:noProof/>
                <w:webHidden/>
              </w:rPr>
              <w:instrText xml:space="preserve"> PAGEREF _Toc204568946 \h </w:instrText>
            </w:r>
            <w:r w:rsidR="006D0CC4" w:rsidRPr="004D61C5">
              <w:rPr>
                <w:noProof/>
                <w:webHidden/>
              </w:rPr>
            </w:r>
            <w:r w:rsidR="006D0CC4" w:rsidRPr="004D61C5">
              <w:rPr>
                <w:noProof/>
                <w:webHidden/>
              </w:rPr>
              <w:fldChar w:fldCharType="separate"/>
            </w:r>
            <w:r w:rsidR="006D0CC4" w:rsidRPr="004D61C5">
              <w:rPr>
                <w:noProof/>
                <w:webHidden/>
              </w:rPr>
              <w:t>47</w:t>
            </w:r>
            <w:r w:rsidR="006D0CC4" w:rsidRPr="004D61C5">
              <w:rPr>
                <w:noProof/>
                <w:webHidden/>
              </w:rPr>
              <w:fldChar w:fldCharType="end"/>
            </w:r>
          </w:hyperlink>
        </w:p>
        <w:p w14:paraId="353BAB54" w14:textId="177117A5" w:rsidR="006D0CC4" w:rsidRPr="004D61C5" w:rsidRDefault="009B134B" w:rsidP="00C8700B">
          <w:pPr>
            <w:pStyle w:val="21"/>
            <w:tabs>
              <w:tab w:val="right" w:leader="dot" w:pos="8296"/>
            </w:tabs>
            <w:spacing w:line="500" w:lineRule="exact"/>
            <w:rPr>
              <w:rFonts w:asciiTheme="minorHAnsi" w:eastAsiaTheme="minorEastAsia" w:hAnsiTheme="minorHAnsi" w:cstheme="minorBidi"/>
              <w:noProof/>
              <w:sz w:val="24"/>
              <w:szCs w:val="24"/>
              <w14:ligatures w14:val="standardContextual"/>
            </w:rPr>
          </w:pPr>
          <w:hyperlink w:anchor="_Toc204568947" w:history="1">
            <w:r w:rsidR="006D0CC4" w:rsidRPr="004D61C5">
              <w:rPr>
                <w:rStyle w:val="af2"/>
                <w:rFonts w:ascii="標楷體" w:hAnsi="標楷體" w:hint="eastAsia"/>
                <w:noProof/>
              </w:rPr>
              <w:t>臺灣高等法院</w:t>
            </w:r>
            <w:r w:rsidR="006D0CC4" w:rsidRPr="004D61C5">
              <w:rPr>
                <w:rStyle w:val="af2"/>
                <w:rFonts w:ascii="標楷體" w:hAnsi="標楷體"/>
                <w:noProof/>
              </w:rPr>
              <w:t xml:space="preserve"> 112 </w:t>
            </w:r>
            <w:r w:rsidR="006D0CC4" w:rsidRPr="004D61C5">
              <w:rPr>
                <w:rStyle w:val="af2"/>
                <w:rFonts w:ascii="標楷體" w:hAnsi="標楷體" w:hint="eastAsia"/>
                <w:noProof/>
              </w:rPr>
              <w:t>年度抗字第</w:t>
            </w:r>
            <w:r w:rsidR="006D0CC4" w:rsidRPr="004D61C5">
              <w:rPr>
                <w:rStyle w:val="af2"/>
                <w:rFonts w:ascii="標楷體" w:hAnsi="標楷體"/>
                <w:noProof/>
              </w:rPr>
              <w:t xml:space="preserve"> 1590 </w:t>
            </w:r>
            <w:r w:rsidR="006D0CC4" w:rsidRPr="004D61C5">
              <w:rPr>
                <w:rStyle w:val="af2"/>
                <w:rFonts w:ascii="標楷體" w:hAnsi="標楷體" w:hint="eastAsia"/>
                <w:noProof/>
              </w:rPr>
              <w:t>號刑事裁定</w:t>
            </w:r>
            <w:r w:rsidR="006D0CC4" w:rsidRPr="004D61C5">
              <w:rPr>
                <w:noProof/>
                <w:webHidden/>
              </w:rPr>
              <w:tab/>
            </w:r>
            <w:r w:rsidR="006D0CC4" w:rsidRPr="004D61C5">
              <w:rPr>
                <w:noProof/>
                <w:webHidden/>
              </w:rPr>
              <w:fldChar w:fldCharType="begin"/>
            </w:r>
            <w:r w:rsidR="006D0CC4" w:rsidRPr="004D61C5">
              <w:rPr>
                <w:noProof/>
                <w:webHidden/>
              </w:rPr>
              <w:instrText xml:space="preserve"> PAGEREF _Toc204568947 \h </w:instrText>
            </w:r>
            <w:r w:rsidR="006D0CC4" w:rsidRPr="004D61C5">
              <w:rPr>
                <w:noProof/>
                <w:webHidden/>
              </w:rPr>
            </w:r>
            <w:r w:rsidR="006D0CC4" w:rsidRPr="004D61C5">
              <w:rPr>
                <w:noProof/>
                <w:webHidden/>
              </w:rPr>
              <w:fldChar w:fldCharType="separate"/>
            </w:r>
            <w:r w:rsidR="006D0CC4" w:rsidRPr="004D61C5">
              <w:rPr>
                <w:noProof/>
                <w:webHidden/>
              </w:rPr>
              <w:t>47</w:t>
            </w:r>
            <w:r w:rsidR="006D0CC4" w:rsidRPr="004D61C5">
              <w:rPr>
                <w:noProof/>
                <w:webHidden/>
              </w:rPr>
              <w:fldChar w:fldCharType="end"/>
            </w:r>
          </w:hyperlink>
        </w:p>
        <w:p w14:paraId="4D288C96" w14:textId="14928395" w:rsidR="006D0CC4" w:rsidRPr="004D61C5" w:rsidRDefault="009B134B" w:rsidP="00C8700B">
          <w:pPr>
            <w:pStyle w:val="12"/>
            <w:spacing w:line="500" w:lineRule="exact"/>
            <w:rPr>
              <w:rFonts w:asciiTheme="minorHAnsi" w:eastAsiaTheme="minorEastAsia" w:hAnsiTheme="minorHAnsi" w:cstheme="minorBidi"/>
              <w:noProof/>
              <w:sz w:val="24"/>
              <w:szCs w:val="24"/>
              <w14:ligatures w14:val="standardContextual"/>
            </w:rPr>
          </w:pPr>
          <w:hyperlink w:anchor="_Toc204568948" w:history="1">
            <w:r w:rsidR="006D0CC4" w:rsidRPr="004D61C5">
              <w:rPr>
                <w:rStyle w:val="af2"/>
                <w:rFonts w:ascii="標楷體" w:hAnsi="標楷體" w:hint="eastAsia"/>
                <w:noProof/>
              </w:rPr>
              <w:t>肆、</w:t>
            </w:r>
            <w:r w:rsidR="006D0CC4" w:rsidRPr="004D61C5">
              <w:rPr>
                <w:rStyle w:val="af2"/>
                <w:rFonts w:ascii="標楷體" w:hAnsi="標楷體"/>
                <w:noProof/>
              </w:rPr>
              <w:t>114-01-07-</w:t>
            </w:r>
            <w:r w:rsidR="006D0CC4" w:rsidRPr="004D61C5">
              <w:rPr>
                <w:rStyle w:val="af2"/>
                <w:rFonts w:ascii="標楷體" w:hAnsi="標楷體" w:hint="eastAsia"/>
                <w:noProof/>
              </w:rPr>
              <w:t>一審再議劉淑玲審判長改判有期徒刑</w:t>
            </w:r>
            <w:r w:rsidR="006D0CC4" w:rsidRPr="004D61C5">
              <w:rPr>
                <w:rStyle w:val="af2"/>
                <w:rFonts w:ascii="標楷體" w:hAnsi="標楷體"/>
                <w:noProof/>
              </w:rPr>
              <w:t>6</w:t>
            </w:r>
            <w:r w:rsidR="006D0CC4" w:rsidRPr="004D61C5">
              <w:rPr>
                <w:rStyle w:val="af2"/>
                <w:rFonts w:ascii="標楷體" w:hAnsi="標楷體" w:hint="eastAsia"/>
                <w:noProof/>
              </w:rPr>
              <w:t>月</w:t>
            </w:r>
            <w:r w:rsidR="006D0CC4" w:rsidRPr="004D61C5">
              <w:rPr>
                <w:noProof/>
                <w:webHidden/>
              </w:rPr>
              <w:tab/>
            </w:r>
            <w:r w:rsidR="006D0CC4" w:rsidRPr="004D61C5">
              <w:rPr>
                <w:noProof/>
                <w:webHidden/>
              </w:rPr>
              <w:fldChar w:fldCharType="begin"/>
            </w:r>
            <w:r w:rsidR="006D0CC4" w:rsidRPr="004D61C5">
              <w:rPr>
                <w:noProof/>
                <w:webHidden/>
              </w:rPr>
              <w:instrText xml:space="preserve"> PAGEREF _Toc204568948 \h </w:instrText>
            </w:r>
            <w:r w:rsidR="006D0CC4" w:rsidRPr="004D61C5">
              <w:rPr>
                <w:noProof/>
                <w:webHidden/>
              </w:rPr>
            </w:r>
            <w:r w:rsidR="006D0CC4" w:rsidRPr="004D61C5">
              <w:rPr>
                <w:noProof/>
                <w:webHidden/>
              </w:rPr>
              <w:fldChar w:fldCharType="separate"/>
            </w:r>
            <w:r w:rsidR="006D0CC4" w:rsidRPr="004D61C5">
              <w:rPr>
                <w:noProof/>
                <w:webHidden/>
              </w:rPr>
              <w:t>67</w:t>
            </w:r>
            <w:r w:rsidR="006D0CC4" w:rsidRPr="004D61C5">
              <w:rPr>
                <w:noProof/>
                <w:webHidden/>
              </w:rPr>
              <w:fldChar w:fldCharType="end"/>
            </w:r>
          </w:hyperlink>
        </w:p>
        <w:p w14:paraId="27A62385" w14:textId="37C73C12" w:rsidR="006D0CC4" w:rsidRPr="004D61C5" w:rsidRDefault="009B134B" w:rsidP="00C8700B">
          <w:pPr>
            <w:pStyle w:val="21"/>
            <w:tabs>
              <w:tab w:val="right" w:leader="dot" w:pos="8296"/>
            </w:tabs>
            <w:spacing w:line="500" w:lineRule="exact"/>
            <w:rPr>
              <w:rFonts w:asciiTheme="minorHAnsi" w:eastAsiaTheme="minorEastAsia" w:hAnsiTheme="minorHAnsi" w:cstheme="minorBidi"/>
              <w:noProof/>
              <w:sz w:val="24"/>
              <w:szCs w:val="24"/>
              <w14:ligatures w14:val="standardContextual"/>
            </w:rPr>
          </w:pPr>
          <w:hyperlink w:anchor="_Toc204568949" w:history="1">
            <w:r w:rsidR="006D0CC4" w:rsidRPr="004D61C5">
              <w:rPr>
                <w:rStyle w:val="af2"/>
                <w:rFonts w:ascii="標楷體" w:hAnsi="標楷體" w:hint="eastAsia"/>
                <w:noProof/>
              </w:rPr>
              <w:t>臺灣桃園地方法院</w:t>
            </w:r>
            <w:r w:rsidR="006D0CC4" w:rsidRPr="004D61C5">
              <w:rPr>
                <w:rStyle w:val="af2"/>
                <w:rFonts w:ascii="標楷體" w:hAnsi="標楷體"/>
                <w:noProof/>
              </w:rPr>
              <w:t xml:space="preserve"> 112 </w:t>
            </w:r>
            <w:r w:rsidR="006D0CC4" w:rsidRPr="004D61C5">
              <w:rPr>
                <w:rStyle w:val="af2"/>
                <w:rFonts w:ascii="標楷體" w:hAnsi="標楷體" w:hint="eastAsia"/>
                <w:noProof/>
              </w:rPr>
              <w:t>年度自更一字第</w:t>
            </w:r>
            <w:r w:rsidR="006D0CC4" w:rsidRPr="004D61C5">
              <w:rPr>
                <w:rStyle w:val="af2"/>
                <w:rFonts w:ascii="標楷體" w:hAnsi="標楷體"/>
                <w:noProof/>
              </w:rPr>
              <w:t xml:space="preserve"> 1 </w:t>
            </w:r>
            <w:r w:rsidR="006D0CC4" w:rsidRPr="004D61C5">
              <w:rPr>
                <w:rStyle w:val="af2"/>
                <w:rFonts w:ascii="標楷體" w:hAnsi="標楷體" w:hint="eastAsia"/>
                <w:noProof/>
              </w:rPr>
              <w:t>號刑事判決</w:t>
            </w:r>
            <w:r w:rsidR="006D0CC4" w:rsidRPr="004D61C5">
              <w:rPr>
                <w:noProof/>
                <w:webHidden/>
              </w:rPr>
              <w:tab/>
            </w:r>
            <w:r w:rsidR="006D0CC4" w:rsidRPr="004D61C5">
              <w:rPr>
                <w:noProof/>
                <w:webHidden/>
              </w:rPr>
              <w:fldChar w:fldCharType="begin"/>
            </w:r>
            <w:r w:rsidR="006D0CC4" w:rsidRPr="004D61C5">
              <w:rPr>
                <w:noProof/>
                <w:webHidden/>
              </w:rPr>
              <w:instrText xml:space="preserve"> PAGEREF _Toc204568949 \h </w:instrText>
            </w:r>
            <w:r w:rsidR="006D0CC4" w:rsidRPr="004D61C5">
              <w:rPr>
                <w:noProof/>
                <w:webHidden/>
              </w:rPr>
            </w:r>
            <w:r w:rsidR="006D0CC4" w:rsidRPr="004D61C5">
              <w:rPr>
                <w:noProof/>
                <w:webHidden/>
              </w:rPr>
              <w:fldChar w:fldCharType="separate"/>
            </w:r>
            <w:r w:rsidR="006D0CC4" w:rsidRPr="004D61C5">
              <w:rPr>
                <w:noProof/>
                <w:webHidden/>
              </w:rPr>
              <w:t>67</w:t>
            </w:r>
            <w:r w:rsidR="006D0CC4" w:rsidRPr="004D61C5">
              <w:rPr>
                <w:noProof/>
                <w:webHidden/>
              </w:rPr>
              <w:fldChar w:fldCharType="end"/>
            </w:r>
          </w:hyperlink>
        </w:p>
        <w:p w14:paraId="09F830A2" w14:textId="71584019" w:rsidR="006D0CC4" w:rsidRPr="004D61C5" w:rsidRDefault="006D0CC4" w:rsidP="00C8700B">
          <w:pPr>
            <w:spacing w:line="500" w:lineRule="exact"/>
          </w:pPr>
          <w:r w:rsidRPr="004D61C5">
            <w:rPr>
              <w:lang w:val="zh-TW"/>
            </w:rPr>
            <w:fldChar w:fldCharType="end"/>
          </w:r>
        </w:p>
      </w:sdtContent>
    </w:sdt>
    <w:p w14:paraId="07937E53" w14:textId="77777777" w:rsidR="006D0CC4" w:rsidRPr="004D61C5" w:rsidRDefault="006D0CC4" w:rsidP="00C8700B">
      <w:pPr>
        <w:spacing w:line="500" w:lineRule="exact"/>
      </w:pPr>
    </w:p>
    <w:p w14:paraId="5B89A219" w14:textId="77777777" w:rsidR="006D0CC4" w:rsidRPr="004D61C5" w:rsidRDefault="006D0CC4" w:rsidP="00C8700B">
      <w:pPr>
        <w:spacing w:line="500" w:lineRule="exact"/>
      </w:pPr>
    </w:p>
    <w:p w14:paraId="43CFF29C" w14:textId="77777777" w:rsidR="006D0CC4" w:rsidRPr="004D61C5" w:rsidRDefault="006D0CC4" w:rsidP="00C8700B">
      <w:pPr>
        <w:spacing w:line="500" w:lineRule="exact"/>
      </w:pPr>
    </w:p>
    <w:p w14:paraId="74F6309B" w14:textId="77777777" w:rsidR="006D0CC4" w:rsidRPr="004D61C5" w:rsidRDefault="006D0CC4" w:rsidP="00C8700B">
      <w:pPr>
        <w:spacing w:line="500" w:lineRule="exact"/>
      </w:pPr>
    </w:p>
    <w:p w14:paraId="329AE758" w14:textId="77777777" w:rsidR="006D0CC4" w:rsidRPr="004D61C5" w:rsidRDefault="006D0CC4" w:rsidP="00C8700B">
      <w:pPr>
        <w:spacing w:line="500" w:lineRule="exact"/>
      </w:pPr>
    </w:p>
    <w:p w14:paraId="6E481FBB" w14:textId="77777777" w:rsidR="006D0CC4" w:rsidRPr="004D61C5" w:rsidRDefault="006D0CC4" w:rsidP="00C8700B">
      <w:pPr>
        <w:spacing w:line="500" w:lineRule="exact"/>
      </w:pPr>
    </w:p>
    <w:p w14:paraId="34164B34" w14:textId="77777777" w:rsidR="006D0CC4" w:rsidRPr="004D61C5" w:rsidRDefault="006D0CC4" w:rsidP="00C8700B">
      <w:pPr>
        <w:spacing w:line="500" w:lineRule="exact"/>
      </w:pPr>
    </w:p>
    <w:p w14:paraId="22A1BBBF" w14:textId="77777777" w:rsidR="006D0CC4" w:rsidRPr="004D61C5" w:rsidRDefault="006D0CC4" w:rsidP="00C8700B">
      <w:pPr>
        <w:spacing w:line="500" w:lineRule="exact"/>
      </w:pPr>
    </w:p>
    <w:p w14:paraId="21369035" w14:textId="77777777" w:rsidR="006D0CC4" w:rsidRPr="004D61C5" w:rsidRDefault="006D0CC4" w:rsidP="00C8700B">
      <w:pPr>
        <w:spacing w:line="500" w:lineRule="exact"/>
      </w:pPr>
    </w:p>
    <w:p w14:paraId="72818BF1" w14:textId="77777777" w:rsidR="006D0CC4" w:rsidRPr="004D61C5" w:rsidRDefault="006D0CC4" w:rsidP="00C8700B">
      <w:pPr>
        <w:spacing w:line="500" w:lineRule="exact"/>
      </w:pPr>
    </w:p>
    <w:p w14:paraId="6AB2ADC2" w14:textId="77777777" w:rsidR="006D0CC4" w:rsidRPr="004D61C5" w:rsidRDefault="006D0CC4" w:rsidP="00C8700B">
      <w:pPr>
        <w:spacing w:line="500" w:lineRule="exact"/>
      </w:pPr>
    </w:p>
    <w:p w14:paraId="17682234" w14:textId="77777777" w:rsidR="006D0CC4" w:rsidRPr="004D61C5" w:rsidRDefault="006D0CC4" w:rsidP="00C8700B">
      <w:pPr>
        <w:spacing w:line="500" w:lineRule="exact"/>
      </w:pPr>
    </w:p>
    <w:p w14:paraId="6DFFBE82" w14:textId="77777777" w:rsidR="006D0CC4" w:rsidRPr="004D61C5" w:rsidRDefault="006D0CC4" w:rsidP="00C8700B">
      <w:pPr>
        <w:spacing w:line="500" w:lineRule="exact"/>
      </w:pPr>
    </w:p>
    <w:p w14:paraId="29B05816" w14:textId="77777777" w:rsidR="006D0CC4" w:rsidRPr="004D61C5" w:rsidRDefault="006D0CC4" w:rsidP="00C8700B">
      <w:pPr>
        <w:spacing w:line="500" w:lineRule="exact"/>
      </w:pPr>
    </w:p>
    <w:p w14:paraId="07E78FD7" w14:textId="77777777" w:rsidR="006D0CC4" w:rsidRPr="004D61C5" w:rsidRDefault="006D0CC4" w:rsidP="00C8700B">
      <w:pPr>
        <w:spacing w:line="500" w:lineRule="exact"/>
      </w:pPr>
    </w:p>
    <w:p w14:paraId="74053762" w14:textId="77777777" w:rsidR="006D0CC4" w:rsidRPr="004D61C5" w:rsidRDefault="006D0CC4" w:rsidP="00C8700B">
      <w:pPr>
        <w:pStyle w:val="1"/>
        <w:spacing w:line="500" w:lineRule="exact"/>
        <w:rPr>
          <w:rFonts w:ascii="標楷體" w:eastAsia="標楷體" w:hAnsi="標楷體"/>
          <w:sz w:val="28"/>
          <w:szCs w:val="28"/>
        </w:rPr>
      </w:pPr>
      <w:bookmarkStart w:id="18" w:name="_Toc204195512"/>
      <w:bookmarkStart w:id="19" w:name="_Toc204487068"/>
      <w:bookmarkStart w:id="20" w:name="_Toc204568942"/>
      <w:r w:rsidRPr="004D61C5">
        <w:rPr>
          <w:rFonts w:ascii="標楷體" w:eastAsia="標楷體" w:hAnsi="標楷體" w:hint="eastAsia"/>
          <w:sz w:val="28"/>
          <w:szCs w:val="28"/>
        </w:rPr>
        <w:t>壹、</w:t>
      </w:r>
      <w:r w:rsidRPr="004D61C5">
        <w:rPr>
          <w:rFonts w:ascii="標楷體" w:eastAsia="標楷體" w:hAnsi="標楷體"/>
          <w:sz w:val="28"/>
          <w:szCs w:val="28"/>
        </w:rPr>
        <w:t>114-06-27</w:t>
      </w:r>
      <w:r w:rsidRPr="004D61C5">
        <w:rPr>
          <w:rFonts w:ascii="標楷體" w:eastAsia="標楷體" w:hAnsi="標楷體" w:hint="eastAsia"/>
          <w:sz w:val="28"/>
          <w:szCs w:val="28"/>
        </w:rPr>
        <w:t>-高院侯廷昌審判長回復刑事無罪判決-</w:t>
      </w:r>
      <w:bookmarkEnd w:id="18"/>
      <w:bookmarkEnd w:id="19"/>
      <w:bookmarkEnd w:id="20"/>
    </w:p>
    <w:p w14:paraId="072AAFAE" w14:textId="77777777" w:rsidR="006D0CC4" w:rsidRPr="004D61C5" w:rsidRDefault="006D0CC4" w:rsidP="00C8700B">
      <w:pPr>
        <w:pStyle w:val="2"/>
        <w:spacing w:line="500" w:lineRule="exact"/>
        <w:rPr>
          <w:rFonts w:ascii="標楷體" w:eastAsia="標楷體" w:hAnsi="標楷體"/>
          <w:sz w:val="28"/>
          <w:szCs w:val="28"/>
        </w:rPr>
      </w:pPr>
      <w:bookmarkStart w:id="21" w:name="_Toc204195513"/>
      <w:bookmarkStart w:id="22" w:name="_Toc204487069"/>
      <w:bookmarkStart w:id="23" w:name="_Toc204568943"/>
      <w:r w:rsidRPr="004D61C5">
        <w:rPr>
          <w:rFonts w:ascii="標楷體" w:eastAsia="標楷體" w:hAnsi="標楷體" w:hint="eastAsia"/>
          <w:sz w:val="28"/>
          <w:szCs w:val="28"/>
        </w:rPr>
        <w:t>臺灣高等法院 114 年度</w:t>
      </w:r>
      <w:proofErr w:type="gramStart"/>
      <w:r w:rsidRPr="004D61C5">
        <w:rPr>
          <w:rFonts w:ascii="標楷體" w:eastAsia="標楷體" w:hAnsi="標楷體" w:hint="eastAsia"/>
          <w:sz w:val="28"/>
          <w:szCs w:val="28"/>
        </w:rPr>
        <w:t>上易字第</w:t>
      </w:r>
      <w:proofErr w:type="gramEnd"/>
      <w:r w:rsidRPr="004D61C5">
        <w:rPr>
          <w:rFonts w:ascii="標楷體" w:eastAsia="標楷體" w:hAnsi="標楷體" w:hint="eastAsia"/>
          <w:sz w:val="28"/>
          <w:szCs w:val="28"/>
        </w:rPr>
        <w:t xml:space="preserve"> 490 號刑事判決</w:t>
      </w:r>
      <w:bookmarkEnd w:id="21"/>
      <w:bookmarkEnd w:id="22"/>
      <w:bookmarkEnd w:id="23"/>
    </w:p>
    <w:p w14:paraId="0BA24A1B" w14:textId="77777777" w:rsidR="006D0CC4" w:rsidRPr="004D61C5" w:rsidRDefault="006D0CC4" w:rsidP="00C8700B">
      <w:pPr>
        <w:spacing w:line="500" w:lineRule="exact"/>
        <w:rPr>
          <w:rFonts w:ascii="標楷體" w:eastAsia="標楷體" w:hAnsi="標楷體"/>
          <w:sz w:val="28"/>
          <w:szCs w:val="28"/>
        </w:rPr>
      </w:pPr>
      <w:bookmarkStart w:id="24" w:name="_Hlk202835595"/>
      <w:r w:rsidRPr="004D61C5">
        <w:rPr>
          <w:rFonts w:ascii="標楷體" w:eastAsia="標楷體" w:hAnsi="標楷體" w:hint="eastAsia"/>
          <w:sz w:val="28"/>
          <w:szCs w:val="28"/>
        </w:rPr>
        <w:t>裁判字號：臺灣高等法院 114 年度</w:t>
      </w:r>
      <w:proofErr w:type="gramStart"/>
      <w:r w:rsidRPr="004D61C5">
        <w:rPr>
          <w:rFonts w:ascii="標楷體" w:eastAsia="標楷體" w:hAnsi="標楷體" w:hint="eastAsia"/>
          <w:sz w:val="28"/>
          <w:szCs w:val="28"/>
        </w:rPr>
        <w:t>上易字第</w:t>
      </w:r>
      <w:proofErr w:type="gramEnd"/>
      <w:r w:rsidRPr="004D61C5">
        <w:rPr>
          <w:rFonts w:ascii="標楷體" w:eastAsia="標楷體" w:hAnsi="標楷體" w:hint="eastAsia"/>
          <w:sz w:val="28"/>
          <w:szCs w:val="28"/>
        </w:rPr>
        <w:t xml:space="preserve"> 490 號刑事判決</w:t>
      </w:r>
    </w:p>
    <w:p w14:paraId="6C01A18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裁判日期：民國 114 年 06 月 27 日</w:t>
      </w:r>
    </w:p>
    <w:p w14:paraId="159DDEC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裁判案由：妨害名譽</w:t>
      </w:r>
    </w:p>
    <w:tbl>
      <w:tblPr>
        <w:tblW w:w="5000" w:type="pct"/>
        <w:tblCellMar>
          <w:top w:w="15" w:type="dxa"/>
          <w:left w:w="15" w:type="dxa"/>
          <w:bottom w:w="15" w:type="dxa"/>
          <w:right w:w="15" w:type="dxa"/>
        </w:tblCellMar>
        <w:tblLook w:val="04A0" w:firstRow="1" w:lastRow="0" w:firstColumn="1" w:lastColumn="0" w:noHBand="0" w:noVBand="1"/>
      </w:tblPr>
      <w:tblGrid>
        <w:gridCol w:w="8306"/>
      </w:tblGrid>
      <w:tr w:rsidR="006D0CC4" w:rsidRPr="004D61C5" w14:paraId="47AA32C8" w14:textId="77777777" w:rsidTr="009B134B">
        <w:tc>
          <w:tcPr>
            <w:tcW w:w="0" w:type="auto"/>
            <w:tcBorders>
              <w:top w:val="nil"/>
              <w:left w:val="nil"/>
              <w:bottom w:val="nil"/>
              <w:right w:val="nil"/>
            </w:tcBorders>
            <w:shd w:val="clear" w:color="auto" w:fill="auto"/>
            <w:noWrap/>
            <w:tcMar>
              <w:top w:w="120" w:type="dxa"/>
              <w:left w:w="120" w:type="dxa"/>
              <w:bottom w:w="120" w:type="dxa"/>
              <w:right w:w="120" w:type="dxa"/>
            </w:tcMar>
            <w:vAlign w:val="bottom"/>
            <w:hideMark/>
          </w:tcPr>
          <w:p w14:paraId="647951EF" w14:textId="77777777" w:rsidR="006D0CC4" w:rsidRPr="004D61C5" w:rsidRDefault="006D0CC4" w:rsidP="00C8700B">
            <w:pPr>
              <w:spacing w:line="500" w:lineRule="exact"/>
              <w:rPr>
                <w:rFonts w:ascii="標楷體" w:eastAsia="標楷體" w:hAnsi="標楷體"/>
                <w:sz w:val="28"/>
                <w:szCs w:val="28"/>
              </w:rPr>
            </w:pPr>
            <w:bookmarkStart w:id="25" w:name="_Hlk203796207"/>
            <w:r w:rsidRPr="004D61C5">
              <w:rPr>
                <w:rFonts w:ascii="標楷體" w:eastAsia="標楷體" w:hAnsi="標楷體" w:hint="eastAsia"/>
                <w:sz w:val="28"/>
                <w:szCs w:val="28"/>
              </w:rPr>
              <w:t>上  訴  人  </w:t>
            </w:r>
          </w:p>
          <w:p w14:paraId="1D493A8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即  被  告  許連景</w:t>
            </w:r>
          </w:p>
          <w:p w14:paraId="1D564A4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上列上訴人即被告因妨害名譽案件，不服臺灣桃園地方法院</w:t>
            </w:r>
            <w:proofErr w:type="gramStart"/>
            <w:r w:rsidRPr="004D61C5">
              <w:rPr>
                <w:rFonts w:ascii="標楷體" w:eastAsia="標楷體" w:hAnsi="標楷體" w:hint="eastAsia"/>
                <w:sz w:val="28"/>
                <w:szCs w:val="28"/>
              </w:rPr>
              <w:t>112</w:t>
            </w:r>
            <w:proofErr w:type="gramEnd"/>
            <w:r w:rsidRPr="004D61C5">
              <w:rPr>
                <w:rFonts w:ascii="標楷體" w:eastAsia="標楷體" w:hAnsi="標楷體" w:hint="eastAsia"/>
                <w:sz w:val="28"/>
                <w:szCs w:val="28"/>
              </w:rPr>
              <w:t>年度自更一字第1號，中華民國114年1月7日第一審判決，提起上訴，本院判決如下：</w:t>
            </w:r>
          </w:p>
          <w:p w14:paraId="126CFA8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主　文</w:t>
            </w:r>
          </w:p>
          <w:p w14:paraId="79D33034" w14:textId="77777777" w:rsidR="006D0CC4" w:rsidRPr="00415EF6" w:rsidRDefault="006D0CC4" w:rsidP="00C8700B">
            <w:pPr>
              <w:spacing w:line="500" w:lineRule="exact"/>
              <w:rPr>
                <w:rFonts w:ascii="標楷體" w:eastAsia="標楷體" w:hAnsi="標楷體"/>
                <w:b/>
                <w:bCs/>
                <w:color w:val="0070C0"/>
                <w:sz w:val="28"/>
                <w:szCs w:val="28"/>
              </w:rPr>
            </w:pPr>
            <w:r w:rsidRPr="00415EF6">
              <w:rPr>
                <w:rFonts w:ascii="標楷體" w:eastAsia="標楷體" w:hAnsi="標楷體" w:hint="eastAsia"/>
                <w:b/>
                <w:bCs/>
                <w:color w:val="0070C0"/>
                <w:sz w:val="28"/>
                <w:szCs w:val="28"/>
              </w:rPr>
              <w:t>原判決撤銷。</w:t>
            </w:r>
          </w:p>
          <w:p w14:paraId="35ED3912" w14:textId="77777777" w:rsidR="006D0CC4" w:rsidRPr="00415EF6" w:rsidRDefault="006D0CC4" w:rsidP="00C8700B">
            <w:pPr>
              <w:spacing w:line="500" w:lineRule="exact"/>
              <w:rPr>
                <w:rFonts w:ascii="標楷體" w:eastAsia="標楷體" w:hAnsi="標楷體"/>
                <w:b/>
                <w:bCs/>
                <w:color w:val="0070C0"/>
                <w:sz w:val="28"/>
                <w:szCs w:val="28"/>
              </w:rPr>
            </w:pPr>
            <w:r w:rsidRPr="00415EF6">
              <w:rPr>
                <w:rFonts w:ascii="標楷體" w:eastAsia="標楷體" w:hAnsi="標楷體" w:hint="eastAsia"/>
                <w:b/>
                <w:bCs/>
                <w:color w:val="0070C0"/>
                <w:sz w:val="28"/>
                <w:szCs w:val="28"/>
              </w:rPr>
              <w:t>許連景無罪。</w:t>
            </w:r>
          </w:p>
          <w:p w14:paraId="68B33CE1" w14:textId="60AA9AD3"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理　由</w:t>
            </w:r>
          </w:p>
          <w:p w14:paraId="3F337FAC" w14:textId="77777777" w:rsidR="006D0CC4" w:rsidRPr="004D61C5" w:rsidRDefault="006D0CC4" w:rsidP="00C8700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一、原審判決後，上訴人即被告許連景就原審判處罪刑部分提起上訴，有刑事上訴理由狀可</w:t>
            </w:r>
            <w:proofErr w:type="gramStart"/>
            <w:r w:rsidRPr="004D61C5">
              <w:rPr>
                <w:rFonts w:ascii="標楷體" w:eastAsia="標楷體" w:hAnsi="標楷體" w:hint="eastAsia"/>
                <w:sz w:val="28"/>
                <w:szCs w:val="28"/>
              </w:rPr>
              <w:t>憑</w:t>
            </w:r>
            <w:proofErr w:type="gramEnd"/>
            <w:r w:rsidRPr="004D61C5">
              <w:rPr>
                <w:rFonts w:ascii="標楷體" w:eastAsia="標楷體" w:hAnsi="標楷體" w:hint="eastAsia"/>
                <w:sz w:val="28"/>
                <w:szCs w:val="28"/>
              </w:rPr>
              <w:t>，自訴人陳文旺則未提起上訴，本院審理範圍僅限於原判決</w:t>
            </w:r>
            <w:proofErr w:type="gramStart"/>
            <w:r w:rsidRPr="004D61C5">
              <w:rPr>
                <w:rFonts w:ascii="標楷體" w:eastAsia="標楷體" w:hAnsi="標楷體" w:hint="eastAsia"/>
                <w:sz w:val="28"/>
                <w:szCs w:val="28"/>
              </w:rPr>
              <w:t>諭</w:t>
            </w:r>
            <w:proofErr w:type="gramEnd"/>
            <w:r w:rsidRPr="004D61C5">
              <w:rPr>
                <w:rFonts w:ascii="標楷體" w:eastAsia="標楷體" w:hAnsi="標楷體" w:hint="eastAsia"/>
                <w:sz w:val="28"/>
                <w:szCs w:val="28"/>
              </w:rPr>
              <w:t>知被告有罪部分，</w:t>
            </w:r>
            <w:proofErr w:type="gramStart"/>
            <w:r w:rsidRPr="004D61C5">
              <w:rPr>
                <w:rFonts w:ascii="標楷體" w:eastAsia="標楷體" w:hAnsi="標楷體" w:hint="eastAsia"/>
                <w:sz w:val="28"/>
                <w:szCs w:val="28"/>
              </w:rPr>
              <w:t>不</w:t>
            </w:r>
            <w:proofErr w:type="gramEnd"/>
            <w:r w:rsidRPr="004D61C5">
              <w:rPr>
                <w:rFonts w:ascii="標楷體" w:eastAsia="標楷體" w:hAnsi="標楷體" w:hint="eastAsia"/>
                <w:sz w:val="28"/>
                <w:szCs w:val="28"/>
              </w:rPr>
              <w:t>及於</w:t>
            </w:r>
            <w:proofErr w:type="gramStart"/>
            <w:r w:rsidRPr="004D61C5">
              <w:rPr>
                <w:rFonts w:ascii="標楷體" w:eastAsia="標楷體" w:hAnsi="標楷體" w:hint="eastAsia"/>
                <w:sz w:val="28"/>
                <w:szCs w:val="28"/>
              </w:rPr>
              <w:t>不</w:t>
            </w:r>
            <w:proofErr w:type="gramEnd"/>
            <w:r w:rsidRPr="004D61C5">
              <w:rPr>
                <w:rFonts w:ascii="標楷體" w:eastAsia="標楷體" w:hAnsi="標楷體" w:hint="eastAsia"/>
                <w:sz w:val="28"/>
                <w:szCs w:val="28"/>
              </w:rPr>
              <w:t>另為無罪部分，</w:t>
            </w:r>
            <w:proofErr w:type="gramStart"/>
            <w:r w:rsidRPr="004D61C5">
              <w:rPr>
                <w:rFonts w:ascii="標楷體" w:eastAsia="標楷體" w:hAnsi="標楷體" w:hint="eastAsia"/>
                <w:sz w:val="28"/>
                <w:szCs w:val="28"/>
              </w:rPr>
              <w:t>先予敘明</w:t>
            </w:r>
            <w:proofErr w:type="gramEnd"/>
            <w:r w:rsidRPr="004D61C5">
              <w:rPr>
                <w:rFonts w:ascii="標楷體" w:eastAsia="標楷體" w:hAnsi="標楷體" w:hint="eastAsia"/>
                <w:sz w:val="28"/>
                <w:szCs w:val="28"/>
              </w:rPr>
              <w:t>。</w:t>
            </w:r>
          </w:p>
          <w:p w14:paraId="30219E2E" w14:textId="11E6D910" w:rsidR="001753A2" w:rsidRPr="004D61C5" w:rsidRDefault="001753A2" w:rsidP="00C8700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標楷體" w:eastAsia="標楷體" w:hAnsi="標楷體" w:hint="eastAsia"/>
                <w:color w:val="0070C0"/>
                <w:sz w:val="28"/>
                <w:szCs w:val="28"/>
              </w:rPr>
              <w:t>***自訴事實及所</w:t>
            </w:r>
            <w:proofErr w:type="gramStart"/>
            <w:r w:rsidRPr="004D61C5">
              <w:rPr>
                <w:rFonts w:ascii="標楷體" w:eastAsia="標楷體" w:hAnsi="標楷體" w:hint="eastAsia"/>
                <w:color w:val="0070C0"/>
                <w:sz w:val="28"/>
                <w:szCs w:val="28"/>
              </w:rPr>
              <w:t>犯法條略以</w:t>
            </w:r>
            <w:proofErr w:type="gramEnd"/>
          </w:p>
          <w:p w14:paraId="0F22241C" w14:textId="77777777" w:rsidR="00C8700B" w:rsidRDefault="006D0CC4" w:rsidP="00C8700B">
            <w:pPr>
              <w:spacing w:line="500" w:lineRule="exact"/>
              <w:ind w:left="560" w:hangingChars="200" w:hanging="560"/>
              <w:rPr>
                <w:rFonts w:ascii="標楷體" w:eastAsia="標楷體" w:hAnsi="標楷體"/>
                <w:b/>
                <w:bCs/>
                <w:color w:val="EE0000"/>
                <w:sz w:val="28"/>
                <w:szCs w:val="28"/>
                <w:u w:val="single"/>
              </w:rPr>
            </w:pPr>
            <w:r w:rsidRPr="004D61C5">
              <w:rPr>
                <w:rFonts w:ascii="標楷體" w:eastAsia="標楷體" w:hAnsi="標楷體"/>
                <w:sz w:val="28"/>
                <w:szCs w:val="28"/>
              </w:rPr>
              <w:t>二</w:t>
            </w:r>
            <w:r w:rsidRPr="004D61C5">
              <w:rPr>
                <w:rFonts w:ascii="標楷體" w:eastAsia="標楷體" w:hAnsi="標楷體" w:hint="eastAsia"/>
                <w:sz w:val="28"/>
                <w:szCs w:val="28"/>
              </w:rPr>
              <w:t>、</w:t>
            </w:r>
            <w:r w:rsidRPr="004D61C5">
              <w:rPr>
                <w:rFonts w:ascii="標楷體" w:eastAsia="標楷體" w:hAnsi="標楷體" w:hint="eastAsia"/>
                <w:color w:val="0070C0"/>
                <w:sz w:val="28"/>
                <w:szCs w:val="28"/>
              </w:rPr>
              <w:t>自訴事實及所犯法條略</w:t>
            </w:r>
            <w:proofErr w:type="gramStart"/>
            <w:r w:rsidRPr="004D61C5">
              <w:rPr>
                <w:rFonts w:ascii="標楷體" w:eastAsia="標楷體" w:hAnsi="標楷體" w:hint="eastAsia"/>
                <w:color w:val="0070C0"/>
                <w:sz w:val="28"/>
                <w:szCs w:val="28"/>
              </w:rPr>
              <w:t>以</w:t>
            </w:r>
            <w:proofErr w:type="gramEnd"/>
            <w:r w:rsidRPr="004D61C5">
              <w:rPr>
                <w:rFonts w:ascii="標楷體" w:eastAsia="標楷體" w:hAnsi="標楷體" w:hint="eastAsia"/>
                <w:sz w:val="28"/>
                <w:szCs w:val="28"/>
              </w:rPr>
              <w:t>：緣被告許連景因於民國111年4月22日在其管理之「卓越地政士互助網」</w:t>
            </w:r>
            <w:proofErr w:type="gramStart"/>
            <w:r w:rsidRPr="004D61C5">
              <w:rPr>
                <w:rFonts w:ascii="標楷體" w:eastAsia="標楷體" w:hAnsi="標楷體" w:hint="eastAsia"/>
                <w:sz w:val="28"/>
                <w:szCs w:val="28"/>
              </w:rPr>
              <w:t>網站子頁面</w:t>
            </w:r>
            <w:proofErr w:type="gramEnd"/>
            <w:r w:rsidRPr="004D61C5">
              <w:rPr>
                <w:rFonts w:ascii="標楷體" w:eastAsia="標楷體" w:hAnsi="標楷體" w:hint="eastAsia"/>
                <w:sz w:val="28"/>
                <w:szCs w:val="28"/>
              </w:rPr>
              <w:t>「最新</w:t>
            </w:r>
            <w:r w:rsidRPr="004D61C5">
              <w:rPr>
                <w:rFonts w:ascii="標楷體" w:eastAsia="標楷體" w:hAnsi="標楷體" w:hint="eastAsia"/>
                <w:sz w:val="28"/>
                <w:szCs w:val="28"/>
              </w:rPr>
              <w:lastRenderedPageBreak/>
              <w:t>消息」中連續張貼標題略為「</w:t>
            </w:r>
            <w:proofErr w:type="gramStart"/>
            <w:r w:rsidRPr="004D61C5">
              <w:rPr>
                <w:rFonts w:ascii="標楷體" w:eastAsia="標楷體" w:hAnsi="標楷體" w:hint="eastAsia"/>
                <w:sz w:val="28"/>
                <w:szCs w:val="28"/>
              </w:rPr>
              <w:t>評析文</w:t>
            </w:r>
            <w:proofErr w:type="gramEnd"/>
            <w:r w:rsidRPr="004D61C5">
              <w:rPr>
                <w:rFonts w:ascii="標楷體" w:eastAsia="標楷體" w:hAnsi="標楷體" w:hint="eastAsia"/>
                <w:sz w:val="28"/>
                <w:szCs w:val="28"/>
              </w:rPr>
              <w:t>-回應正義信所言-陳君回鍋桃園地政士公會理事長會不會是公會、全聯會亂源及行政機關困擾？兼評如何減少</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源之問題-</w:t>
            </w:r>
            <w:proofErr w:type="gramStart"/>
            <w:r w:rsidRPr="004D61C5">
              <w:rPr>
                <w:rFonts w:ascii="標楷體" w:eastAsia="標楷體" w:hAnsi="標楷體" w:hint="eastAsia"/>
                <w:sz w:val="28"/>
                <w:szCs w:val="28"/>
              </w:rPr>
              <w:t>評析人</w:t>
            </w:r>
            <w:proofErr w:type="gramEnd"/>
            <w:r w:rsidRPr="004D61C5">
              <w:rPr>
                <w:rFonts w:ascii="標楷體" w:eastAsia="標楷體" w:hAnsi="標楷體" w:hint="eastAsia"/>
                <w:sz w:val="28"/>
                <w:szCs w:val="28"/>
              </w:rPr>
              <w:t>-第一地政士公會創會長許連景」等3篇文章，自訴人認其上開文章內容已侵害其名譽，向原審法院提起民事侵權行為損害賠償訴訟，由原審法院</w:t>
            </w:r>
            <w:proofErr w:type="gramStart"/>
            <w:r w:rsidRPr="004D61C5">
              <w:rPr>
                <w:rFonts w:ascii="標楷體" w:eastAsia="標楷體" w:hAnsi="標楷體" w:hint="eastAsia"/>
                <w:sz w:val="28"/>
                <w:szCs w:val="28"/>
              </w:rPr>
              <w:t>111</w:t>
            </w:r>
            <w:proofErr w:type="gramEnd"/>
            <w:r w:rsidRPr="004D61C5">
              <w:rPr>
                <w:rFonts w:ascii="標楷體" w:eastAsia="標楷體" w:hAnsi="標楷體" w:hint="eastAsia"/>
                <w:sz w:val="28"/>
                <w:szCs w:val="28"/>
              </w:rPr>
              <w:t>年度</w:t>
            </w:r>
            <w:proofErr w:type="gramStart"/>
            <w:r w:rsidRPr="004D61C5">
              <w:rPr>
                <w:rFonts w:ascii="標楷體" w:eastAsia="標楷體" w:hAnsi="標楷體" w:hint="eastAsia"/>
                <w:sz w:val="28"/>
                <w:szCs w:val="28"/>
              </w:rPr>
              <w:t>訴字第1268號侵</w:t>
            </w:r>
            <w:proofErr w:type="gramEnd"/>
            <w:r w:rsidRPr="004D61C5">
              <w:rPr>
                <w:rFonts w:ascii="標楷體" w:eastAsia="標楷體" w:hAnsi="標楷體" w:hint="eastAsia"/>
                <w:sz w:val="28"/>
                <w:szCs w:val="28"/>
              </w:rPr>
              <w:t>權行為損害賠償事件受理在案。</w:t>
            </w:r>
            <w:proofErr w:type="gramStart"/>
            <w:r w:rsidRPr="004D61C5">
              <w:rPr>
                <w:rFonts w:ascii="標楷體" w:eastAsia="標楷體" w:hAnsi="標楷體" w:hint="eastAsia"/>
                <w:sz w:val="28"/>
                <w:szCs w:val="28"/>
              </w:rPr>
              <w:t>嗣</w:t>
            </w:r>
            <w:proofErr w:type="gramEnd"/>
            <w:r w:rsidRPr="004D61C5">
              <w:rPr>
                <w:rFonts w:ascii="標楷體" w:eastAsia="標楷體" w:hAnsi="標楷體" w:hint="eastAsia"/>
                <w:sz w:val="28"/>
                <w:szCs w:val="28"/>
              </w:rPr>
              <w:t>被告將上開民事事件雙方</w:t>
            </w:r>
            <w:r w:rsidRPr="004D61C5">
              <w:rPr>
                <w:rFonts w:ascii="標楷體" w:eastAsia="標楷體" w:hAnsi="標楷體" w:hint="eastAsia"/>
                <w:b/>
                <w:bCs/>
                <w:color w:val="EE0000"/>
                <w:sz w:val="28"/>
                <w:szCs w:val="28"/>
                <w:u w:val="single"/>
              </w:rPr>
              <w:t>往來書狀及訴訟進行過程張貼於</w:t>
            </w:r>
            <w:r w:rsidRPr="004D61C5">
              <w:rPr>
                <w:rFonts w:ascii="標楷體" w:eastAsia="標楷體" w:hAnsi="標楷體" w:hint="eastAsia"/>
                <w:sz w:val="28"/>
                <w:szCs w:val="28"/>
              </w:rPr>
              <w:t>「卓越地政士互助網」</w:t>
            </w:r>
            <w:proofErr w:type="gramStart"/>
            <w:r w:rsidRPr="004D61C5">
              <w:rPr>
                <w:rFonts w:ascii="標楷體" w:eastAsia="標楷體" w:hAnsi="標楷體" w:hint="eastAsia"/>
                <w:sz w:val="28"/>
                <w:szCs w:val="28"/>
              </w:rPr>
              <w:t>網站子頁面</w:t>
            </w:r>
            <w:proofErr w:type="gramEnd"/>
            <w:r w:rsidRPr="004D61C5">
              <w:rPr>
                <w:rFonts w:ascii="標楷體" w:eastAsia="標楷體" w:hAnsi="標楷體" w:hint="eastAsia"/>
                <w:sz w:val="28"/>
                <w:szCs w:val="28"/>
              </w:rPr>
              <w:t>「最新消息」供不特定人瀏覽。自訴人認被告所張貼之內容已涉刑事誹謗自訴人，另向原審法院提起刑事自訴，經原審法院</w:t>
            </w:r>
            <w:proofErr w:type="gramStart"/>
            <w:r w:rsidRPr="004D61C5">
              <w:rPr>
                <w:rFonts w:ascii="標楷體" w:eastAsia="標楷體" w:hAnsi="標楷體" w:hint="eastAsia"/>
                <w:sz w:val="28"/>
                <w:szCs w:val="28"/>
              </w:rPr>
              <w:t>111</w:t>
            </w:r>
            <w:proofErr w:type="gramEnd"/>
            <w:r w:rsidRPr="004D61C5">
              <w:rPr>
                <w:rFonts w:ascii="標楷體" w:eastAsia="標楷體" w:hAnsi="標楷體" w:hint="eastAsia"/>
                <w:sz w:val="28"/>
                <w:szCs w:val="28"/>
              </w:rPr>
              <w:t>年度</w:t>
            </w:r>
            <w:r w:rsidRPr="004D61C5">
              <w:rPr>
                <w:rFonts w:ascii="標楷體" w:eastAsia="標楷體" w:hAnsi="標楷體" w:hint="eastAsia"/>
                <w:color w:val="0070C0"/>
                <w:sz w:val="28"/>
                <w:szCs w:val="28"/>
              </w:rPr>
              <w:t>自字第17號</w:t>
            </w:r>
            <w:r w:rsidRPr="004D61C5">
              <w:rPr>
                <w:rFonts w:ascii="標楷體" w:eastAsia="標楷體" w:hAnsi="標楷體" w:hint="eastAsia"/>
                <w:sz w:val="28"/>
                <w:szCs w:val="28"/>
              </w:rPr>
              <w:t>妨害名譽案件審理後，於</w:t>
            </w:r>
            <w:r w:rsidRPr="004D61C5">
              <w:rPr>
                <w:rFonts w:ascii="標楷體" w:eastAsia="標楷體" w:hAnsi="標楷體" w:hint="eastAsia"/>
                <w:b/>
                <w:bCs/>
                <w:color w:val="EE0000"/>
                <w:sz w:val="28"/>
                <w:szCs w:val="28"/>
                <w:u w:val="single"/>
              </w:rPr>
              <w:t>111年11月23日調解成</w:t>
            </w:r>
          </w:p>
          <w:p w14:paraId="659A9C1C" w14:textId="1A402041" w:rsidR="00C8700B" w:rsidRDefault="00C8700B" w:rsidP="00C8700B">
            <w:pPr>
              <w:spacing w:line="500" w:lineRule="exact"/>
              <w:ind w:left="561" w:hangingChars="200" w:hanging="561"/>
              <w:rPr>
                <w:rFonts w:ascii="標楷體" w:eastAsia="標楷體" w:hAnsi="標楷體"/>
                <w:b/>
                <w:bCs/>
                <w:color w:val="EE0000"/>
                <w:sz w:val="28"/>
                <w:szCs w:val="28"/>
                <w:u w:val="single"/>
              </w:rPr>
            </w:pPr>
            <w:r>
              <w:rPr>
                <w:rFonts w:ascii="標楷體" w:eastAsia="標楷體" w:hAnsi="標楷體" w:hint="eastAsia"/>
                <w:b/>
                <w:bCs/>
                <w:color w:val="EE0000"/>
                <w:sz w:val="28"/>
                <w:szCs w:val="28"/>
                <w:u w:val="single"/>
              </w:rPr>
              <w:t>第二頁</w:t>
            </w:r>
          </w:p>
          <w:p w14:paraId="35B5AD98" w14:textId="2BCFFFF1" w:rsidR="006D0CC4" w:rsidRPr="004D61C5" w:rsidRDefault="006D0CC4" w:rsidP="00C8700B">
            <w:pPr>
              <w:spacing w:line="500" w:lineRule="exact"/>
              <w:ind w:leftChars="200" w:left="480"/>
              <w:rPr>
                <w:rFonts w:ascii="標楷體" w:eastAsia="標楷體" w:hAnsi="標楷體"/>
                <w:b/>
                <w:bCs/>
                <w:color w:val="EE0000"/>
                <w:sz w:val="28"/>
                <w:szCs w:val="28"/>
                <w:u w:val="single"/>
              </w:rPr>
            </w:pPr>
            <w:r w:rsidRPr="004D61C5">
              <w:rPr>
                <w:rFonts w:ascii="標楷體" w:eastAsia="標楷體" w:hAnsi="標楷體" w:hint="eastAsia"/>
                <w:b/>
                <w:bCs/>
                <w:color w:val="EE0000"/>
                <w:sz w:val="28"/>
                <w:szCs w:val="28"/>
                <w:u w:val="single"/>
              </w:rPr>
              <w:t>立</w:t>
            </w:r>
            <w:r w:rsidRPr="004D61C5">
              <w:rPr>
                <w:rFonts w:ascii="標楷體" w:eastAsia="標楷體" w:hAnsi="標楷體" w:hint="eastAsia"/>
                <w:sz w:val="28"/>
                <w:szCs w:val="28"/>
              </w:rPr>
              <w:t>，自訴人撤回上開自訴，</w:t>
            </w:r>
            <w:proofErr w:type="gramStart"/>
            <w:r w:rsidRPr="004D61C5">
              <w:rPr>
                <w:rFonts w:ascii="標楷體" w:eastAsia="標楷體" w:hAnsi="標楷體" w:hint="eastAsia"/>
                <w:sz w:val="28"/>
                <w:szCs w:val="28"/>
              </w:rPr>
              <w:t>另上開</w:t>
            </w:r>
            <w:proofErr w:type="gramEnd"/>
            <w:r w:rsidRPr="004D61C5">
              <w:rPr>
                <w:rFonts w:ascii="標楷體" w:eastAsia="標楷體" w:hAnsi="標楷體" w:hint="eastAsia"/>
                <w:sz w:val="28"/>
                <w:szCs w:val="28"/>
              </w:rPr>
              <w:t>民事訴訟事件經原審法院判決被告應將自訴人所訴求之3篇文章刪除及另賠償新臺幣（下同</w:t>
            </w:r>
            <w:r w:rsidRPr="004D61C5">
              <w:rPr>
                <w:rFonts w:ascii="標楷體" w:eastAsia="標楷體" w:hAnsi="標楷體" w:hint="eastAsia"/>
                <w:b/>
                <w:bCs/>
                <w:sz w:val="28"/>
                <w:szCs w:val="28"/>
                <w:u w:val="single"/>
              </w:rPr>
              <w:t>）</w:t>
            </w:r>
            <w:r w:rsidRPr="004D61C5">
              <w:rPr>
                <w:rFonts w:ascii="標楷體" w:eastAsia="標楷體" w:hAnsi="標楷體" w:hint="eastAsia"/>
                <w:b/>
                <w:bCs/>
                <w:color w:val="EE0000"/>
                <w:sz w:val="28"/>
                <w:szCs w:val="28"/>
                <w:u w:val="single"/>
              </w:rPr>
              <w:t>1萬元</w:t>
            </w:r>
            <w:r w:rsidRPr="004D61C5">
              <w:rPr>
                <w:rFonts w:ascii="標楷體" w:eastAsia="標楷體" w:hAnsi="標楷體" w:hint="eastAsia"/>
                <w:sz w:val="28"/>
                <w:szCs w:val="28"/>
              </w:rPr>
              <w:t>，被告對上開民事判決上訴後，復於本院準備程序中撤回上訴，該民事訴訟即</w:t>
            </w:r>
            <w:r w:rsidRPr="004D61C5">
              <w:rPr>
                <w:rFonts w:ascii="標楷體" w:eastAsia="標楷體" w:hAnsi="標楷體" w:hint="eastAsia"/>
                <w:b/>
                <w:bCs/>
                <w:color w:val="EE0000"/>
                <w:sz w:val="28"/>
                <w:szCs w:val="28"/>
                <w:u w:val="single"/>
              </w:rPr>
              <w:t>終局確定</w:t>
            </w:r>
            <w:r w:rsidRPr="004D61C5">
              <w:rPr>
                <w:rFonts w:ascii="標楷體" w:eastAsia="標楷體" w:hAnsi="標楷體" w:hint="eastAsia"/>
                <w:sz w:val="28"/>
                <w:szCs w:val="28"/>
              </w:rPr>
              <w:t>。</w:t>
            </w:r>
            <w:proofErr w:type="gramStart"/>
            <w:r w:rsidRPr="004D61C5">
              <w:rPr>
                <w:rFonts w:ascii="標楷體" w:eastAsia="標楷體" w:hAnsi="標楷體" w:hint="eastAsia"/>
                <w:sz w:val="28"/>
                <w:szCs w:val="28"/>
              </w:rPr>
              <w:t>嗣</w:t>
            </w:r>
            <w:proofErr w:type="gramEnd"/>
            <w:r w:rsidRPr="004D61C5">
              <w:rPr>
                <w:rFonts w:ascii="標楷體" w:eastAsia="標楷體" w:hAnsi="標楷體" w:hint="eastAsia"/>
                <w:sz w:val="28"/>
                <w:szCs w:val="28"/>
              </w:rPr>
              <w:t>被告於上開民事事件一審判決後，被告意圖散布於眾，分別基於誹謗之犯意，先後於</w:t>
            </w:r>
            <w:r w:rsidRPr="004D61C5">
              <w:rPr>
                <w:rFonts w:ascii="標楷體" w:eastAsia="標楷體" w:hAnsi="標楷體" w:hint="eastAsia"/>
                <w:b/>
                <w:bCs/>
                <w:color w:val="EE0000"/>
                <w:sz w:val="28"/>
                <w:szCs w:val="28"/>
              </w:rPr>
              <w:t>附表編號1至5</w:t>
            </w:r>
            <w:r w:rsidRPr="004D61C5">
              <w:rPr>
                <w:rFonts w:ascii="標楷體" w:eastAsia="標楷體" w:hAnsi="標楷體" w:hint="eastAsia"/>
                <w:color w:val="EE0000"/>
                <w:sz w:val="28"/>
                <w:szCs w:val="28"/>
              </w:rPr>
              <w:t>所</w:t>
            </w:r>
            <w:r w:rsidRPr="004D61C5">
              <w:rPr>
                <w:rFonts w:ascii="標楷體" w:eastAsia="標楷體" w:hAnsi="標楷體" w:hint="eastAsia"/>
                <w:sz w:val="28"/>
                <w:szCs w:val="28"/>
              </w:rPr>
              <w:t>示之時間，在「卓越地政士互助網」</w:t>
            </w:r>
            <w:proofErr w:type="gramStart"/>
            <w:r w:rsidRPr="004D61C5">
              <w:rPr>
                <w:rFonts w:ascii="標楷體" w:eastAsia="標楷體" w:hAnsi="標楷體" w:hint="eastAsia"/>
                <w:sz w:val="28"/>
                <w:szCs w:val="28"/>
              </w:rPr>
              <w:t>網站子頁面</w:t>
            </w:r>
            <w:proofErr w:type="gramEnd"/>
            <w:r w:rsidRPr="004D61C5">
              <w:rPr>
                <w:rFonts w:ascii="標楷體" w:eastAsia="標楷體" w:hAnsi="標楷體" w:hint="eastAsia"/>
                <w:sz w:val="28"/>
                <w:szCs w:val="28"/>
              </w:rPr>
              <w:t>「最新消息」張貼附表編號1至5所示之標題及文章，並以各編號「自訴指摘內容」欄所載內容，以文字指摘自訴人陳文旺，而對自訴人道德形象、人格評價、社會地位俱屬負面貶抑之文字，使不特定之多數人得以瀏覽而散布之，已足以毀損自訴人名譽。</w:t>
            </w:r>
            <w:r w:rsidRPr="004D61C5">
              <w:rPr>
                <w:rFonts w:ascii="標楷體" w:eastAsia="標楷體" w:hAnsi="標楷體" w:hint="eastAsia"/>
                <w:b/>
                <w:bCs/>
                <w:color w:val="EE0000"/>
                <w:sz w:val="28"/>
                <w:szCs w:val="28"/>
                <w:u w:val="single"/>
              </w:rPr>
              <w:t>因認被告涉犯刑法第310條第2項之加重誹謗罪嫌等語。</w:t>
            </w:r>
          </w:p>
          <w:bookmarkEnd w:id="25"/>
          <w:p w14:paraId="15D17E55" w14:textId="77777777" w:rsidR="006D0CC4" w:rsidRPr="004D61C5" w:rsidRDefault="006D0CC4" w:rsidP="00C8700B">
            <w:pPr>
              <w:spacing w:line="500" w:lineRule="exact"/>
              <w:ind w:left="560" w:hangingChars="200" w:hanging="560"/>
              <w:rPr>
                <w:rFonts w:ascii="標楷體" w:eastAsia="標楷體" w:hAnsi="標楷體"/>
                <w:sz w:val="28"/>
                <w:szCs w:val="28"/>
              </w:rPr>
            </w:pPr>
            <w:r w:rsidRPr="004D61C5">
              <w:rPr>
                <w:rFonts w:ascii="標楷體" w:eastAsia="標楷體" w:hAnsi="標楷體"/>
                <w:sz w:val="28"/>
                <w:szCs w:val="28"/>
              </w:rPr>
              <w:t>三</w:t>
            </w:r>
            <w:r w:rsidRPr="004D61C5">
              <w:rPr>
                <w:rFonts w:ascii="標楷體" w:eastAsia="標楷體" w:hAnsi="標楷體" w:hint="eastAsia"/>
                <w:sz w:val="28"/>
                <w:szCs w:val="28"/>
              </w:rPr>
              <w:t>、犯罪事實應依證據認定之，無證據不得認定犯罪事實。不能證明被告犯罪者，應</w:t>
            </w:r>
            <w:proofErr w:type="gramStart"/>
            <w:r w:rsidRPr="004D61C5">
              <w:rPr>
                <w:rFonts w:ascii="標楷體" w:eastAsia="標楷體" w:hAnsi="標楷體" w:hint="eastAsia"/>
                <w:sz w:val="28"/>
                <w:szCs w:val="28"/>
              </w:rPr>
              <w:t>諭</w:t>
            </w:r>
            <w:proofErr w:type="gramEnd"/>
            <w:r w:rsidRPr="004D61C5">
              <w:rPr>
                <w:rFonts w:ascii="標楷體" w:eastAsia="標楷體" w:hAnsi="標楷體" w:hint="eastAsia"/>
                <w:sz w:val="28"/>
                <w:szCs w:val="28"/>
              </w:rPr>
              <w:t>知無罪之判決，</w:t>
            </w:r>
            <w:r w:rsidRPr="004D61C5">
              <w:rPr>
                <w:rFonts w:ascii="標楷體" w:eastAsia="標楷體" w:hAnsi="標楷體" w:hint="eastAsia"/>
                <w:color w:val="0070C0"/>
                <w:sz w:val="28"/>
                <w:szCs w:val="28"/>
              </w:rPr>
              <w:t>刑事訴訟法第154條</w:t>
            </w:r>
            <w:r w:rsidRPr="004D61C5">
              <w:rPr>
                <w:rFonts w:ascii="標楷體" w:eastAsia="標楷體" w:hAnsi="標楷體" w:hint="eastAsia"/>
                <w:color w:val="0070C0"/>
                <w:sz w:val="28"/>
                <w:szCs w:val="28"/>
              </w:rPr>
              <w:lastRenderedPageBreak/>
              <w:t>第2項、第301條第1</w:t>
            </w:r>
            <w:r w:rsidRPr="004D61C5">
              <w:rPr>
                <w:rFonts w:ascii="標楷體" w:eastAsia="標楷體" w:hAnsi="標楷體" w:hint="eastAsia"/>
                <w:sz w:val="28"/>
                <w:szCs w:val="28"/>
              </w:rPr>
              <w:t>項分別定有明文。認定犯罪事實所憑之證據，雖不以直接證據為限，間接證據亦包括在內，然而無論直接證據或間接證據，其為訴訟上之證明，須於通常一般之人均不致有所懷疑，而得確信其為真實之程度者，始得據為有罪之認定，倘其證明尚未達到此一程度，而有合理之懷疑存在而無從使事實審法院得有罪之確信時，即應由法院為</w:t>
            </w:r>
            <w:proofErr w:type="gramStart"/>
            <w:r w:rsidRPr="004D61C5">
              <w:rPr>
                <w:rFonts w:ascii="標楷體" w:eastAsia="標楷體" w:hAnsi="標楷體" w:hint="eastAsia"/>
                <w:sz w:val="28"/>
                <w:szCs w:val="28"/>
              </w:rPr>
              <w:t>諭</w:t>
            </w:r>
            <w:proofErr w:type="gramEnd"/>
            <w:r w:rsidRPr="004D61C5">
              <w:rPr>
                <w:rFonts w:ascii="標楷體" w:eastAsia="標楷體" w:hAnsi="標楷體" w:hint="eastAsia"/>
                <w:sz w:val="28"/>
                <w:szCs w:val="28"/>
              </w:rPr>
              <w:t>知被告無罪之判決（最高法院76年台上字第4986號判決意旨參照）。</w:t>
            </w:r>
          </w:p>
          <w:p w14:paraId="4586D6CD" w14:textId="77777777" w:rsidR="00C8700B"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四、</w:t>
            </w:r>
            <w:r w:rsidRPr="00415EF6">
              <w:rPr>
                <w:rFonts w:ascii="標楷體" w:eastAsia="標楷體" w:hAnsi="標楷體" w:hint="eastAsia"/>
                <w:b/>
                <w:bCs/>
                <w:color w:val="0070C0"/>
                <w:sz w:val="28"/>
                <w:szCs w:val="28"/>
                <w:u w:val="single"/>
              </w:rPr>
              <w:t>憲法第11條規定</w:t>
            </w:r>
            <w:r w:rsidRPr="004D61C5">
              <w:rPr>
                <w:rFonts w:ascii="標楷體" w:eastAsia="標楷體" w:hAnsi="標楷體" w:hint="eastAsia"/>
                <w:sz w:val="28"/>
                <w:szCs w:val="28"/>
              </w:rPr>
              <w:t>，人民之言論自由應予保障，</w:t>
            </w:r>
            <w:proofErr w:type="gramStart"/>
            <w:r w:rsidRPr="004D61C5">
              <w:rPr>
                <w:rFonts w:ascii="標楷體" w:eastAsia="標楷體" w:hAnsi="標楷體" w:hint="eastAsia"/>
                <w:sz w:val="28"/>
                <w:szCs w:val="28"/>
              </w:rPr>
              <w:t>鑑</w:t>
            </w:r>
            <w:proofErr w:type="gramEnd"/>
            <w:r w:rsidRPr="004D61C5">
              <w:rPr>
                <w:rFonts w:ascii="標楷體" w:eastAsia="標楷體" w:hAnsi="標楷體" w:hint="eastAsia"/>
                <w:sz w:val="28"/>
                <w:szCs w:val="28"/>
              </w:rPr>
              <w:t>於言論自由  有實現自我、 溝通意見、追求真理、滿足人民知的權利，形成公意，促進各種合理的政治及社會活動之功能，乃維持民主多元社會正常發展不可或缺之機制，</w:t>
            </w:r>
            <w:r w:rsidRPr="004D61C5">
              <w:rPr>
                <w:rFonts w:ascii="標楷體" w:eastAsia="標楷體" w:hAnsi="標楷體" w:hint="eastAsia"/>
                <w:b/>
                <w:bCs/>
                <w:color w:val="EE0000"/>
                <w:sz w:val="28"/>
                <w:szCs w:val="28"/>
                <w:u w:val="single"/>
              </w:rPr>
              <w:t>國家應給予最大限度之保障</w:t>
            </w:r>
            <w:r w:rsidRPr="004D61C5">
              <w:rPr>
                <w:rFonts w:ascii="標楷體" w:eastAsia="標楷體" w:hAnsi="標楷體" w:hint="eastAsia"/>
                <w:sz w:val="28"/>
                <w:szCs w:val="28"/>
              </w:rPr>
              <w:t>。惟為保護個人名譽、隱私等法益及維護公共利益，國家對言論自由尚非不得依其傳播方式為適當限制，</w:t>
            </w:r>
            <w:r w:rsidRPr="00415EF6">
              <w:rPr>
                <w:rFonts w:ascii="標楷體" w:eastAsia="標楷體" w:hAnsi="標楷體" w:hint="eastAsia"/>
                <w:b/>
                <w:bCs/>
                <w:color w:val="0070C0"/>
                <w:sz w:val="28"/>
                <w:szCs w:val="28"/>
                <w:u w:val="single"/>
              </w:rPr>
              <w:t>刑法第309條</w:t>
            </w:r>
            <w:r w:rsidRPr="004D61C5">
              <w:rPr>
                <w:rFonts w:ascii="標楷體" w:eastAsia="標楷體" w:hAnsi="標楷體" w:hint="eastAsia"/>
                <w:sz w:val="28"/>
                <w:szCs w:val="28"/>
              </w:rPr>
              <w:t>之公然侮辱罪及同法第</w:t>
            </w:r>
            <w:r w:rsidRPr="00415EF6">
              <w:rPr>
                <w:rFonts w:ascii="標楷體" w:eastAsia="標楷體" w:hAnsi="標楷體" w:hint="eastAsia"/>
                <w:b/>
                <w:bCs/>
                <w:color w:val="0070C0"/>
                <w:sz w:val="28"/>
                <w:szCs w:val="28"/>
              </w:rPr>
              <w:t>310條之誹謗罪</w:t>
            </w:r>
            <w:r w:rsidRPr="004D61C5">
              <w:rPr>
                <w:rFonts w:ascii="標楷體" w:eastAsia="標楷體" w:hAnsi="標楷體" w:hint="eastAsia"/>
                <w:sz w:val="28"/>
                <w:szCs w:val="28"/>
              </w:rPr>
              <w:t>，即係保護個人名譽而設，為防止妨礙他人之自由權利所必要，符合</w:t>
            </w:r>
            <w:r w:rsidRPr="004D61C5">
              <w:rPr>
                <w:rFonts w:ascii="標楷體" w:eastAsia="標楷體" w:hAnsi="標楷體" w:hint="eastAsia"/>
                <w:color w:val="0070C0"/>
                <w:sz w:val="28"/>
                <w:szCs w:val="28"/>
              </w:rPr>
              <w:t>憲法第23條</w:t>
            </w:r>
            <w:r w:rsidRPr="004D61C5">
              <w:rPr>
                <w:rFonts w:ascii="標楷體" w:eastAsia="標楷體" w:hAnsi="標楷體" w:hint="eastAsia"/>
                <w:sz w:val="28"/>
                <w:szCs w:val="28"/>
              </w:rPr>
              <w:t>規定之意旨。</w:t>
            </w:r>
            <w:r w:rsidRPr="004D61C5">
              <w:rPr>
                <w:rFonts w:ascii="標楷體" w:eastAsia="標楷體" w:hAnsi="標楷體" w:hint="eastAsia"/>
                <w:color w:val="0070C0"/>
                <w:sz w:val="28"/>
                <w:szCs w:val="28"/>
              </w:rPr>
              <w:t>刑法第310</w:t>
            </w:r>
            <w:r w:rsidRPr="004D61C5">
              <w:rPr>
                <w:rFonts w:ascii="標楷體" w:eastAsia="標楷體" w:hAnsi="標楷體" w:hint="eastAsia"/>
                <w:color w:val="0070C0"/>
                <w:sz w:val="28"/>
                <w:szCs w:val="28"/>
                <w:u w:val="single"/>
              </w:rPr>
              <w:t>條</w:t>
            </w:r>
            <w:r w:rsidRPr="004D61C5">
              <w:rPr>
                <w:rFonts w:ascii="標楷體" w:eastAsia="標楷體" w:hAnsi="標楷體" w:hint="eastAsia"/>
                <w:color w:val="0070C0"/>
                <w:sz w:val="28"/>
                <w:szCs w:val="28"/>
              </w:rPr>
              <w:t>第3項</w:t>
            </w:r>
            <w:r w:rsidRPr="004D61C5">
              <w:rPr>
                <w:rFonts w:ascii="標楷體" w:eastAsia="標楷體" w:hAnsi="標楷體" w:hint="eastAsia"/>
                <w:sz w:val="28"/>
                <w:szCs w:val="28"/>
              </w:rPr>
              <w:t>前段以對誹謗之事，能</w:t>
            </w:r>
          </w:p>
          <w:p w14:paraId="6CA300B0" w14:textId="7164DD33" w:rsidR="00C8700B" w:rsidRPr="00C8700B" w:rsidRDefault="00C8700B" w:rsidP="00C8700B">
            <w:pPr>
              <w:spacing w:line="500" w:lineRule="exact"/>
              <w:rPr>
                <w:rFonts w:ascii="標楷體" w:eastAsia="標楷體" w:hAnsi="標楷體"/>
                <w:color w:val="0070C0"/>
                <w:sz w:val="28"/>
                <w:szCs w:val="28"/>
              </w:rPr>
            </w:pPr>
            <w:r w:rsidRPr="00C8700B">
              <w:rPr>
                <w:rFonts w:ascii="標楷體" w:eastAsia="標楷體" w:hAnsi="標楷體" w:hint="eastAsia"/>
                <w:color w:val="0070C0"/>
                <w:sz w:val="28"/>
                <w:szCs w:val="28"/>
              </w:rPr>
              <w:t>第三頁</w:t>
            </w:r>
          </w:p>
          <w:p w14:paraId="20E83BC0" w14:textId="292226F9"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證明其為真實者不罰，係針對言論內容與事實相符者之保障，並藉以限定刑罰權之範圍，</w:t>
            </w:r>
            <w:r w:rsidRPr="007F2A6D">
              <w:rPr>
                <w:rFonts w:ascii="標楷體" w:eastAsia="標楷體" w:hAnsi="標楷體" w:hint="eastAsia"/>
                <w:b/>
                <w:bCs/>
                <w:color w:val="EE0000"/>
                <w:sz w:val="28"/>
                <w:szCs w:val="28"/>
                <w:u w:val="single"/>
              </w:rPr>
              <w:t>非謂指</w:t>
            </w:r>
            <w:r w:rsidRPr="004D61C5">
              <w:rPr>
                <w:rFonts w:ascii="標楷體" w:eastAsia="標楷體" w:hAnsi="標楷體" w:hint="eastAsia"/>
                <w:sz w:val="28"/>
                <w:szCs w:val="28"/>
              </w:rPr>
              <w:t>摘或傳述誹謗事項之行為人，</w:t>
            </w:r>
            <w:r w:rsidRPr="007F2A6D">
              <w:rPr>
                <w:rFonts w:ascii="標楷體" w:eastAsia="標楷體" w:hAnsi="標楷體" w:hint="eastAsia"/>
                <w:b/>
                <w:bCs/>
                <w:color w:val="EE0000"/>
                <w:sz w:val="28"/>
                <w:szCs w:val="28"/>
                <w:u w:val="single"/>
              </w:rPr>
              <w:t>必須自行</w:t>
            </w:r>
            <w:r w:rsidRPr="004D61C5">
              <w:rPr>
                <w:rFonts w:ascii="標楷體" w:eastAsia="標楷體" w:hAnsi="標楷體" w:hint="eastAsia"/>
                <w:sz w:val="28"/>
                <w:szCs w:val="28"/>
              </w:rPr>
              <w:t>證明其言論內容確屬真實，始能免於刑責。</w:t>
            </w:r>
            <w:proofErr w:type="gramStart"/>
            <w:r w:rsidRPr="004D61C5">
              <w:rPr>
                <w:rFonts w:ascii="標楷體" w:eastAsia="標楷體" w:hAnsi="標楷體" w:hint="eastAsia"/>
                <w:sz w:val="28"/>
                <w:szCs w:val="28"/>
              </w:rPr>
              <w:t>惟</w:t>
            </w:r>
            <w:proofErr w:type="gramEnd"/>
            <w:r w:rsidRPr="004D61C5">
              <w:rPr>
                <w:rFonts w:ascii="標楷體" w:eastAsia="標楷體" w:hAnsi="標楷體" w:hint="eastAsia"/>
                <w:sz w:val="28"/>
                <w:szCs w:val="28"/>
              </w:rPr>
              <w:t>行為人雖不能證明言論內容為真實，但依其所提證據資料，</w:t>
            </w:r>
            <w:r w:rsidRPr="007F2A6D">
              <w:rPr>
                <w:rFonts w:ascii="標楷體" w:eastAsia="標楷體" w:hAnsi="標楷體" w:hint="eastAsia"/>
                <w:b/>
                <w:bCs/>
                <w:color w:val="EE0000"/>
                <w:sz w:val="28"/>
                <w:szCs w:val="28"/>
                <w:u w:val="single"/>
              </w:rPr>
              <w:t>認為行為人有相當理由確信其為真實者</w:t>
            </w:r>
            <w:r w:rsidRPr="004D61C5">
              <w:rPr>
                <w:rFonts w:ascii="標楷體" w:eastAsia="標楷體" w:hAnsi="標楷體" w:hint="eastAsia"/>
                <w:sz w:val="28"/>
                <w:szCs w:val="28"/>
              </w:rPr>
              <w:t>，即不能以誹謗罪之刑責相繩，亦不得以此項規定而</w:t>
            </w:r>
            <w:r w:rsidRPr="007F2A6D">
              <w:rPr>
                <w:rFonts w:ascii="標楷體" w:eastAsia="標楷體" w:hAnsi="標楷體" w:hint="eastAsia"/>
                <w:b/>
                <w:bCs/>
                <w:color w:val="EE0000"/>
                <w:sz w:val="28"/>
                <w:szCs w:val="28"/>
              </w:rPr>
              <w:t>免除</w:t>
            </w:r>
            <w:r w:rsidRPr="004D61C5">
              <w:rPr>
                <w:rFonts w:ascii="標楷體" w:eastAsia="標楷體" w:hAnsi="標楷體" w:hint="eastAsia"/>
                <w:sz w:val="28"/>
                <w:szCs w:val="28"/>
              </w:rPr>
              <w:t>檢察官或自</w:t>
            </w:r>
            <w:r w:rsidRPr="004D61C5">
              <w:rPr>
                <w:rFonts w:ascii="標楷體" w:eastAsia="標楷體" w:hAnsi="標楷體" w:hint="eastAsia"/>
                <w:color w:val="EE0000"/>
                <w:sz w:val="28"/>
                <w:szCs w:val="28"/>
              </w:rPr>
              <w:t>訴人於</w:t>
            </w:r>
            <w:r w:rsidRPr="004D61C5">
              <w:rPr>
                <w:rFonts w:ascii="標楷體" w:eastAsia="標楷體" w:hAnsi="標楷體" w:hint="eastAsia"/>
                <w:sz w:val="28"/>
                <w:szCs w:val="28"/>
              </w:rPr>
              <w:t>訴訟程序中，依法應負行為人故意毀損他人名譽之</w:t>
            </w:r>
            <w:r w:rsidRPr="004D61C5">
              <w:rPr>
                <w:rFonts w:ascii="標楷體" w:eastAsia="標楷體" w:hAnsi="標楷體" w:hint="eastAsia"/>
                <w:color w:val="EE0000"/>
                <w:sz w:val="28"/>
                <w:szCs w:val="28"/>
                <w:u w:val="single"/>
              </w:rPr>
              <w:t>舉</w:t>
            </w:r>
            <w:r w:rsidRPr="007F2A6D">
              <w:rPr>
                <w:rFonts w:ascii="標楷體" w:eastAsia="標楷體" w:hAnsi="標楷體" w:hint="eastAsia"/>
                <w:b/>
                <w:bCs/>
                <w:color w:val="EE0000"/>
                <w:sz w:val="28"/>
                <w:szCs w:val="28"/>
                <w:u w:val="single"/>
              </w:rPr>
              <w:t>證責任</w:t>
            </w:r>
            <w:r w:rsidRPr="004D61C5">
              <w:rPr>
                <w:rFonts w:ascii="標楷體" w:eastAsia="標楷體" w:hAnsi="標楷體" w:hint="eastAsia"/>
                <w:sz w:val="28"/>
                <w:szCs w:val="28"/>
                <w:u w:val="single"/>
              </w:rPr>
              <w:t>，</w:t>
            </w:r>
            <w:r w:rsidRPr="004D61C5">
              <w:rPr>
                <w:rFonts w:ascii="標楷體" w:eastAsia="標楷體" w:hAnsi="標楷體" w:hint="eastAsia"/>
                <w:sz w:val="28"/>
                <w:szCs w:val="28"/>
              </w:rPr>
              <w:t>或法院發現其為真實之</w:t>
            </w:r>
            <w:r w:rsidRPr="007F2A6D">
              <w:rPr>
                <w:rFonts w:ascii="標楷體" w:eastAsia="標楷體" w:hAnsi="標楷體" w:hint="eastAsia"/>
                <w:b/>
                <w:bCs/>
                <w:color w:val="EE0000"/>
                <w:sz w:val="28"/>
                <w:szCs w:val="28"/>
              </w:rPr>
              <w:t>義務</w:t>
            </w:r>
            <w:r w:rsidRPr="004D61C5">
              <w:rPr>
                <w:rFonts w:ascii="標楷體" w:eastAsia="標楷體" w:hAnsi="標楷體" w:hint="eastAsia"/>
                <w:sz w:val="28"/>
                <w:szCs w:val="28"/>
              </w:rPr>
              <w:t>（釋字第509號解釋意旨參照）。</w:t>
            </w:r>
          </w:p>
          <w:p w14:paraId="35CB9604" w14:textId="77777777" w:rsidR="00C8700B"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五</w:t>
            </w:r>
            <w:r w:rsidRPr="004D61C5">
              <w:rPr>
                <w:rFonts w:ascii="標楷體" w:eastAsia="標楷體" w:hAnsi="標楷體" w:hint="eastAsia"/>
                <w:sz w:val="28"/>
                <w:szCs w:val="28"/>
              </w:rPr>
              <w:t>、</w:t>
            </w:r>
            <w:r w:rsidRPr="00415EF6">
              <w:rPr>
                <w:rFonts w:ascii="標楷體" w:eastAsia="標楷體" w:hAnsi="標楷體" w:hint="eastAsia"/>
                <w:b/>
                <w:bCs/>
                <w:color w:val="0070C0"/>
                <w:sz w:val="28"/>
                <w:szCs w:val="28"/>
              </w:rPr>
              <w:t>又刑法</w:t>
            </w:r>
            <w:r w:rsidRPr="00415EF6">
              <w:rPr>
                <w:rFonts w:ascii="標楷體" w:eastAsia="標楷體" w:hAnsi="標楷體" w:hint="eastAsia"/>
                <w:b/>
                <w:bCs/>
                <w:color w:val="0070C0"/>
                <w:sz w:val="28"/>
                <w:szCs w:val="28"/>
                <w:u w:val="single"/>
              </w:rPr>
              <w:t>第310條第3項</w:t>
            </w:r>
            <w:r w:rsidRPr="00415EF6">
              <w:rPr>
                <w:rFonts w:ascii="標楷體" w:eastAsia="標楷體" w:hAnsi="標楷體" w:hint="eastAsia"/>
                <w:b/>
                <w:bCs/>
                <w:color w:val="0070C0"/>
                <w:sz w:val="28"/>
                <w:szCs w:val="28"/>
              </w:rPr>
              <w:t>規</w:t>
            </w:r>
            <w:r w:rsidRPr="004D61C5">
              <w:rPr>
                <w:rFonts w:ascii="標楷體" w:eastAsia="標楷體" w:hAnsi="標楷體" w:hint="eastAsia"/>
                <w:color w:val="0070C0"/>
                <w:sz w:val="28"/>
                <w:szCs w:val="28"/>
              </w:rPr>
              <w:t>定</w:t>
            </w:r>
            <w:r w:rsidRPr="004D61C5">
              <w:rPr>
                <w:rFonts w:ascii="標楷體" w:eastAsia="標楷體" w:hAnsi="標楷體" w:hint="eastAsia"/>
                <w:sz w:val="28"/>
                <w:szCs w:val="28"/>
              </w:rPr>
              <w:t>：「</w:t>
            </w:r>
            <w:r w:rsidRPr="004D61C5">
              <w:rPr>
                <w:rFonts w:ascii="標楷體" w:eastAsia="標楷體" w:hAnsi="標楷體" w:hint="eastAsia"/>
                <w:sz w:val="28"/>
                <w:szCs w:val="28"/>
                <w:u w:val="single"/>
              </w:rPr>
              <w:t>對於所誹謗之事，能證明其為</w:t>
            </w:r>
            <w:r w:rsidRPr="004D61C5">
              <w:rPr>
                <w:rFonts w:ascii="標楷體" w:eastAsia="標楷體" w:hAnsi="標楷體" w:hint="eastAsia"/>
                <w:sz w:val="28"/>
                <w:szCs w:val="28"/>
                <w:u w:val="single"/>
              </w:rPr>
              <w:lastRenderedPageBreak/>
              <w:t>真實者，不罰。但涉於私德而與公共利益無關者，不在此限</w:t>
            </w:r>
            <w:r w:rsidRPr="004D61C5">
              <w:rPr>
                <w:rFonts w:ascii="標楷體" w:eastAsia="標楷體" w:hAnsi="標楷體" w:hint="eastAsia"/>
                <w:sz w:val="28"/>
                <w:szCs w:val="28"/>
              </w:rPr>
              <w:t>。」所誹謗之事涉及</w:t>
            </w:r>
            <w:r w:rsidRPr="007F2A6D">
              <w:rPr>
                <w:rFonts w:ascii="標楷體" w:eastAsia="標楷體" w:hAnsi="標楷體" w:hint="eastAsia"/>
                <w:b/>
                <w:bCs/>
                <w:color w:val="EE0000"/>
                <w:sz w:val="28"/>
                <w:szCs w:val="28"/>
                <w:u w:val="single"/>
              </w:rPr>
              <w:t>公共利益</w:t>
            </w:r>
            <w:r w:rsidRPr="004D61C5">
              <w:rPr>
                <w:rFonts w:ascii="標楷體" w:eastAsia="標楷體" w:hAnsi="標楷體" w:hint="eastAsia"/>
                <w:sz w:val="28"/>
                <w:szCs w:val="28"/>
              </w:rPr>
              <w:t>，亦即非屬上開但書所定之情形，</w:t>
            </w:r>
            <w:proofErr w:type="gramStart"/>
            <w:r w:rsidRPr="004D61C5">
              <w:rPr>
                <w:rFonts w:ascii="標楷體" w:eastAsia="標楷體" w:hAnsi="標楷體" w:hint="eastAsia"/>
                <w:sz w:val="28"/>
                <w:szCs w:val="28"/>
              </w:rPr>
              <w:t>表意人雖</w:t>
            </w:r>
            <w:proofErr w:type="gramEnd"/>
            <w:r w:rsidRPr="004D61C5">
              <w:rPr>
                <w:rFonts w:ascii="標楷體" w:eastAsia="標楷體" w:hAnsi="標楷體" w:hint="eastAsia"/>
                <w:sz w:val="28"/>
                <w:szCs w:val="28"/>
              </w:rPr>
              <w:t>無法證明其言論為真實，惟如其於言論發表</w:t>
            </w:r>
            <w:proofErr w:type="gramStart"/>
            <w:r w:rsidRPr="004D61C5">
              <w:rPr>
                <w:rFonts w:ascii="標楷體" w:eastAsia="標楷體" w:hAnsi="標楷體" w:hint="eastAsia"/>
                <w:sz w:val="28"/>
                <w:szCs w:val="28"/>
              </w:rPr>
              <w:t>前確經</w:t>
            </w:r>
            <w:r w:rsidRPr="007F2A6D">
              <w:rPr>
                <w:rFonts w:ascii="標楷體" w:eastAsia="標楷體" w:hAnsi="標楷體" w:hint="eastAsia"/>
                <w:b/>
                <w:bCs/>
                <w:color w:val="EE0000"/>
                <w:sz w:val="28"/>
                <w:szCs w:val="28"/>
                <w:u w:val="single"/>
              </w:rPr>
              <w:t>合理</w:t>
            </w:r>
            <w:proofErr w:type="gramEnd"/>
            <w:r w:rsidRPr="007F2A6D">
              <w:rPr>
                <w:rFonts w:ascii="標楷體" w:eastAsia="標楷體" w:hAnsi="標楷體" w:hint="eastAsia"/>
                <w:b/>
                <w:bCs/>
                <w:color w:val="EE0000"/>
                <w:sz w:val="28"/>
                <w:szCs w:val="28"/>
                <w:u w:val="single"/>
              </w:rPr>
              <w:t>查證程序</w:t>
            </w:r>
            <w:r w:rsidRPr="004D61C5">
              <w:rPr>
                <w:rFonts w:ascii="標楷體" w:eastAsia="標楷體" w:hAnsi="標楷體" w:hint="eastAsia"/>
                <w:sz w:val="28"/>
                <w:szCs w:val="28"/>
              </w:rPr>
              <w:t>，依所取得之證據資料，客觀上可合理相信其言論內容為真實者，即屬合於上開規定所定不罰之要件。即使</w:t>
            </w:r>
            <w:proofErr w:type="gramStart"/>
            <w:r w:rsidRPr="004D61C5">
              <w:rPr>
                <w:rFonts w:ascii="標楷體" w:eastAsia="標楷體" w:hAnsi="標楷體" w:hint="eastAsia"/>
                <w:sz w:val="28"/>
                <w:szCs w:val="28"/>
              </w:rPr>
              <w:t>表意人於</w:t>
            </w:r>
            <w:proofErr w:type="gramEnd"/>
            <w:r w:rsidRPr="004D61C5">
              <w:rPr>
                <w:rFonts w:ascii="標楷體" w:eastAsia="標楷體" w:hAnsi="標楷體" w:hint="eastAsia"/>
                <w:sz w:val="28"/>
                <w:szCs w:val="28"/>
              </w:rPr>
              <w:t>合理查證程序所取得之證據資料實非真正，如</w:t>
            </w:r>
            <w:proofErr w:type="gramStart"/>
            <w:r w:rsidRPr="004D61C5">
              <w:rPr>
                <w:rFonts w:ascii="標楷體" w:eastAsia="標楷體" w:hAnsi="標楷體" w:hint="eastAsia"/>
                <w:sz w:val="28"/>
                <w:szCs w:val="28"/>
              </w:rPr>
              <w:t>表意人就</w:t>
            </w:r>
            <w:proofErr w:type="gramEnd"/>
            <w:r w:rsidRPr="004D61C5">
              <w:rPr>
                <w:rFonts w:ascii="標楷體" w:eastAsia="標楷體" w:hAnsi="標楷體" w:hint="eastAsia"/>
                <w:sz w:val="28"/>
                <w:szCs w:val="28"/>
              </w:rPr>
              <w:t>該</w:t>
            </w:r>
            <w:proofErr w:type="gramStart"/>
            <w:r w:rsidRPr="004D61C5">
              <w:rPr>
                <w:rFonts w:ascii="標楷體" w:eastAsia="標楷體" w:hAnsi="標楷體" w:hint="eastAsia"/>
                <w:sz w:val="28"/>
                <w:szCs w:val="28"/>
              </w:rPr>
              <w:t>不</w:t>
            </w:r>
            <w:proofErr w:type="gramEnd"/>
            <w:r w:rsidRPr="004D61C5">
              <w:rPr>
                <w:rFonts w:ascii="標楷體" w:eastAsia="標楷體" w:hAnsi="標楷體" w:hint="eastAsia"/>
                <w:sz w:val="28"/>
                <w:szCs w:val="28"/>
              </w:rPr>
              <w:t>實證據資料之引用，</w:t>
            </w:r>
            <w:r w:rsidRPr="007F2A6D">
              <w:rPr>
                <w:rFonts w:ascii="標楷體" w:eastAsia="標楷體" w:hAnsi="標楷體" w:hint="eastAsia"/>
                <w:b/>
                <w:bCs/>
                <w:color w:val="EE0000"/>
                <w:sz w:val="28"/>
                <w:szCs w:val="28"/>
                <w:u w:val="single"/>
              </w:rPr>
              <w:t>並未有明知或重大輕率之惡意情事者</w:t>
            </w:r>
            <w:r w:rsidRPr="004D61C5">
              <w:rPr>
                <w:rFonts w:ascii="標楷體" w:eastAsia="標楷體" w:hAnsi="標楷體" w:hint="eastAsia"/>
                <w:color w:val="EE0000"/>
                <w:sz w:val="28"/>
                <w:szCs w:val="28"/>
                <w:u w:val="single"/>
              </w:rPr>
              <w:t>，</w:t>
            </w:r>
            <w:r w:rsidRPr="004D61C5">
              <w:rPr>
                <w:rFonts w:ascii="標楷體" w:eastAsia="標楷體" w:hAnsi="標楷體" w:hint="eastAsia"/>
                <w:sz w:val="28"/>
                <w:szCs w:val="28"/>
              </w:rPr>
              <w:t>仍應屬不罰之情形。至</w:t>
            </w:r>
            <w:proofErr w:type="gramStart"/>
            <w:r w:rsidRPr="004D61C5">
              <w:rPr>
                <w:rFonts w:ascii="標楷體" w:eastAsia="標楷體" w:hAnsi="標楷體" w:hint="eastAsia"/>
                <w:sz w:val="28"/>
                <w:szCs w:val="28"/>
              </w:rPr>
              <w:t>表意人是否</w:t>
            </w:r>
            <w:proofErr w:type="gramEnd"/>
            <w:r w:rsidRPr="004D61C5">
              <w:rPr>
                <w:rFonts w:ascii="標楷體" w:eastAsia="標楷體" w:hAnsi="標楷體" w:hint="eastAsia"/>
                <w:sz w:val="28"/>
                <w:szCs w:val="28"/>
              </w:rPr>
              <w:t>符合合理查證之要求，</w:t>
            </w:r>
            <w:r w:rsidRPr="007F2A6D">
              <w:rPr>
                <w:rFonts w:ascii="標楷體" w:eastAsia="標楷體" w:hAnsi="標楷體" w:hint="eastAsia"/>
                <w:b/>
                <w:bCs/>
                <w:color w:val="EE0000"/>
                <w:sz w:val="28"/>
                <w:szCs w:val="28"/>
                <w:u w:val="single"/>
              </w:rPr>
              <w:t>應充分考量憲法保障名譽權與言論自由之意旨</w:t>
            </w:r>
            <w:r w:rsidRPr="004D61C5">
              <w:rPr>
                <w:rFonts w:ascii="標楷體" w:eastAsia="標楷體" w:hAnsi="標楷體" w:hint="eastAsia"/>
                <w:color w:val="EE0000"/>
                <w:sz w:val="28"/>
                <w:szCs w:val="28"/>
                <w:u w:val="single"/>
              </w:rPr>
              <w:t>，</w:t>
            </w:r>
            <w:r w:rsidRPr="004D61C5">
              <w:rPr>
                <w:rFonts w:ascii="標楷體" w:eastAsia="標楷體" w:hAnsi="標楷體" w:hint="eastAsia"/>
                <w:color w:val="EE0000"/>
                <w:sz w:val="28"/>
                <w:szCs w:val="28"/>
              </w:rPr>
              <w:t>並</w:t>
            </w:r>
            <w:r w:rsidRPr="004D61C5">
              <w:rPr>
                <w:rFonts w:ascii="標楷體" w:eastAsia="標楷體" w:hAnsi="標楷體" w:hint="eastAsia"/>
                <w:sz w:val="28"/>
                <w:szCs w:val="28"/>
              </w:rPr>
              <w:t>依個案情節為適當之利益衡量。於此前提下，刑法第310條及第311條所構成之誹謗罪處罰規定，整體而言，即未違反憲法比例原則之要求，與憲法第11條保障言論自由之意旨尚屬無違。如</w:t>
            </w:r>
            <w:proofErr w:type="gramStart"/>
            <w:r w:rsidRPr="004D61C5">
              <w:rPr>
                <w:rFonts w:ascii="標楷體" w:eastAsia="標楷體" w:hAnsi="標楷體" w:hint="eastAsia"/>
                <w:sz w:val="28"/>
                <w:szCs w:val="28"/>
              </w:rPr>
              <w:t>表意人就</w:t>
            </w:r>
            <w:proofErr w:type="gramEnd"/>
            <w:r w:rsidRPr="004D61C5">
              <w:rPr>
                <w:rFonts w:ascii="標楷體" w:eastAsia="標楷體" w:hAnsi="標楷體" w:hint="eastAsia"/>
                <w:sz w:val="28"/>
                <w:szCs w:val="28"/>
              </w:rPr>
              <w:t>其涉及公共利益之誹謗言論，事前未經合理查證，包括完全未經查證、查證程度明顯不足，以及查證所得證據資料，客觀上尚</w:t>
            </w:r>
            <w:proofErr w:type="gramStart"/>
            <w:r w:rsidRPr="004D61C5">
              <w:rPr>
                <w:rFonts w:ascii="標楷體" w:eastAsia="標楷體" w:hAnsi="標楷體" w:hint="eastAsia"/>
                <w:sz w:val="28"/>
                <w:szCs w:val="28"/>
              </w:rPr>
              <w:t>不足據</w:t>
            </w:r>
            <w:proofErr w:type="gramEnd"/>
            <w:r w:rsidRPr="004D61C5">
              <w:rPr>
                <w:rFonts w:ascii="標楷體" w:eastAsia="標楷體" w:hAnsi="標楷體" w:hint="eastAsia"/>
                <w:sz w:val="28"/>
                <w:szCs w:val="28"/>
              </w:rPr>
              <w:t>以合理相信言論所涉事實應為真實等情形，或</w:t>
            </w:r>
            <w:proofErr w:type="gramStart"/>
            <w:r w:rsidRPr="004D61C5">
              <w:rPr>
                <w:rFonts w:ascii="標楷體" w:eastAsia="標楷體" w:hAnsi="標楷體" w:hint="eastAsia"/>
                <w:sz w:val="28"/>
                <w:szCs w:val="28"/>
              </w:rPr>
              <w:t>表意人係</w:t>
            </w:r>
            <w:proofErr w:type="gramEnd"/>
            <w:r w:rsidRPr="004D61C5">
              <w:rPr>
                <w:rFonts w:ascii="標楷體" w:eastAsia="標楷體" w:hAnsi="標楷體" w:hint="eastAsia"/>
                <w:sz w:val="28"/>
                <w:szCs w:val="28"/>
              </w:rPr>
              <w:t>因</w:t>
            </w:r>
            <w:r w:rsidRPr="007F2A6D">
              <w:rPr>
                <w:rFonts w:ascii="標楷體" w:eastAsia="標楷體" w:hAnsi="標楷體" w:hint="eastAsia"/>
                <w:b/>
                <w:bCs/>
                <w:color w:val="EE0000"/>
                <w:sz w:val="28"/>
                <w:szCs w:val="28"/>
                <w:u w:val="single"/>
              </w:rPr>
              <w:t>明知或重大輕率之惡意</w:t>
            </w:r>
            <w:r w:rsidRPr="004D61C5">
              <w:rPr>
                <w:rFonts w:ascii="標楷體" w:eastAsia="標楷體" w:hAnsi="標楷體" w:hint="eastAsia"/>
                <w:sz w:val="28"/>
                <w:szCs w:val="28"/>
              </w:rPr>
              <w:t>，而引用</w:t>
            </w:r>
            <w:proofErr w:type="gramStart"/>
            <w:r w:rsidRPr="004D61C5">
              <w:rPr>
                <w:rFonts w:ascii="標楷體" w:eastAsia="標楷體" w:hAnsi="標楷體" w:hint="eastAsia"/>
                <w:sz w:val="28"/>
                <w:szCs w:val="28"/>
              </w:rPr>
              <w:t>不</w:t>
            </w:r>
            <w:proofErr w:type="gramEnd"/>
            <w:r w:rsidRPr="004D61C5">
              <w:rPr>
                <w:rFonts w:ascii="標楷體" w:eastAsia="標楷體" w:hAnsi="標楷體" w:hint="eastAsia"/>
                <w:sz w:val="28"/>
                <w:szCs w:val="28"/>
              </w:rPr>
              <w:t>實證據資料為其誹謗言論之基礎者，則該等誹謗言論與刑法第310條第3項前段規定不符，不得享有不予處罰之利益。表意人事前查證程序是否充分且合理之判斷，</w:t>
            </w:r>
            <w:proofErr w:type="gramStart"/>
            <w:r w:rsidRPr="004D61C5">
              <w:rPr>
                <w:rFonts w:ascii="標楷體" w:eastAsia="標楷體" w:hAnsi="標楷體" w:hint="eastAsia"/>
                <w:sz w:val="28"/>
                <w:szCs w:val="28"/>
              </w:rPr>
              <w:t>應衡酌表意人</w:t>
            </w:r>
            <w:proofErr w:type="gramEnd"/>
            <w:r w:rsidRPr="004D61C5">
              <w:rPr>
                <w:rFonts w:ascii="標楷體" w:eastAsia="標楷體" w:hAnsi="標楷體" w:hint="eastAsia"/>
                <w:sz w:val="28"/>
                <w:szCs w:val="28"/>
              </w:rPr>
              <w:t>言論自由，與誹謗言論所指述者之名譽權</w:t>
            </w:r>
            <w:proofErr w:type="gramStart"/>
            <w:r w:rsidRPr="004D61C5">
              <w:rPr>
                <w:rFonts w:ascii="標楷體" w:eastAsia="標楷體" w:hAnsi="標楷體" w:hint="eastAsia"/>
                <w:sz w:val="28"/>
                <w:szCs w:val="28"/>
              </w:rPr>
              <w:t>間之衡平</w:t>
            </w:r>
            <w:proofErr w:type="gramEnd"/>
            <w:r w:rsidRPr="004D61C5">
              <w:rPr>
                <w:rFonts w:ascii="標楷體" w:eastAsia="標楷體" w:hAnsi="標楷體" w:hint="eastAsia"/>
                <w:sz w:val="28"/>
                <w:szCs w:val="28"/>
              </w:rPr>
              <w:t>關係。對此，應依個案情形，具體考量</w:t>
            </w:r>
            <w:proofErr w:type="gramStart"/>
            <w:r w:rsidRPr="004D61C5">
              <w:rPr>
                <w:rFonts w:ascii="標楷體" w:eastAsia="標楷體" w:hAnsi="標楷體" w:hint="eastAsia"/>
                <w:sz w:val="28"/>
                <w:szCs w:val="28"/>
              </w:rPr>
              <w:t>表意人指摘</w:t>
            </w:r>
            <w:proofErr w:type="gramEnd"/>
            <w:r w:rsidRPr="004D61C5">
              <w:rPr>
                <w:rFonts w:ascii="標楷體" w:eastAsia="標楷體" w:hAnsi="標楷體" w:hint="eastAsia"/>
                <w:sz w:val="28"/>
                <w:szCs w:val="28"/>
              </w:rPr>
              <w:t>或傳述</w:t>
            </w:r>
          </w:p>
          <w:p w14:paraId="60C39184" w14:textId="7C994B8A" w:rsidR="00C8700B" w:rsidRPr="00C8700B" w:rsidRDefault="00C8700B" w:rsidP="00C8700B">
            <w:pPr>
              <w:spacing w:line="500" w:lineRule="exact"/>
              <w:rPr>
                <w:rFonts w:ascii="標楷體" w:eastAsia="標楷體" w:hAnsi="標楷體"/>
                <w:color w:val="0070C0"/>
                <w:sz w:val="28"/>
                <w:szCs w:val="28"/>
              </w:rPr>
            </w:pPr>
            <w:r w:rsidRPr="00C8700B">
              <w:rPr>
                <w:rFonts w:ascii="標楷體" w:eastAsia="標楷體" w:hAnsi="標楷體" w:hint="eastAsia"/>
                <w:color w:val="0070C0"/>
                <w:sz w:val="28"/>
                <w:szCs w:val="28"/>
              </w:rPr>
              <w:t>第四頁</w:t>
            </w:r>
          </w:p>
          <w:p w14:paraId="0849096C" w14:textId="5E46E4C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誹謗言論之方式、</w:t>
            </w:r>
            <w:proofErr w:type="gramStart"/>
            <w:r w:rsidRPr="004D61C5">
              <w:rPr>
                <w:rFonts w:ascii="標楷體" w:eastAsia="標楷體" w:hAnsi="標楷體" w:hint="eastAsia"/>
                <w:sz w:val="28"/>
                <w:szCs w:val="28"/>
              </w:rPr>
              <w:t>散布力與</w:t>
            </w:r>
            <w:proofErr w:type="gramEnd"/>
            <w:r w:rsidRPr="004D61C5">
              <w:rPr>
                <w:rFonts w:ascii="標楷體" w:eastAsia="標楷體" w:hAnsi="標楷體" w:hint="eastAsia"/>
                <w:sz w:val="28"/>
                <w:szCs w:val="28"/>
              </w:rPr>
              <w:t>影響力、所為言論對被指述者名譽之毀損方式、程度與影響範圍，及</w:t>
            </w:r>
            <w:r w:rsidRPr="007F2A6D">
              <w:rPr>
                <w:rFonts w:ascii="標楷體" w:eastAsia="標楷體" w:hAnsi="標楷體" w:hint="eastAsia"/>
                <w:b/>
                <w:bCs/>
                <w:color w:val="EE0000"/>
                <w:sz w:val="28"/>
                <w:szCs w:val="28"/>
                <w:u w:val="single"/>
              </w:rPr>
              <w:t>該言論對公益論辯之貢獻度</w:t>
            </w:r>
            <w:r w:rsidRPr="004D61C5">
              <w:rPr>
                <w:rFonts w:ascii="標楷體" w:eastAsia="標楷體" w:hAnsi="標楷體" w:hint="eastAsia"/>
                <w:sz w:val="28"/>
                <w:szCs w:val="28"/>
              </w:rPr>
              <w:t>。</w:t>
            </w:r>
            <w:proofErr w:type="gramStart"/>
            <w:r w:rsidRPr="004D61C5">
              <w:rPr>
                <w:rFonts w:ascii="標楷體" w:eastAsia="標楷體" w:hAnsi="標楷體" w:hint="eastAsia"/>
                <w:sz w:val="28"/>
                <w:szCs w:val="28"/>
              </w:rPr>
              <w:t>從而，</w:t>
            </w:r>
            <w:proofErr w:type="gramEnd"/>
            <w:r w:rsidRPr="004D61C5">
              <w:rPr>
                <w:rFonts w:ascii="標楷體" w:eastAsia="標楷體" w:hAnsi="標楷體" w:hint="eastAsia"/>
                <w:sz w:val="28"/>
                <w:szCs w:val="28"/>
              </w:rPr>
              <w:t>於傳播媒體（包括大眾傳播媒體、社群媒體與自媒體等）上所為誹謗言論，因其</w:t>
            </w:r>
            <w:proofErr w:type="gramStart"/>
            <w:r w:rsidRPr="004D61C5">
              <w:rPr>
                <w:rFonts w:ascii="標楷體" w:eastAsia="標楷體" w:hAnsi="標楷體" w:hint="eastAsia"/>
                <w:sz w:val="28"/>
                <w:szCs w:val="28"/>
              </w:rPr>
              <w:t>散布力與影響力均極強大</w:t>
            </w:r>
            <w:proofErr w:type="gramEnd"/>
            <w:r w:rsidRPr="004D61C5">
              <w:rPr>
                <w:rFonts w:ascii="標楷體" w:eastAsia="標楷體" w:hAnsi="標楷體" w:hint="eastAsia"/>
                <w:sz w:val="28"/>
                <w:szCs w:val="28"/>
              </w:rPr>
              <w:t>，誹謗言論一經發表，並被閱聽者轉貼、轉載後，往往可對被指述者之名譽造成難以挽救之毀損，是</w:t>
            </w:r>
            <w:proofErr w:type="gramStart"/>
            <w:r w:rsidRPr="004D61C5">
              <w:rPr>
                <w:rFonts w:ascii="標楷體" w:eastAsia="標楷體" w:hAnsi="標楷體" w:hint="eastAsia"/>
                <w:sz w:val="28"/>
                <w:szCs w:val="28"/>
              </w:rPr>
              <w:t>表意人所</w:t>
            </w:r>
            <w:proofErr w:type="gramEnd"/>
            <w:r w:rsidRPr="004D61C5">
              <w:rPr>
                <w:rFonts w:ascii="標楷體" w:eastAsia="標楷體" w:hAnsi="標楷體" w:hint="eastAsia"/>
                <w:sz w:val="28"/>
                <w:szCs w:val="28"/>
              </w:rPr>
              <w:t>應</w:t>
            </w:r>
            <w:proofErr w:type="gramStart"/>
            <w:r w:rsidRPr="004D61C5">
              <w:rPr>
                <w:rFonts w:ascii="標楷體" w:eastAsia="標楷體" w:hAnsi="標楷體" w:hint="eastAsia"/>
                <w:sz w:val="28"/>
                <w:szCs w:val="28"/>
              </w:rPr>
              <w:t>踐行</w:t>
            </w:r>
            <w:proofErr w:type="gramEnd"/>
            <w:r w:rsidRPr="004D61C5">
              <w:rPr>
                <w:rFonts w:ascii="標楷體" w:eastAsia="標楷體" w:hAnsi="標楷體" w:hint="eastAsia"/>
                <w:sz w:val="28"/>
                <w:szCs w:val="28"/>
              </w:rPr>
              <w:t>之事前查證程序，較諸一般人</w:t>
            </w:r>
            <w:r w:rsidRPr="004D61C5">
              <w:rPr>
                <w:rFonts w:ascii="標楷體" w:eastAsia="標楷體" w:hAnsi="標楷體" w:hint="eastAsia"/>
                <w:sz w:val="28"/>
                <w:szCs w:val="28"/>
              </w:rPr>
              <w:lastRenderedPageBreak/>
              <w:t>日常生活中以言詞所為口耳間傳播之誹謗言論，自應更為周密且嚴謹。另一方面，基於言論自由對民主社會所具有之多種重要功能，</w:t>
            </w:r>
            <w:r w:rsidRPr="004D61C5">
              <w:rPr>
                <w:rFonts w:ascii="標楷體" w:eastAsia="標楷體" w:hAnsi="標楷體" w:hint="eastAsia"/>
                <w:color w:val="EE0000"/>
                <w:sz w:val="28"/>
                <w:szCs w:val="28"/>
                <w:u w:val="single"/>
              </w:rPr>
              <w:t>言</w:t>
            </w:r>
            <w:r w:rsidRPr="007F2A6D">
              <w:rPr>
                <w:rFonts w:ascii="標楷體" w:eastAsia="標楷體" w:hAnsi="標楷體" w:hint="eastAsia"/>
                <w:b/>
                <w:bCs/>
                <w:color w:val="EE0000"/>
                <w:sz w:val="28"/>
                <w:szCs w:val="28"/>
                <w:u w:val="single"/>
              </w:rPr>
              <w:t>論內容對公益論辯之貢獻度愈高者</w:t>
            </w:r>
            <w:r w:rsidRPr="004D61C5">
              <w:rPr>
                <w:rFonts w:ascii="標楷體" w:eastAsia="標楷體" w:hAnsi="標楷體" w:hint="eastAsia"/>
                <w:sz w:val="28"/>
                <w:szCs w:val="28"/>
              </w:rPr>
              <w:t>，例如對滿足人民知的權利，及監督政府與公共事務之助益程度愈高，</w:t>
            </w:r>
            <w:proofErr w:type="gramStart"/>
            <w:r w:rsidRPr="004D61C5">
              <w:rPr>
                <w:rFonts w:ascii="標楷體" w:eastAsia="標楷體" w:hAnsi="標楷體" w:hint="eastAsia"/>
                <w:sz w:val="28"/>
                <w:szCs w:val="28"/>
              </w:rPr>
              <w:t>表意人固</w:t>
            </w:r>
            <w:proofErr w:type="gramEnd"/>
            <w:r w:rsidRPr="004D61C5">
              <w:rPr>
                <w:rFonts w:ascii="標楷體" w:eastAsia="標楷體" w:hAnsi="標楷體" w:hint="eastAsia"/>
                <w:sz w:val="28"/>
                <w:szCs w:val="28"/>
              </w:rPr>
              <w:t>非得免於事前查證義務，</w:t>
            </w:r>
            <w:r w:rsidRPr="004D61C5">
              <w:rPr>
                <w:rFonts w:ascii="標楷體" w:eastAsia="標楷體" w:hAnsi="標楷體" w:hint="eastAsia"/>
                <w:sz w:val="28"/>
                <w:szCs w:val="28"/>
                <w:u w:val="single"/>
              </w:rPr>
              <w:t>惟</w:t>
            </w:r>
            <w:proofErr w:type="gramStart"/>
            <w:r w:rsidRPr="004D61C5">
              <w:rPr>
                <w:rFonts w:ascii="標楷體" w:eastAsia="標楷體" w:hAnsi="標楷體" w:hint="eastAsia"/>
                <w:sz w:val="28"/>
                <w:szCs w:val="28"/>
                <w:u w:val="single"/>
              </w:rPr>
              <w:t>於表意人</w:t>
            </w:r>
            <w:proofErr w:type="gramEnd"/>
            <w:r w:rsidRPr="004D61C5">
              <w:rPr>
                <w:rFonts w:ascii="標楷體" w:eastAsia="標楷體" w:hAnsi="標楷體" w:hint="eastAsia"/>
                <w:sz w:val="28"/>
                <w:szCs w:val="28"/>
                <w:u w:val="single"/>
              </w:rPr>
              <w:t>不</w:t>
            </w:r>
            <w:r w:rsidRPr="007F2A6D">
              <w:rPr>
                <w:rFonts w:ascii="標楷體" w:eastAsia="標楷體" w:hAnsi="標楷體" w:hint="eastAsia"/>
                <w:b/>
                <w:bCs/>
                <w:color w:val="EE0000"/>
                <w:sz w:val="28"/>
                <w:szCs w:val="28"/>
                <w:u w:val="single"/>
              </w:rPr>
              <w:t>具明知或重大輕率之惡意之前提下</w:t>
            </w:r>
            <w:r w:rsidRPr="004D61C5">
              <w:rPr>
                <w:rFonts w:ascii="標楷體" w:eastAsia="標楷體" w:hAnsi="標楷體" w:hint="eastAsia"/>
                <w:sz w:val="28"/>
                <w:szCs w:val="28"/>
                <w:u w:val="single"/>
              </w:rPr>
              <w:t>，</w:t>
            </w:r>
            <w:proofErr w:type="gramStart"/>
            <w:r w:rsidRPr="004D61C5">
              <w:rPr>
                <w:rFonts w:ascii="標楷體" w:eastAsia="標楷體" w:hAnsi="標楷體" w:hint="eastAsia"/>
                <w:sz w:val="28"/>
                <w:szCs w:val="28"/>
                <w:u w:val="single"/>
              </w:rPr>
              <w:t>其容錯</w:t>
            </w:r>
            <w:proofErr w:type="gramEnd"/>
            <w:r w:rsidRPr="004D61C5">
              <w:rPr>
                <w:rFonts w:ascii="標楷體" w:eastAsia="標楷體" w:hAnsi="標楷體" w:hint="eastAsia"/>
                <w:sz w:val="28"/>
                <w:szCs w:val="28"/>
                <w:u w:val="single"/>
              </w:rPr>
              <w:t>空間相對而言亦應愈大，以維護事實性言論之合理發表空間，避免產生寒蟬效應。</w:t>
            </w:r>
            <w:r w:rsidRPr="004D61C5">
              <w:rPr>
                <w:rFonts w:ascii="標楷體" w:eastAsia="標楷體" w:hAnsi="標楷體" w:hint="eastAsia"/>
                <w:sz w:val="28"/>
                <w:szCs w:val="28"/>
              </w:rPr>
              <w:t>所謂「</w:t>
            </w:r>
            <w:r w:rsidRPr="007F2A6D">
              <w:rPr>
                <w:rFonts w:ascii="標楷體" w:eastAsia="標楷體" w:hAnsi="標楷體" w:hint="eastAsia"/>
                <w:b/>
                <w:bCs/>
                <w:color w:val="EE0000"/>
                <w:sz w:val="28"/>
                <w:szCs w:val="28"/>
              </w:rPr>
              <w:t>私德」</w:t>
            </w:r>
            <w:r w:rsidRPr="004D61C5">
              <w:rPr>
                <w:rFonts w:ascii="標楷體" w:eastAsia="標楷體" w:hAnsi="標楷體" w:hint="eastAsia"/>
                <w:sz w:val="28"/>
                <w:szCs w:val="28"/>
              </w:rPr>
              <w:t>，往往涉及個人生活習性、修養、價值觀與人格特質等，且與個人私生活之經營方式密不可分，乃屬憲法第22條所保障之隱私權範圍，甚至可能觸及人性尊嚴之核心領域。因此，如立法者欲使涉及私德之言論指述，得享有</w:t>
            </w:r>
            <w:r w:rsidRPr="007F2A6D">
              <w:rPr>
                <w:rFonts w:ascii="標楷體" w:eastAsia="標楷體" w:hAnsi="標楷體" w:hint="eastAsia"/>
                <w:b/>
                <w:bCs/>
                <w:color w:val="EE0000"/>
                <w:sz w:val="28"/>
                <w:szCs w:val="28"/>
                <w:u w:val="single"/>
              </w:rPr>
              <w:t>真實性抗辯</w:t>
            </w:r>
            <w:r w:rsidRPr="004D61C5">
              <w:rPr>
                <w:rFonts w:ascii="標楷體" w:eastAsia="標楷體" w:hAnsi="標楷體" w:hint="eastAsia"/>
                <w:sz w:val="28"/>
                <w:szCs w:val="28"/>
              </w:rPr>
              <w:t>者，即須具備限制被指述者隱私權之正當理據，</w:t>
            </w:r>
            <w:r w:rsidRPr="007F2A6D">
              <w:rPr>
                <w:rFonts w:ascii="標楷體" w:eastAsia="標楷體" w:hAnsi="標楷體" w:hint="eastAsia"/>
                <w:b/>
                <w:bCs/>
                <w:color w:val="EE0000"/>
                <w:sz w:val="28"/>
                <w:szCs w:val="28"/>
                <w:u w:val="single"/>
              </w:rPr>
              <w:t>事涉公共利益之</w:t>
            </w:r>
            <w:r w:rsidRPr="004D61C5">
              <w:rPr>
                <w:rFonts w:ascii="標楷體" w:eastAsia="標楷體" w:hAnsi="標楷體" w:hint="eastAsia"/>
                <w:sz w:val="28"/>
                <w:szCs w:val="28"/>
              </w:rPr>
              <w:t>理由即屬之（如高階政府官員或政治人物與犯罪嫌疑人或被告之飲宴、交際等，</w:t>
            </w:r>
            <w:proofErr w:type="gramStart"/>
            <w:r w:rsidRPr="004D61C5">
              <w:rPr>
                <w:rFonts w:ascii="標楷體" w:eastAsia="標楷體" w:hAnsi="標楷體" w:hint="eastAsia"/>
                <w:sz w:val="28"/>
                <w:szCs w:val="28"/>
              </w:rPr>
              <w:t>攸</w:t>
            </w:r>
            <w:proofErr w:type="gramEnd"/>
            <w:r w:rsidRPr="004D61C5">
              <w:rPr>
                <w:rFonts w:ascii="標楷體" w:eastAsia="標楷體" w:hAnsi="標楷體" w:hint="eastAsia"/>
                <w:sz w:val="28"/>
                <w:szCs w:val="28"/>
              </w:rPr>
              <w:t>關人民對其之信任）。</w:t>
            </w:r>
            <w:proofErr w:type="gramStart"/>
            <w:r w:rsidRPr="004D61C5">
              <w:rPr>
                <w:rFonts w:ascii="標楷體" w:eastAsia="標楷體" w:hAnsi="標楷體" w:hint="eastAsia"/>
                <w:sz w:val="28"/>
                <w:szCs w:val="28"/>
              </w:rPr>
              <w:t>反之，</w:t>
            </w:r>
            <w:proofErr w:type="gramEnd"/>
            <w:r w:rsidRPr="004D61C5">
              <w:rPr>
                <w:rFonts w:ascii="標楷體" w:eastAsia="標楷體" w:hAnsi="標楷體" w:hint="eastAsia"/>
                <w:sz w:val="28"/>
                <w:szCs w:val="28"/>
              </w:rPr>
              <w:t>如涉及私德之誹謗言論，與公共利益無關時，客觀上實欠缺獨</w:t>
            </w:r>
            <w:proofErr w:type="gramStart"/>
            <w:r w:rsidRPr="004D61C5">
              <w:rPr>
                <w:rFonts w:ascii="標楷體" w:eastAsia="標楷體" w:hAnsi="標楷體" w:hint="eastAsia"/>
                <w:sz w:val="28"/>
                <w:szCs w:val="28"/>
              </w:rPr>
              <w:t>厚表意人</w:t>
            </w:r>
            <w:proofErr w:type="gramEnd"/>
            <w:r w:rsidRPr="004D61C5">
              <w:rPr>
                <w:rFonts w:ascii="標楷體" w:eastAsia="標楷體" w:hAnsi="標楷體" w:hint="eastAsia"/>
                <w:sz w:val="28"/>
                <w:szCs w:val="28"/>
              </w:rPr>
              <w:t>之言論自由，而置被害人之名譽權及隱私權保護於不顧之正當理由。</w:t>
            </w:r>
            <w:proofErr w:type="gramStart"/>
            <w:r w:rsidRPr="004D61C5">
              <w:rPr>
                <w:rFonts w:ascii="標楷體" w:eastAsia="標楷體" w:hAnsi="標楷體" w:hint="eastAsia"/>
                <w:sz w:val="28"/>
                <w:szCs w:val="28"/>
              </w:rPr>
              <w:t>從而，</w:t>
            </w:r>
            <w:proofErr w:type="gramEnd"/>
            <w:r w:rsidRPr="004D61C5">
              <w:rPr>
                <w:rFonts w:ascii="標楷體" w:eastAsia="標楷體" w:hAnsi="標楷體" w:hint="eastAsia"/>
                <w:sz w:val="28"/>
                <w:szCs w:val="28"/>
              </w:rPr>
              <w:t>此種情形下，</w:t>
            </w:r>
            <w:proofErr w:type="gramStart"/>
            <w:r w:rsidRPr="004D61C5">
              <w:rPr>
                <w:rFonts w:ascii="標楷體" w:eastAsia="標楷體" w:hAnsi="標楷體" w:hint="eastAsia"/>
                <w:sz w:val="28"/>
                <w:szCs w:val="28"/>
              </w:rPr>
              <w:t>表意人言論自由</w:t>
            </w:r>
            <w:proofErr w:type="gramEnd"/>
            <w:r w:rsidRPr="004D61C5">
              <w:rPr>
                <w:rFonts w:ascii="標楷體" w:eastAsia="標楷體" w:hAnsi="標楷體" w:hint="eastAsia"/>
                <w:sz w:val="28"/>
                <w:szCs w:val="28"/>
              </w:rPr>
              <w:t>自應完全退讓於被指述者名譽權與隱私權之保護（憲法法庭112年憲判字第8號判決意旨參照）。</w:t>
            </w:r>
          </w:p>
          <w:p w14:paraId="6AB13BC0" w14:textId="77777777" w:rsidR="00C8700B" w:rsidRDefault="006D0CC4" w:rsidP="00C8700B">
            <w:pPr>
              <w:spacing w:line="500" w:lineRule="exact"/>
              <w:rPr>
                <w:rFonts w:ascii="標楷體" w:eastAsia="標楷體" w:hAnsi="標楷體"/>
                <w:b/>
                <w:bCs/>
                <w:color w:val="EE0000"/>
                <w:sz w:val="28"/>
                <w:szCs w:val="28"/>
                <w:u w:val="single"/>
              </w:rPr>
            </w:pPr>
            <w:r w:rsidRPr="004D61C5">
              <w:rPr>
                <w:rFonts w:ascii="標楷體" w:eastAsia="標楷體" w:hAnsi="標楷體"/>
                <w:sz w:val="28"/>
                <w:szCs w:val="28"/>
              </w:rPr>
              <w:t>六</w:t>
            </w:r>
            <w:r w:rsidRPr="004D61C5">
              <w:rPr>
                <w:rFonts w:ascii="標楷體" w:eastAsia="標楷體" w:hAnsi="標楷體" w:hint="eastAsia"/>
                <w:sz w:val="28"/>
                <w:szCs w:val="28"/>
              </w:rPr>
              <w:t>、</w:t>
            </w:r>
            <w:r w:rsidRPr="004D61C5">
              <w:rPr>
                <w:rFonts w:ascii="標楷體" w:eastAsia="標楷體" w:hAnsi="標楷體" w:hint="eastAsia"/>
                <w:color w:val="0070C0"/>
                <w:sz w:val="28"/>
                <w:szCs w:val="28"/>
              </w:rPr>
              <w:t>再刑法第311條明定</w:t>
            </w:r>
            <w:r w:rsidRPr="004D61C5">
              <w:rPr>
                <w:rFonts w:ascii="標楷體" w:eastAsia="標楷體" w:hAnsi="標楷體" w:hint="eastAsia"/>
                <w:sz w:val="28"/>
                <w:szCs w:val="28"/>
              </w:rPr>
              <w:t>：「以善意發表言論，而有左列情形之</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者，不罰：三、</w:t>
            </w:r>
            <w:r w:rsidRPr="007F2A6D">
              <w:rPr>
                <w:rFonts w:ascii="標楷體" w:eastAsia="標楷體" w:hAnsi="標楷體" w:hint="eastAsia"/>
                <w:b/>
                <w:bCs/>
                <w:color w:val="EE0000"/>
                <w:sz w:val="28"/>
                <w:szCs w:val="28"/>
                <w:u w:val="single"/>
              </w:rPr>
              <w:t>對於可受公評之事，而為適當之評論者</w:t>
            </w:r>
            <w:r w:rsidRPr="004D61C5">
              <w:rPr>
                <w:rFonts w:ascii="標楷體" w:eastAsia="標楷體" w:hAnsi="標楷體" w:hint="eastAsia"/>
                <w:sz w:val="28"/>
                <w:szCs w:val="28"/>
              </w:rPr>
              <w:t>。」乃立法者就誹謗罪所特設之</w:t>
            </w:r>
            <w:r w:rsidRPr="004D61C5">
              <w:rPr>
                <w:rFonts w:ascii="標楷體" w:eastAsia="標楷體" w:hAnsi="標楷體" w:hint="eastAsia"/>
                <w:sz w:val="28"/>
                <w:szCs w:val="28"/>
                <w:u w:val="single"/>
              </w:rPr>
              <w:t>阻卻違法事由</w:t>
            </w:r>
            <w:r w:rsidRPr="004D61C5">
              <w:rPr>
                <w:rFonts w:ascii="標楷體" w:eastAsia="標楷體" w:hAnsi="標楷體" w:hint="eastAsia"/>
                <w:sz w:val="28"/>
                <w:szCs w:val="28"/>
              </w:rPr>
              <w:t>，凡屬前開規定所列善意發表言論之情形者，立法</w:t>
            </w:r>
            <w:proofErr w:type="gramStart"/>
            <w:r w:rsidRPr="004D61C5">
              <w:rPr>
                <w:rFonts w:ascii="標楷體" w:eastAsia="標楷體" w:hAnsi="標楷體" w:hint="eastAsia"/>
                <w:sz w:val="28"/>
                <w:szCs w:val="28"/>
              </w:rPr>
              <w:t>者均予排除</w:t>
            </w:r>
            <w:proofErr w:type="gramEnd"/>
            <w:r w:rsidRPr="004D61C5">
              <w:rPr>
                <w:rFonts w:ascii="標楷體" w:eastAsia="標楷體" w:hAnsi="標楷體" w:hint="eastAsia"/>
                <w:sz w:val="28"/>
                <w:szCs w:val="28"/>
              </w:rPr>
              <w:t>於誹謗罪處罰範圍之外。是就</w:t>
            </w:r>
            <w:r w:rsidRPr="007F2A6D">
              <w:rPr>
                <w:rFonts w:ascii="標楷體" w:eastAsia="標楷體" w:hAnsi="標楷體" w:hint="eastAsia"/>
                <w:b/>
                <w:bCs/>
                <w:color w:val="EE0000"/>
                <w:sz w:val="28"/>
                <w:szCs w:val="28"/>
                <w:u w:val="single"/>
              </w:rPr>
              <w:t>可受公評之事項，縱批評內容用詞遣字</w:t>
            </w:r>
          </w:p>
          <w:p w14:paraId="4C588895" w14:textId="271A5459" w:rsidR="00C8700B" w:rsidRPr="00C8700B" w:rsidRDefault="00C8700B" w:rsidP="00C8700B">
            <w:pPr>
              <w:spacing w:line="500" w:lineRule="exact"/>
              <w:rPr>
                <w:rFonts w:ascii="標楷體" w:eastAsia="標楷體" w:hAnsi="標楷體"/>
                <w:b/>
                <w:bCs/>
                <w:color w:val="0070C0"/>
                <w:sz w:val="28"/>
                <w:szCs w:val="28"/>
                <w:u w:val="single"/>
              </w:rPr>
            </w:pPr>
            <w:r w:rsidRPr="00C8700B">
              <w:rPr>
                <w:rFonts w:ascii="標楷體" w:eastAsia="標楷體" w:hAnsi="標楷體" w:hint="eastAsia"/>
                <w:b/>
                <w:bCs/>
                <w:color w:val="0070C0"/>
                <w:sz w:val="28"/>
                <w:szCs w:val="28"/>
                <w:u w:val="single"/>
              </w:rPr>
              <w:t>第五頁</w:t>
            </w:r>
          </w:p>
          <w:p w14:paraId="74FB3173" w14:textId="2C4E2119" w:rsidR="006D0CC4" w:rsidRPr="007F2A6D" w:rsidRDefault="006D0CC4" w:rsidP="00C8700B">
            <w:pPr>
              <w:spacing w:line="500" w:lineRule="exact"/>
              <w:rPr>
                <w:rFonts w:ascii="標楷體" w:eastAsia="標楷體" w:hAnsi="標楷體"/>
                <w:b/>
                <w:bCs/>
                <w:color w:val="EE0000"/>
                <w:sz w:val="28"/>
                <w:szCs w:val="28"/>
              </w:rPr>
            </w:pPr>
            <w:r w:rsidRPr="007F2A6D">
              <w:rPr>
                <w:rFonts w:ascii="標楷體" w:eastAsia="標楷體" w:hAnsi="標楷體" w:hint="eastAsia"/>
                <w:b/>
                <w:bCs/>
                <w:color w:val="EE0000"/>
                <w:sz w:val="28"/>
                <w:szCs w:val="28"/>
                <w:u w:val="single"/>
              </w:rPr>
              <w:t>不免尖酸刻薄，足令被批評者感到不快或影響其名譽，亦應認受憲法之保障，尚不能</w:t>
            </w:r>
            <w:proofErr w:type="gramStart"/>
            <w:r w:rsidRPr="007F2A6D">
              <w:rPr>
                <w:rFonts w:ascii="標楷體" w:eastAsia="標楷體" w:hAnsi="標楷體" w:hint="eastAsia"/>
                <w:b/>
                <w:bCs/>
                <w:color w:val="EE0000"/>
                <w:sz w:val="28"/>
                <w:szCs w:val="28"/>
                <w:u w:val="single"/>
              </w:rPr>
              <w:t>逕</w:t>
            </w:r>
            <w:proofErr w:type="gramEnd"/>
            <w:r w:rsidRPr="007F2A6D">
              <w:rPr>
                <w:rFonts w:ascii="標楷體" w:eastAsia="標楷體" w:hAnsi="標楷體" w:hint="eastAsia"/>
                <w:b/>
                <w:bCs/>
                <w:color w:val="EE0000"/>
                <w:sz w:val="28"/>
                <w:szCs w:val="28"/>
                <w:u w:val="single"/>
              </w:rPr>
              <w:t>以罪責相繩</w:t>
            </w:r>
            <w:r w:rsidRPr="007F2A6D">
              <w:rPr>
                <w:rFonts w:ascii="標楷體" w:eastAsia="標楷體" w:hAnsi="標楷體" w:hint="eastAsia"/>
                <w:b/>
                <w:bCs/>
                <w:color w:val="EE0000"/>
                <w:sz w:val="28"/>
                <w:szCs w:val="28"/>
              </w:rPr>
              <w:t>。</w:t>
            </w:r>
          </w:p>
          <w:p w14:paraId="63A4F1FA" w14:textId="77777777" w:rsidR="006D0CC4" w:rsidRPr="007F2A6D"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七、而</w:t>
            </w:r>
            <w:r w:rsidRPr="00415EF6">
              <w:rPr>
                <w:rFonts w:ascii="標楷體" w:eastAsia="標楷體" w:hAnsi="標楷體" w:hint="eastAsia"/>
                <w:b/>
                <w:bCs/>
                <w:color w:val="0070C0"/>
                <w:sz w:val="28"/>
                <w:szCs w:val="28"/>
              </w:rPr>
              <w:t>「言論」在學理上，可分為「事實陳述」及「意見表達</w:t>
            </w:r>
            <w:r w:rsidRPr="004D61C5">
              <w:rPr>
                <w:rFonts w:ascii="標楷體" w:eastAsia="標楷體" w:hAnsi="標楷體" w:hint="eastAsia"/>
                <w:color w:val="0070C0"/>
                <w:sz w:val="28"/>
                <w:szCs w:val="28"/>
              </w:rPr>
              <w:t>」</w:t>
            </w:r>
            <w:r w:rsidRPr="004D61C5">
              <w:rPr>
                <w:rFonts w:ascii="標楷體" w:eastAsia="標楷體" w:hAnsi="標楷體" w:hint="eastAsia"/>
                <w:sz w:val="28"/>
                <w:szCs w:val="28"/>
              </w:rPr>
              <w:lastRenderedPageBreak/>
              <w:t>二者，其中所謂「</w:t>
            </w:r>
            <w:r w:rsidRPr="00415EF6">
              <w:rPr>
                <w:rFonts w:ascii="標楷體" w:eastAsia="標楷體" w:hAnsi="標楷體" w:hint="eastAsia"/>
                <w:b/>
                <w:bCs/>
                <w:color w:val="0070C0"/>
                <w:sz w:val="28"/>
                <w:szCs w:val="28"/>
                <w:u w:val="single"/>
              </w:rPr>
              <w:t>事實陳述</w:t>
            </w:r>
            <w:r w:rsidRPr="004D61C5">
              <w:rPr>
                <w:rFonts w:ascii="標楷體" w:eastAsia="標楷體" w:hAnsi="標楷體" w:hint="eastAsia"/>
                <w:sz w:val="28"/>
                <w:szCs w:val="28"/>
              </w:rPr>
              <w:t>」係指對於客觀行為或狀態所為之具體描述，其特色在於行為人所描述之內容可以被證明為真實或虛假；所謂「</w:t>
            </w:r>
            <w:r w:rsidRPr="00415EF6">
              <w:rPr>
                <w:rFonts w:ascii="標楷體" w:eastAsia="標楷體" w:hAnsi="標楷體" w:hint="eastAsia"/>
                <w:b/>
                <w:bCs/>
                <w:color w:val="0070C0"/>
                <w:sz w:val="28"/>
                <w:szCs w:val="28"/>
                <w:u w:val="single"/>
              </w:rPr>
              <w:t>意見表達</w:t>
            </w:r>
            <w:r w:rsidRPr="004D61C5">
              <w:rPr>
                <w:rFonts w:ascii="標楷體" w:eastAsia="標楷體" w:hAnsi="標楷體" w:hint="eastAsia"/>
                <w:sz w:val="28"/>
                <w:szCs w:val="28"/>
              </w:rPr>
              <w:t>」，則指個人對於內心主觀感受所為之陳述，其特色在於發言者所陳述之內容</w:t>
            </w:r>
            <w:r w:rsidRPr="007F2A6D">
              <w:rPr>
                <w:rFonts w:ascii="標楷體" w:eastAsia="標楷體" w:hAnsi="標楷體" w:hint="eastAsia"/>
                <w:b/>
                <w:bCs/>
                <w:color w:val="EE0000"/>
                <w:sz w:val="28"/>
                <w:szCs w:val="28"/>
                <w:u w:val="single"/>
              </w:rPr>
              <w:t>無法被證明為真實或虛假</w:t>
            </w:r>
            <w:r w:rsidRPr="004D61C5">
              <w:rPr>
                <w:rFonts w:ascii="標楷體" w:eastAsia="標楷體" w:hAnsi="標楷體" w:hint="eastAsia"/>
                <w:sz w:val="28"/>
                <w:szCs w:val="28"/>
              </w:rPr>
              <w:t>，意即</w:t>
            </w:r>
            <w:r w:rsidRPr="00415EF6">
              <w:rPr>
                <w:rFonts w:ascii="標楷體" w:eastAsia="標楷體" w:hAnsi="標楷體" w:hint="eastAsia"/>
                <w:b/>
                <w:bCs/>
                <w:color w:val="0070C0"/>
                <w:sz w:val="28"/>
                <w:szCs w:val="28"/>
                <w:u w:val="single"/>
              </w:rPr>
              <w:t>刑法第310條</w:t>
            </w:r>
            <w:r w:rsidRPr="004D61C5">
              <w:rPr>
                <w:rFonts w:ascii="標楷體" w:eastAsia="標楷體" w:hAnsi="標楷體" w:hint="eastAsia"/>
                <w:sz w:val="28"/>
                <w:szCs w:val="28"/>
              </w:rPr>
              <w:t>之誹謗罪所規範者，</w:t>
            </w:r>
            <w:r w:rsidRPr="007F2A6D">
              <w:rPr>
                <w:rFonts w:ascii="標楷體" w:eastAsia="標楷體" w:hAnsi="標楷體" w:hint="eastAsia"/>
                <w:b/>
                <w:bCs/>
                <w:color w:val="EE0000"/>
                <w:sz w:val="28"/>
                <w:szCs w:val="28"/>
                <w:u w:val="single"/>
              </w:rPr>
              <w:t>僅為</w:t>
            </w:r>
            <w:r w:rsidRPr="004D61C5">
              <w:rPr>
                <w:rFonts w:ascii="標楷體" w:eastAsia="標楷體" w:hAnsi="標楷體" w:hint="eastAsia"/>
                <w:sz w:val="28"/>
                <w:szCs w:val="28"/>
                <w:u w:val="single"/>
              </w:rPr>
              <w:t>「事實陳述</w:t>
            </w:r>
            <w:r w:rsidRPr="004D61C5">
              <w:rPr>
                <w:rFonts w:ascii="標楷體" w:eastAsia="標楷體" w:hAnsi="標楷體" w:hint="eastAsia"/>
                <w:sz w:val="28"/>
                <w:szCs w:val="28"/>
              </w:rPr>
              <w:t>」，不包括針對特定事項，依個人價值判斷所提出之主觀意見、評論或批判之「意見表達」。</w:t>
            </w:r>
            <w:r w:rsidRPr="007F2A6D">
              <w:rPr>
                <w:rFonts w:ascii="標楷體" w:eastAsia="標楷體" w:hAnsi="標楷體" w:hint="eastAsia"/>
                <w:sz w:val="28"/>
                <w:szCs w:val="28"/>
              </w:rPr>
              <w:t>若係針對具體事實，依個人價值判斷提出主觀且與事實有關連的意見或評論，縱使尖酸刻薄，批評內容足令被批評者感到不快或影響其名譽，若所述內容並</w:t>
            </w:r>
            <w:r w:rsidRPr="007F2A6D">
              <w:rPr>
                <w:rFonts w:ascii="標楷體" w:eastAsia="標楷體" w:hAnsi="標楷體" w:hint="eastAsia"/>
                <w:b/>
                <w:bCs/>
                <w:color w:val="EE0000"/>
                <w:sz w:val="28"/>
                <w:szCs w:val="28"/>
                <w:u w:val="single"/>
              </w:rPr>
              <w:t>未偏離事實</w:t>
            </w:r>
            <w:r w:rsidRPr="007F2A6D">
              <w:rPr>
                <w:rFonts w:ascii="標楷體" w:eastAsia="標楷體" w:hAnsi="標楷體" w:hint="eastAsia"/>
                <w:sz w:val="28"/>
                <w:szCs w:val="28"/>
              </w:rPr>
              <w:t>，亦應認受憲法之保障，不成立誹謗罪。</w:t>
            </w:r>
          </w:p>
          <w:p w14:paraId="6DF9EB3E" w14:textId="77777777" w:rsidR="006A1A5D"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八</w:t>
            </w:r>
            <w:r w:rsidRPr="004D61C5">
              <w:rPr>
                <w:rFonts w:ascii="標楷體" w:eastAsia="標楷體" w:hAnsi="標楷體" w:hint="eastAsia"/>
                <w:sz w:val="28"/>
                <w:szCs w:val="28"/>
              </w:rPr>
              <w:t>、自訴人認被告涉犯加重誹謗罪嫌，係以原審法院</w:t>
            </w:r>
            <w:proofErr w:type="gramStart"/>
            <w:r w:rsidRPr="004D61C5">
              <w:rPr>
                <w:rFonts w:ascii="標楷體" w:eastAsia="標楷體" w:hAnsi="標楷體" w:hint="eastAsia"/>
                <w:sz w:val="28"/>
                <w:szCs w:val="28"/>
              </w:rPr>
              <w:t>111</w:t>
            </w:r>
            <w:proofErr w:type="gramEnd"/>
            <w:r w:rsidRPr="004D61C5">
              <w:rPr>
                <w:rFonts w:ascii="標楷體" w:eastAsia="標楷體" w:hAnsi="標楷體" w:hint="eastAsia"/>
                <w:sz w:val="28"/>
                <w:szCs w:val="28"/>
              </w:rPr>
              <w:t>年度</w:t>
            </w:r>
            <w:proofErr w:type="gramStart"/>
            <w:r w:rsidRPr="004D61C5">
              <w:rPr>
                <w:rFonts w:ascii="標楷體" w:eastAsia="標楷體" w:hAnsi="標楷體" w:hint="eastAsia"/>
                <w:sz w:val="28"/>
                <w:szCs w:val="28"/>
              </w:rPr>
              <w:t>刑移調字</w:t>
            </w:r>
            <w:proofErr w:type="gramEnd"/>
            <w:r w:rsidRPr="004D61C5">
              <w:rPr>
                <w:rFonts w:ascii="標楷體" w:eastAsia="標楷體" w:hAnsi="標楷體" w:hint="eastAsia"/>
                <w:sz w:val="28"/>
                <w:szCs w:val="28"/>
              </w:rPr>
              <w:t>第50號調解筆錄、</w:t>
            </w:r>
            <w:proofErr w:type="gramStart"/>
            <w:r w:rsidRPr="004D61C5">
              <w:rPr>
                <w:rFonts w:ascii="標楷體" w:eastAsia="標楷體" w:hAnsi="標楷體" w:hint="eastAsia"/>
                <w:sz w:val="28"/>
                <w:szCs w:val="28"/>
              </w:rPr>
              <w:t>111</w:t>
            </w:r>
            <w:proofErr w:type="gramEnd"/>
            <w:r w:rsidRPr="004D61C5">
              <w:rPr>
                <w:rFonts w:ascii="標楷體" w:eastAsia="標楷體" w:hAnsi="標楷體" w:hint="eastAsia"/>
                <w:sz w:val="28"/>
                <w:szCs w:val="28"/>
              </w:rPr>
              <w:t>年度自字第17號刑事判決、</w:t>
            </w:r>
            <w:proofErr w:type="gramStart"/>
            <w:r w:rsidRPr="004D61C5">
              <w:rPr>
                <w:rFonts w:ascii="標楷體" w:eastAsia="標楷體" w:hAnsi="標楷體" w:hint="eastAsia"/>
                <w:sz w:val="28"/>
                <w:szCs w:val="28"/>
              </w:rPr>
              <w:t>111</w:t>
            </w:r>
            <w:proofErr w:type="gramEnd"/>
            <w:r w:rsidRPr="004D61C5">
              <w:rPr>
                <w:rFonts w:ascii="標楷體" w:eastAsia="標楷體" w:hAnsi="標楷體" w:hint="eastAsia"/>
                <w:sz w:val="28"/>
                <w:szCs w:val="28"/>
              </w:rPr>
              <w:t>年度</w:t>
            </w:r>
            <w:proofErr w:type="gramStart"/>
            <w:r w:rsidRPr="004D61C5">
              <w:rPr>
                <w:rFonts w:ascii="標楷體" w:eastAsia="標楷體" w:hAnsi="標楷體" w:hint="eastAsia"/>
                <w:sz w:val="28"/>
                <w:szCs w:val="28"/>
              </w:rPr>
              <w:t>訴字第1268號侵</w:t>
            </w:r>
            <w:proofErr w:type="gramEnd"/>
            <w:r w:rsidRPr="004D61C5">
              <w:rPr>
                <w:rFonts w:ascii="標楷體" w:eastAsia="標楷體" w:hAnsi="標楷體" w:hint="eastAsia"/>
                <w:sz w:val="28"/>
                <w:szCs w:val="28"/>
              </w:rPr>
              <w:t>權行為損害賠償事件民事判決、「卓越地政士互助網」</w:t>
            </w:r>
            <w:proofErr w:type="gramStart"/>
            <w:r w:rsidRPr="004D61C5">
              <w:rPr>
                <w:rFonts w:ascii="標楷體" w:eastAsia="標楷體" w:hAnsi="標楷體" w:hint="eastAsia"/>
                <w:sz w:val="28"/>
                <w:szCs w:val="28"/>
              </w:rPr>
              <w:t>子頁面</w:t>
            </w:r>
            <w:proofErr w:type="gramEnd"/>
            <w:r w:rsidRPr="004D61C5">
              <w:rPr>
                <w:rFonts w:ascii="標楷體" w:eastAsia="標楷體" w:hAnsi="標楷體" w:hint="eastAsia"/>
                <w:sz w:val="28"/>
                <w:szCs w:val="28"/>
              </w:rPr>
              <w:t>「最新消息」網頁</w:t>
            </w:r>
            <w:proofErr w:type="gramStart"/>
            <w:r w:rsidRPr="004D61C5">
              <w:rPr>
                <w:rFonts w:ascii="標楷體" w:eastAsia="標楷體" w:hAnsi="標楷體" w:hint="eastAsia"/>
                <w:sz w:val="28"/>
                <w:szCs w:val="28"/>
              </w:rPr>
              <w:t>擷</w:t>
            </w:r>
            <w:proofErr w:type="gramEnd"/>
            <w:r w:rsidRPr="004D61C5">
              <w:rPr>
                <w:rFonts w:ascii="標楷體" w:eastAsia="標楷體" w:hAnsi="標楷體" w:hint="eastAsia"/>
                <w:sz w:val="28"/>
                <w:szCs w:val="28"/>
              </w:rPr>
              <w:t>圖、附表編號1至5所示文章為據。訊據</w:t>
            </w:r>
            <w:r w:rsidRPr="007F2A6D">
              <w:rPr>
                <w:rFonts w:ascii="標楷體" w:eastAsia="標楷體" w:hAnsi="標楷體" w:hint="eastAsia"/>
                <w:b/>
                <w:bCs/>
                <w:color w:val="EE0000"/>
                <w:sz w:val="28"/>
                <w:szCs w:val="28"/>
              </w:rPr>
              <w:t>被告固坦承</w:t>
            </w:r>
            <w:r w:rsidRPr="004D61C5">
              <w:rPr>
                <w:rFonts w:ascii="標楷體" w:eastAsia="標楷體" w:hAnsi="標楷體" w:hint="eastAsia"/>
                <w:sz w:val="28"/>
                <w:szCs w:val="28"/>
              </w:rPr>
              <w:t>有於附表所示時間，在公開之「卓越地政士互助網」網站留言板上，發表如附表所列之文章與文字，惟矢口否認有何加重誹謗之犯行，</w:t>
            </w:r>
          </w:p>
          <w:p w14:paraId="6638CF20" w14:textId="77777777" w:rsidR="00415EF6" w:rsidRPr="004D61C5" w:rsidRDefault="00415EF6" w:rsidP="00C8700B">
            <w:pPr>
              <w:spacing w:line="500" w:lineRule="exact"/>
              <w:rPr>
                <w:rFonts w:ascii="標楷體" w:eastAsia="標楷體" w:hAnsi="標楷體"/>
                <w:sz w:val="28"/>
                <w:szCs w:val="28"/>
              </w:rPr>
            </w:pPr>
          </w:p>
          <w:p w14:paraId="7F9759B3" w14:textId="77777777" w:rsidR="00A14917" w:rsidRDefault="006D0CC4" w:rsidP="00C8700B">
            <w:pPr>
              <w:spacing w:line="500" w:lineRule="exact"/>
              <w:rPr>
                <w:rFonts w:ascii="標楷體" w:eastAsia="標楷體" w:hAnsi="標楷體"/>
                <w:color w:val="0070C0"/>
                <w:sz w:val="28"/>
                <w:szCs w:val="28"/>
              </w:rPr>
            </w:pPr>
            <w:r w:rsidRPr="00AC55B5">
              <w:rPr>
                <w:rFonts w:ascii="標楷體" w:eastAsia="標楷體" w:hAnsi="標楷體" w:hint="eastAsia"/>
                <w:b/>
                <w:bCs/>
                <w:color w:val="0070C0"/>
                <w:sz w:val="28"/>
                <w:szCs w:val="28"/>
              </w:rPr>
              <w:t>辯稱：</w:t>
            </w:r>
            <w:r w:rsidRPr="00AC55B5">
              <w:rPr>
                <w:rFonts w:ascii="新細明體" w:eastAsia="新細明體" w:hAnsi="新細明體" w:cs="新細明體" w:hint="eastAsia"/>
                <w:b/>
                <w:bCs/>
                <w:color w:val="0070C0"/>
                <w:sz w:val="28"/>
                <w:szCs w:val="28"/>
                <w:u w:val="single"/>
              </w:rPr>
              <w:t>⑴</w:t>
            </w:r>
            <w:r w:rsidRPr="00AC55B5">
              <w:rPr>
                <w:rFonts w:ascii="標楷體" w:eastAsia="標楷體" w:hAnsi="標楷體" w:hint="eastAsia"/>
                <w:b/>
                <w:bCs/>
                <w:color w:val="0070C0"/>
                <w:sz w:val="28"/>
                <w:szCs w:val="28"/>
                <w:u w:val="single"/>
              </w:rPr>
              <w:t>附表編號1部分</w:t>
            </w:r>
            <w:r w:rsidRPr="004D61C5">
              <w:rPr>
                <w:rFonts w:ascii="標楷體" w:eastAsia="標楷體" w:hAnsi="標楷體" w:hint="eastAsia"/>
                <w:sz w:val="28"/>
                <w:szCs w:val="28"/>
              </w:rPr>
              <w:t>，是我與自訴人111年11月23日刑事自訴案件經法官促成和解後，我第一天就照法官所說刪除</w:t>
            </w:r>
            <w:r w:rsidRPr="007F2A6D">
              <w:rPr>
                <w:rFonts w:ascii="標楷體" w:eastAsia="標楷體" w:hAnsi="標楷體" w:hint="eastAsia"/>
                <w:b/>
                <w:bCs/>
                <w:color w:val="EE0000"/>
                <w:sz w:val="28"/>
                <w:szCs w:val="28"/>
                <w:u w:val="single"/>
              </w:rPr>
              <w:t>75篇</w:t>
            </w:r>
            <w:r w:rsidRPr="004D61C5">
              <w:rPr>
                <w:rFonts w:ascii="標楷體" w:eastAsia="標楷體" w:hAnsi="標楷體" w:hint="eastAsia"/>
                <w:sz w:val="28"/>
                <w:szCs w:val="28"/>
              </w:rPr>
              <w:t>文章，10天內又依照自訴人存證信函所提關鍵字刪</w:t>
            </w:r>
            <w:r w:rsidRPr="007F2A6D">
              <w:rPr>
                <w:rFonts w:ascii="標楷體" w:eastAsia="標楷體" w:hAnsi="標楷體" w:hint="eastAsia"/>
                <w:b/>
                <w:bCs/>
                <w:color w:val="EE0000"/>
                <w:sz w:val="28"/>
                <w:szCs w:val="28"/>
                <w:u w:val="single"/>
              </w:rPr>
              <w:t>除5篇</w:t>
            </w:r>
            <w:r w:rsidRPr="004D61C5">
              <w:rPr>
                <w:rFonts w:ascii="標楷體" w:eastAsia="標楷體" w:hAnsi="標楷體" w:hint="eastAsia"/>
                <w:sz w:val="28"/>
                <w:szCs w:val="28"/>
              </w:rPr>
              <w:t>文章，自訴人再發一封沒有告知關鍵字的存證信函，</w:t>
            </w:r>
            <w:r w:rsidRPr="00AC55B5">
              <w:rPr>
                <w:rFonts w:ascii="標楷體" w:eastAsia="標楷體" w:hAnsi="標楷體" w:hint="eastAsia"/>
                <w:b/>
                <w:bCs/>
                <w:color w:val="EE0000"/>
                <w:sz w:val="28"/>
                <w:szCs w:val="28"/>
                <w:u w:val="single"/>
              </w:rPr>
              <w:t>限我3天</w:t>
            </w:r>
            <w:r w:rsidRPr="004D61C5">
              <w:rPr>
                <w:rFonts w:ascii="標楷體" w:eastAsia="標楷體" w:hAnsi="標楷體" w:hint="eastAsia"/>
                <w:sz w:val="28"/>
                <w:szCs w:val="28"/>
              </w:rPr>
              <w:t>內刪除，我以存證信函回復自訴人須</w:t>
            </w:r>
            <w:r w:rsidRPr="00AC55B5">
              <w:rPr>
                <w:rFonts w:ascii="標楷體" w:eastAsia="標楷體" w:hAnsi="標楷體" w:hint="eastAsia"/>
                <w:b/>
                <w:bCs/>
                <w:color w:val="EE0000"/>
                <w:sz w:val="28"/>
                <w:szCs w:val="28"/>
                <w:u w:val="single"/>
              </w:rPr>
              <w:t>告知我關鍵字</w:t>
            </w:r>
            <w:r w:rsidRPr="00AC55B5">
              <w:rPr>
                <w:rFonts w:ascii="標楷體" w:eastAsia="標楷體" w:hAnsi="標楷體" w:hint="eastAsia"/>
                <w:b/>
                <w:bCs/>
                <w:color w:val="EE0000"/>
                <w:sz w:val="28"/>
                <w:szCs w:val="28"/>
              </w:rPr>
              <w:t>才能刪</w:t>
            </w:r>
            <w:r w:rsidRPr="004D61C5">
              <w:rPr>
                <w:rFonts w:ascii="標楷體" w:eastAsia="標楷體" w:hAnsi="標楷體" w:hint="eastAsia"/>
                <w:sz w:val="28"/>
                <w:szCs w:val="28"/>
              </w:rPr>
              <w:t>，自訴人就立刻提起民事訴訟請求我</w:t>
            </w:r>
            <w:r w:rsidRPr="007F2A6D">
              <w:rPr>
                <w:rFonts w:ascii="標楷體" w:eastAsia="標楷體" w:hAnsi="標楷體" w:hint="eastAsia"/>
                <w:b/>
                <w:bCs/>
                <w:color w:val="EE0000"/>
                <w:sz w:val="28"/>
                <w:szCs w:val="28"/>
                <w:u w:val="single"/>
              </w:rPr>
              <w:t>賠償80萬元，於訴訟中擴張至170萬元</w:t>
            </w:r>
            <w:r w:rsidRPr="004D61C5">
              <w:rPr>
                <w:rFonts w:ascii="標楷體" w:eastAsia="標楷體" w:hAnsi="標楷體" w:hint="eastAsia"/>
                <w:sz w:val="28"/>
                <w:szCs w:val="28"/>
              </w:rPr>
              <w:t>，並以執行筆錄強制</w:t>
            </w:r>
            <w:r w:rsidRPr="007F2A6D">
              <w:rPr>
                <w:rFonts w:ascii="標楷體" w:eastAsia="標楷體" w:hAnsi="標楷體" w:hint="eastAsia"/>
                <w:b/>
                <w:bCs/>
                <w:color w:val="EE0000"/>
                <w:sz w:val="28"/>
                <w:szCs w:val="28"/>
                <w:u w:val="single"/>
              </w:rPr>
              <w:t>查封</w:t>
            </w:r>
            <w:r w:rsidRPr="004D61C5">
              <w:rPr>
                <w:rFonts w:ascii="標楷體" w:eastAsia="標楷體" w:hAnsi="標楷體" w:hint="eastAsia"/>
                <w:sz w:val="28"/>
                <w:szCs w:val="28"/>
              </w:rPr>
              <w:t>我的財產；文章中提到的正義信，是我有收到未具名而以和平正義之聲協會所寄之信（即原審自卷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第581至585頁信件，下稱正義信），我有問過第11屆理事長葉呂華、第</w:t>
            </w:r>
            <w:r w:rsidRPr="004D61C5">
              <w:rPr>
                <w:rFonts w:ascii="標楷體" w:eastAsia="標楷體" w:hAnsi="標楷體" w:hint="eastAsia"/>
                <w:sz w:val="28"/>
                <w:szCs w:val="28"/>
              </w:rPr>
              <w:lastRenderedPageBreak/>
              <w:t>12屆理事長陳榮杰，我跟</w:t>
            </w:r>
            <w:r w:rsidRPr="007F2A6D">
              <w:rPr>
                <w:rFonts w:ascii="標楷體" w:eastAsia="標楷體" w:hAnsi="標楷體" w:hint="eastAsia"/>
                <w:color w:val="0070C0"/>
                <w:sz w:val="28"/>
                <w:szCs w:val="28"/>
              </w:rPr>
              <w:t>葉</w:t>
            </w:r>
          </w:p>
          <w:p w14:paraId="34D640D5" w14:textId="5F5157E8" w:rsidR="00A14917" w:rsidRPr="00A14917" w:rsidRDefault="00A14917" w:rsidP="00C8700B">
            <w:pPr>
              <w:spacing w:line="500" w:lineRule="exact"/>
              <w:rPr>
                <w:rFonts w:ascii="標楷體" w:eastAsia="標楷體" w:hAnsi="標楷體"/>
                <w:color w:val="0070C0"/>
                <w:sz w:val="36"/>
                <w:szCs w:val="36"/>
              </w:rPr>
            </w:pPr>
            <w:r w:rsidRPr="00A14917">
              <w:rPr>
                <w:rFonts w:ascii="標楷體" w:eastAsia="標楷體" w:hAnsi="標楷體" w:hint="eastAsia"/>
                <w:color w:val="0070C0"/>
                <w:sz w:val="36"/>
                <w:szCs w:val="36"/>
              </w:rPr>
              <w:t>第六頁</w:t>
            </w:r>
          </w:p>
          <w:p w14:paraId="4611CEA2" w14:textId="6C5931BE" w:rsidR="007F2A6D" w:rsidRDefault="006D0CC4" w:rsidP="00C8700B">
            <w:pPr>
              <w:spacing w:line="500" w:lineRule="exact"/>
              <w:rPr>
                <w:rFonts w:ascii="標楷體" w:eastAsia="標楷體" w:hAnsi="標楷體"/>
                <w:sz w:val="28"/>
                <w:szCs w:val="28"/>
              </w:rPr>
            </w:pPr>
            <w:r w:rsidRPr="007F2A6D">
              <w:rPr>
                <w:rFonts w:ascii="標楷體" w:eastAsia="標楷體" w:hAnsi="標楷體" w:hint="eastAsia"/>
                <w:color w:val="0070C0"/>
                <w:sz w:val="28"/>
                <w:szCs w:val="28"/>
              </w:rPr>
              <w:t>呂華</w:t>
            </w:r>
            <w:r w:rsidRPr="007F2A6D">
              <w:rPr>
                <w:rFonts w:ascii="標楷體" w:eastAsia="標楷體" w:hAnsi="標楷體" w:hint="eastAsia"/>
                <w:b/>
                <w:bCs/>
                <w:color w:val="EE0000"/>
                <w:sz w:val="28"/>
                <w:szCs w:val="28"/>
                <w:u w:val="single"/>
              </w:rPr>
              <w:t>吃飯花了2、3個小時</w:t>
            </w:r>
            <w:r w:rsidRPr="004D61C5">
              <w:rPr>
                <w:rFonts w:ascii="標楷體" w:eastAsia="標楷體" w:hAnsi="標楷體" w:hint="eastAsia"/>
                <w:sz w:val="28"/>
                <w:szCs w:val="28"/>
              </w:rPr>
              <w:t>確認正義信的內容，跟</w:t>
            </w:r>
            <w:r w:rsidRPr="007F2A6D">
              <w:rPr>
                <w:rFonts w:ascii="標楷體" w:eastAsia="標楷體" w:hAnsi="標楷體" w:hint="eastAsia"/>
                <w:b/>
                <w:bCs/>
                <w:color w:val="0070C0"/>
                <w:sz w:val="28"/>
                <w:szCs w:val="28"/>
              </w:rPr>
              <w:t>陳榮杰</w:t>
            </w:r>
            <w:r w:rsidRPr="004D61C5">
              <w:rPr>
                <w:rFonts w:ascii="標楷體" w:eastAsia="標楷體" w:hAnsi="標楷體" w:hint="eastAsia"/>
                <w:sz w:val="28"/>
                <w:szCs w:val="28"/>
              </w:rPr>
              <w:t>是約在他的事務所，跟兩人主要都是在</w:t>
            </w:r>
            <w:r w:rsidRPr="007F2A6D">
              <w:rPr>
                <w:rFonts w:ascii="標楷體" w:eastAsia="標楷體" w:hAnsi="標楷體" w:hint="eastAsia"/>
                <w:b/>
                <w:bCs/>
                <w:color w:val="EE0000"/>
                <w:sz w:val="28"/>
                <w:szCs w:val="28"/>
              </w:rPr>
              <w:t>確認停開會員大會的部分是否屬實</w:t>
            </w:r>
            <w:r w:rsidRPr="004D61C5">
              <w:rPr>
                <w:rFonts w:ascii="標楷體" w:eastAsia="標楷體" w:hAnsi="標楷體" w:hint="eastAsia"/>
                <w:sz w:val="28"/>
                <w:szCs w:val="28"/>
              </w:rPr>
              <w:t>（見原審自更一卷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第263至264頁）；</w:t>
            </w:r>
          </w:p>
          <w:p w14:paraId="121779B9" w14:textId="240939F9" w:rsidR="007F2A6D" w:rsidRDefault="006D0CC4" w:rsidP="00C8700B">
            <w:pPr>
              <w:spacing w:line="500" w:lineRule="exact"/>
              <w:rPr>
                <w:rFonts w:ascii="標楷體" w:eastAsia="標楷體" w:hAnsi="標楷體"/>
                <w:sz w:val="28"/>
                <w:szCs w:val="28"/>
              </w:rPr>
            </w:pPr>
            <w:r w:rsidRPr="007F2A6D">
              <w:rPr>
                <w:rFonts w:ascii="新細明體" w:eastAsia="新細明體" w:hAnsi="新細明體" w:cs="新細明體" w:hint="eastAsia"/>
                <w:b/>
                <w:bCs/>
                <w:color w:val="0070C0"/>
                <w:sz w:val="28"/>
                <w:szCs w:val="28"/>
              </w:rPr>
              <w:t>⑵</w:t>
            </w:r>
            <w:r w:rsidRPr="007F2A6D">
              <w:rPr>
                <w:rFonts w:ascii="標楷體" w:eastAsia="標楷體" w:hAnsi="標楷體" w:hint="eastAsia"/>
                <w:b/>
                <w:bCs/>
                <w:color w:val="0070C0"/>
                <w:sz w:val="28"/>
                <w:szCs w:val="28"/>
              </w:rPr>
              <w:t>附表編號2部分</w:t>
            </w:r>
            <w:r w:rsidRPr="004D61C5">
              <w:rPr>
                <w:rFonts w:ascii="標楷體" w:eastAsia="標楷體" w:hAnsi="標楷體" w:hint="eastAsia"/>
                <w:sz w:val="28"/>
                <w:szCs w:val="28"/>
              </w:rPr>
              <w:t>，當時分別由</w:t>
            </w:r>
            <w:r w:rsidR="00AC55B5" w:rsidRPr="00AC55B5">
              <w:rPr>
                <w:rFonts w:ascii="標楷體" w:eastAsia="標楷體" w:hAnsi="標楷體" w:hint="eastAsia"/>
                <w:color w:val="EE0000"/>
                <w:sz w:val="28"/>
                <w:szCs w:val="28"/>
              </w:rPr>
              <w:t>***</w:t>
            </w:r>
            <w:r w:rsidRPr="00AC55B5">
              <w:rPr>
                <w:rFonts w:ascii="標楷體" w:eastAsia="標楷體" w:hAnsi="標楷體" w:hint="eastAsia"/>
                <w:b/>
                <w:bCs/>
                <w:color w:val="EE0000"/>
                <w:sz w:val="28"/>
                <w:szCs w:val="28"/>
              </w:rPr>
              <w:t>自</w:t>
            </w:r>
            <w:r w:rsidRPr="007F2A6D">
              <w:rPr>
                <w:rFonts w:ascii="標楷體" w:eastAsia="標楷體" w:hAnsi="標楷體" w:hint="eastAsia"/>
                <w:b/>
                <w:bCs/>
                <w:color w:val="EE0000"/>
                <w:sz w:val="28"/>
                <w:szCs w:val="28"/>
              </w:rPr>
              <w:t>訴人主導及邱辰勇主導</w:t>
            </w:r>
            <w:r w:rsidRPr="004D61C5">
              <w:rPr>
                <w:rFonts w:ascii="標楷體" w:eastAsia="標楷體" w:hAnsi="標楷體" w:hint="eastAsia"/>
                <w:sz w:val="28"/>
                <w:szCs w:val="28"/>
              </w:rPr>
              <w:t>的兩個團隊在競選，</w:t>
            </w:r>
            <w:r w:rsidR="00AC55B5" w:rsidRPr="00AC55B5">
              <w:rPr>
                <w:rFonts w:ascii="標楷體" w:eastAsia="標楷體" w:hAnsi="標楷體" w:hint="eastAsia"/>
                <w:color w:val="EE0000"/>
                <w:sz w:val="28"/>
                <w:szCs w:val="28"/>
              </w:rPr>
              <w:t>***</w:t>
            </w:r>
            <w:r w:rsidRPr="007F2A6D">
              <w:rPr>
                <w:rFonts w:ascii="標楷體" w:eastAsia="標楷體" w:hAnsi="標楷體" w:hint="eastAsia"/>
                <w:b/>
                <w:bCs/>
                <w:color w:val="EE0000"/>
                <w:sz w:val="28"/>
                <w:szCs w:val="28"/>
                <w:u w:val="single"/>
              </w:rPr>
              <w:t>檢舉書進來的下午</w:t>
            </w:r>
            <w:r w:rsidRPr="004D61C5">
              <w:rPr>
                <w:rFonts w:ascii="標楷體" w:eastAsia="標楷體" w:hAnsi="標楷體" w:hint="eastAsia"/>
                <w:sz w:val="28"/>
                <w:szCs w:val="28"/>
              </w:rPr>
              <w:t>自訴人就召開臨時理事會決議停開800多人的大會，自訴人表示不支持田得亮，田得亮就退選，我認為自訴人只是為了要組成他的團隊，才以有人檢舉偽造文書的理由停開會員大會，已經違反章程，</w:t>
            </w:r>
            <w:r w:rsidRPr="007F2A6D">
              <w:rPr>
                <w:rFonts w:ascii="標楷體" w:eastAsia="標楷體" w:hAnsi="標楷體" w:hint="eastAsia"/>
                <w:b/>
                <w:bCs/>
                <w:color w:val="EE0000"/>
                <w:sz w:val="28"/>
                <w:szCs w:val="28"/>
              </w:rPr>
              <w:t>所</w:t>
            </w:r>
            <w:r w:rsidRPr="007F2A6D">
              <w:rPr>
                <w:rFonts w:ascii="標楷體" w:eastAsia="標楷體" w:hAnsi="標楷體" w:hint="eastAsia"/>
                <w:b/>
                <w:bCs/>
                <w:color w:val="EE0000"/>
                <w:sz w:val="28"/>
                <w:szCs w:val="28"/>
                <w:u w:val="single"/>
              </w:rPr>
              <w:t>以我評論是智慧型大騙局</w:t>
            </w:r>
            <w:r w:rsidRPr="004D61C5">
              <w:rPr>
                <w:rFonts w:ascii="標楷體" w:eastAsia="標楷體" w:hAnsi="標楷體" w:hint="eastAsia"/>
                <w:sz w:val="28"/>
                <w:szCs w:val="28"/>
              </w:rPr>
              <w:t>（見原審自更一卷一第264頁、本院卷第234頁）；</w:t>
            </w:r>
          </w:p>
          <w:p w14:paraId="0EDD28C7" w14:textId="77777777" w:rsidR="00AC55B5" w:rsidRDefault="006D0CC4" w:rsidP="00C8700B">
            <w:pPr>
              <w:spacing w:line="500" w:lineRule="exact"/>
              <w:rPr>
                <w:rFonts w:ascii="標楷體" w:eastAsia="標楷體" w:hAnsi="標楷體"/>
                <w:sz w:val="28"/>
                <w:szCs w:val="28"/>
              </w:rPr>
            </w:pPr>
            <w:r w:rsidRPr="00AC55B5">
              <w:rPr>
                <w:rFonts w:ascii="新細明體" w:eastAsia="新細明體" w:hAnsi="新細明體" w:cs="新細明體" w:hint="eastAsia"/>
                <w:color w:val="0070C0"/>
                <w:sz w:val="28"/>
                <w:szCs w:val="28"/>
              </w:rPr>
              <w:t>⑶</w:t>
            </w:r>
            <w:r w:rsidRPr="00AC55B5">
              <w:rPr>
                <w:rFonts w:ascii="標楷體" w:eastAsia="標楷體" w:hAnsi="標楷體" w:hint="eastAsia"/>
                <w:color w:val="0070C0"/>
                <w:sz w:val="28"/>
                <w:szCs w:val="28"/>
              </w:rPr>
              <w:t>附表編號3部分</w:t>
            </w:r>
            <w:r w:rsidRPr="004D61C5">
              <w:rPr>
                <w:rFonts w:ascii="標楷體" w:eastAsia="標楷體" w:hAnsi="標楷體" w:hint="eastAsia"/>
                <w:sz w:val="28"/>
                <w:szCs w:val="28"/>
              </w:rPr>
              <w:t>，</w:t>
            </w:r>
            <w:r w:rsidRPr="00AC55B5">
              <w:rPr>
                <w:rFonts w:ascii="標楷體" w:eastAsia="標楷體" w:hAnsi="標楷體" w:hint="eastAsia"/>
                <w:b/>
                <w:bCs/>
                <w:color w:val="0070C0"/>
                <w:sz w:val="28"/>
                <w:szCs w:val="28"/>
              </w:rPr>
              <w:t>辦事細則第72條</w:t>
            </w:r>
            <w:r w:rsidRPr="004D61C5">
              <w:rPr>
                <w:rFonts w:ascii="標楷體" w:eastAsia="標楷體" w:hAnsi="標楷體" w:hint="eastAsia"/>
                <w:sz w:val="28"/>
                <w:szCs w:val="28"/>
              </w:rPr>
              <w:t>指出要選舉理事長一定要當過常務理事或常務監事，自訴人都沒有當過，而</w:t>
            </w:r>
            <w:r w:rsidRPr="00AC55B5">
              <w:rPr>
                <w:rFonts w:ascii="標楷體" w:eastAsia="標楷體" w:hAnsi="標楷體" w:hint="eastAsia"/>
                <w:color w:val="0070C0"/>
                <w:sz w:val="28"/>
                <w:szCs w:val="28"/>
              </w:rPr>
              <w:t>章程第25條</w:t>
            </w:r>
            <w:r w:rsidRPr="004D61C5">
              <w:rPr>
                <w:rFonts w:ascii="標楷體" w:eastAsia="標楷體" w:hAnsi="標楷體" w:hint="eastAsia"/>
                <w:sz w:val="28"/>
                <w:szCs w:val="28"/>
              </w:rPr>
              <w:t>理事長任期</w:t>
            </w:r>
            <w:r w:rsidRPr="00AC55B5">
              <w:rPr>
                <w:rFonts w:ascii="標楷體" w:eastAsia="標楷體" w:hAnsi="標楷體" w:hint="eastAsia"/>
                <w:b/>
                <w:bCs/>
                <w:color w:val="EE0000"/>
                <w:sz w:val="28"/>
                <w:szCs w:val="28"/>
                <w:u w:val="single"/>
              </w:rPr>
              <w:t>以1次為限</w:t>
            </w:r>
            <w:r w:rsidRPr="004D61C5">
              <w:rPr>
                <w:rFonts w:ascii="標楷體" w:eastAsia="標楷體" w:hAnsi="標楷體" w:hint="eastAsia"/>
                <w:sz w:val="28"/>
                <w:szCs w:val="28"/>
              </w:rPr>
              <w:t>，自訴人已經當過第10屆理事長，要再選第13屆理事長</w:t>
            </w:r>
            <w:r w:rsidRPr="00AC55B5">
              <w:rPr>
                <w:rFonts w:ascii="標楷體" w:eastAsia="標楷體" w:hAnsi="標楷體" w:hint="eastAsia"/>
                <w:b/>
                <w:bCs/>
                <w:color w:val="EE0000"/>
                <w:sz w:val="28"/>
                <w:szCs w:val="28"/>
                <w:u w:val="single"/>
              </w:rPr>
              <w:t>就是違反章程規定</w:t>
            </w:r>
            <w:r w:rsidRPr="004D61C5">
              <w:rPr>
                <w:rFonts w:ascii="標楷體" w:eastAsia="標楷體" w:hAnsi="標楷體" w:hint="eastAsia"/>
                <w:sz w:val="28"/>
                <w:szCs w:val="28"/>
              </w:rPr>
              <w:t>（見原審自更一卷一第265頁）；</w:t>
            </w:r>
            <w:r w:rsidRPr="004D61C5">
              <w:rPr>
                <w:rFonts w:ascii="新細明體" w:eastAsia="新細明體" w:hAnsi="新細明體" w:cs="新細明體" w:hint="eastAsia"/>
                <w:sz w:val="28"/>
                <w:szCs w:val="28"/>
              </w:rPr>
              <w:t>⑷</w:t>
            </w:r>
            <w:r w:rsidRPr="004D61C5">
              <w:rPr>
                <w:rFonts w:ascii="標楷體" w:eastAsia="標楷體" w:hAnsi="標楷體" w:hint="eastAsia"/>
                <w:sz w:val="28"/>
                <w:szCs w:val="28"/>
              </w:rPr>
              <w:t>附</w:t>
            </w:r>
            <w:r w:rsidRPr="00AC55B5">
              <w:rPr>
                <w:rFonts w:ascii="標楷體" w:eastAsia="標楷體" w:hAnsi="標楷體" w:hint="eastAsia"/>
                <w:b/>
                <w:bCs/>
                <w:color w:val="0070C0"/>
                <w:sz w:val="28"/>
                <w:szCs w:val="28"/>
              </w:rPr>
              <w:t>表編號4部分</w:t>
            </w:r>
            <w:r w:rsidRPr="004D61C5">
              <w:rPr>
                <w:rFonts w:ascii="標楷體" w:eastAsia="標楷體" w:hAnsi="標楷體" w:hint="eastAsia"/>
                <w:sz w:val="28"/>
                <w:szCs w:val="28"/>
              </w:rPr>
              <w:t>，</w:t>
            </w:r>
          </w:p>
          <w:p w14:paraId="500E1A18" w14:textId="7EE0BDC5" w:rsidR="00AC55B5" w:rsidRDefault="006D0CC4" w:rsidP="00C8700B">
            <w:pPr>
              <w:spacing w:line="500" w:lineRule="exact"/>
              <w:rPr>
                <w:rFonts w:ascii="標楷體" w:eastAsia="標楷體" w:hAnsi="標楷體"/>
                <w:sz w:val="28"/>
                <w:szCs w:val="28"/>
              </w:rPr>
            </w:pPr>
            <w:r w:rsidRPr="00AC55B5">
              <w:rPr>
                <w:rFonts w:ascii="標楷體" w:eastAsia="標楷體" w:hAnsi="標楷體" w:hint="eastAsia"/>
                <w:color w:val="0070C0"/>
                <w:sz w:val="28"/>
                <w:szCs w:val="28"/>
                <w:u w:val="single"/>
              </w:rPr>
              <w:t>4</w:t>
            </w:r>
            <w:r w:rsidRPr="00AC55B5">
              <w:rPr>
                <w:rFonts w:ascii="Cambria Math" w:eastAsia="標楷體" w:hAnsi="Cambria Math" w:cs="Cambria Math"/>
                <w:color w:val="0070C0"/>
                <w:sz w:val="28"/>
                <w:szCs w:val="28"/>
                <w:u w:val="single"/>
              </w:rPr>
              <w:t>①②</w:t>
            </w:r>
            <w:r w:rsidRPr="004D61C5">
              <w:rPr>
                <w:rFonts w:ascii="標楷體" w:eastAsia="標楷體" w:hAnsi="標楷體" w:hint="eastAsia"/>
                <w:sz w:val="28"/>
                <w:szCs w:val="28"/>
              </w:rPr>
              <w:t>只是對自訴人</w:t>
            </w:r>
            <w:r w:rsidRPr="00AC55B5">
              <w:rPr>
                <w:rFonts w:ascii="標楷體" w:eastAsia="標楷體" w:hAnsi="標楷體" w:hint="eastAsia"/>
                <w:b/>
                <w:bCs/>
                <w:color w:val="EE0000"/>
                <w:sz w:val="28"/>
                <w:szCs w:val="28"/>
                <w:u w:val="single"/>
              </w:rPr>
              <w:t>做事情的評價</w:t>
            </w:r>
            <w:r w:rsidRPr="004D61C5">
              <w:rPr>
                <w:rFonts w:ascii="標楷體" w:eastAsia="標楷體" w:hAnsi="標楷體" w:hint="eastAsia"/>
                <w:sz w:val="28"/>
                <w:szCs w:val="28"/>
              </w:rPr>
              <w:t>，</w:t>
            </w:r>
          </w:p>
          <w:p w14:paraId="0A1E4134" w14:textId="77777777" w:rsidR="00AC55B5" w:rsidRDefault="006D0CC4" w:rsidP="00C8700B">
            <w:pPr>
              <w:spacing w:line="500" w:lineRule="exact"/>
              <w:rPr>
                <w:rFonts w:ascii="標楷體" w:eastAsia="標楷體" w:hAnsi="標楷體"/>
                <w:sz w:val="28"/>
                <w:szCs w:val="28"/>
              </w:rPr>
            </w:pPr>
            <w:r w:rsidRPr="00AC55B5">
              <w:rPr>
                <w:rFonts w:ascii="標楷體" w:eastAsia="標楷體" w:hAnsi="標楷體" w:hint="eastAsia"/>
                <w:b/>
                <w:bCs/>
                <w:color w:val="0070C0"/>
                <w:sz w:val="28"/>
                <w:szCs w:val="28"/>
                <w:u w:val="single"/>
              </w:rPr>
              <w:t>4</w:t>
            </w:r>
            <w:r w:rsidRPr="00AC55B5">
              <w:rPr>
                <w:rFonts w:ascii="Cambria Math" w:eastAsia="標楷體" w:hAnsi="Cambria Math" w:cs="Cambria Math"/>
                <w:b/>
                <w:bCs/>
                <w:color w:val="0070C0"/>
                <w:sz w:val="28"/>
                <w:szCs w:val="28"/>
                <w:u w:val="single"/>
              </w:rPr>
              <w:t>③</w:t>
            </w:r>
            <w:r w:rsidRPr="004D61C5">
              <w:rPr>
                <w:rFonts w:ascii="標楷體" w:eastAsia="標楷體" w:hAnsi="標楷體" w:hint="eastAsia"/>
                <w:sz w:val="28"/>
                <w:szCs w:val="28"/>
              </w:rPr>
              <w:t>標題文章貼了10年，自訴人買了公告現值非常低的土地持分，偽造1個繼承案件，</w:t>
            </w:r>
            <w:r w:rsidR="00AC55B5" w:rsidRPr="00AC55B5">
              <w:rPr>
                <w:rFonts w:ascii="標楷體" w:eastAsia="標楷體" w:hAnsi="標楷體" w:hint="eastAsia"/>
                <w:color w:val="EE0000"/>
                <w:sz w:val="28"/>
                <w:szCs w:val="28"/>
              </w:rPr>
              <w:t>***</w:t>
            </w:r>
            <w:r w:rsidRPr="00AC55B5">
              <w:rPr>
                <w:rFonts w:ascii="標楷體" w:eastAsia="標楷體" w:hAnsi="標楷體" w:hint="eastAsia"/>
                <w:b/>
                <w:bCs/>
                <w:color w:val="EE0000"/>
                <w:sz w:val="28"/>
                <w:szCs w:val="28"/>
              </w:rPr>
              <w:t>國稅局竟然把遺產稅繳清證明寄給他</w:t>
            </w:r>
            <w:r w:rsidRPr="004D61C5">
              <w:rPr>
                <w:rFonts w:ascii="標楷體" w:eastAsia="標楷體" w:hAnsi="標楷體" w:hint="eastAsia"/>
                <w:sz w:val="28"/>
                <w:szCs w:val="28"/>
              </w:rPr>
              <w:t>，當事人收到來不及登記，我很同情，所以我對這篇文章很關心，我只是用假設語氣，</w:t>
            </w:r>
            <w:r w:rsidRPr="004D61C5">
              <w:rPr>
                <w:rFonts w:ascii="標楷體" w:eastAsia="標楷體" w:hAnsi="標楷體" w:hint="eastAsia"/>
                <w:sz w:val="28"/>
                <w:szCs w:val="28"/>
                <w:u w:val="single"/>
              </w:rPr>
              <w:t>認為自訴人可能有不肖司法人員協助才能勝訴</w:t>
            </w:r>
            <w:r w:rsidRPr="004D61C5">
              <w:rPr>
                <w:rFonts w:ascii="標楷體" w:eastAsia="標楷體" w:hAnsi="標楷體" w:hint="eastAsia"/>
                <w:sz w:val="28"/>
                <w:szCs w:val="28"/>
              </w:rPr>
              <w:t>，</w:t>
            </w:r>
          </w:p>
          <w:p w14:paraId="68EFFE09" w14:textId="77777777" w:rsidR="00AC55B5" w:rsidRDefault="006D0CC4" w:rsidP="00C8700B">
            <w:pPr>
              <w:spacing w:line="500" w:lineRule="exact"/>
              <w:rPr>
                <w:rFonts w:ascii="標楷體" w:eastAsia="標楷體" w:hAnsi="標楷體"/>
                <w:sz w:val="28"/>
                <w:szCs w:val="28"/>
              </w:rPr>
            </w:pPr>
            <w:r w:rsidRPr="00AC55B5">
              <w:rPr>
                <w:rFonts w:ascii="標楷體" w:eastAsia="標楷體" w:hAnsi="標楷體" w:hint="eastAsia"/>
                <w:color w:val="0070C0"/>
                <w:sz w:val="28"/>
                <w:szCs w:val="28"/>
                <w:u w:val="single"/>
              </w:rPr>
              <w:t>4</w:t>
            </w:r>
            <w:r w:rsidRPr="00AC55B5">
              <w:rPr>
                <w:rFonts w:ascii="Cambria Math" w:eastAsia="標楷體" w:hAnsi="Cambria Math" w:cs="Cambria Math"/>
                <w:color w:val="0070C0"/>
                <w:sz w:val="28"/>
                <w:szCs w:val="28"/>
                <w:u w:val="single"/>
              </w:rPr>
              <w:t>⑤</w:t>
            </w:r>
            <w:r w:rsidRPr="004D61C5">
              <w:rPr>
                <w:rFonts w:ascii="標楷體" w:eastAsia="標楷體" w:hAnsi="標楷體" w:hint="eastAsia"/>
                <w:sz w:val="28"/>
                <w:szCs w:val="28"/>
              </w:rPr>
              <w:t>自訴人還沒當代書我就認識他，</w:t>
            </w:r>
            <w:r w:rsidRPr="00AC55B5">
              <w:rPr>
                <w:rFonts w:ascii="標楷體" w:eastAsia="標楷體" w:hAnsi="標楷體" w:hint="eastAsia"/>
                <w:b/>
                <w:bCs/>
                <w:color w:val="EE0000"/>
                <w:sz w:val="28"/>
                <w:szCs w:val="28"/>
              </w:rPr>
              <w:t>本來是好朋友</w:t>
            </w:r>
            <w:r w:rsidRPr="004D61C5">
              <w:rPr>
                <w:rFonts w:ascii="標楷體" w:eastAsia="標楷體" w:hAnsi="標楷體" w:hint="eastAsia"/>
                <w:sz w:val="28"/>
                <w:szCs w:val="28"/>
              </w:rPr>
              <w:t>，他退下來後和家人專門買一點持分土地，</w:t>
            </w:r>
            <w:r w:rsidRPr="00AC55B5">
              <w:rPr>
                <w:rFonts w:ascii="標楷體" w:eastAsia="標楷體" w:hAnsi="標楷體" w:hint="eastAsia"/>
                <w:b/>
                <w:bCs/>
                <w:color w:val="EE0000"/>
                <w:sz w:val="28"/>
                <w:szCs w:val="28"/>
                <w:u w:val="single"/>
              </w:rPr>
              <w:t>告拆屋還地，經搜尋有1140多筆</w:t>
            </w:r>
            <w:r w:rsidRPr="004D61C5">
              <w:rPr>
                <w:rFonts w:ascii="標楷體" w:eastAsia="標楷體" w:hAnsi="標楷體" w:hint="eastAsia"/>
                <w:sz w:val="28"/>
                <w:szCs w:val="28"/>
              </w:rPr>
              <w:t>，關於他親人是否有情治背景也是我個人揣測和假設（見原審自更一卷一第266頁、本院卷第236頁）；</w:t>
            </w:r>
          </w:p>
          <w:p w14:paraId="49E3DE8F" w14:textId="13ACD83B" w:rsidR="006D0CC4" w:rsidRPr="004D61C5" w:rsidRDefault="006D0CC4" w:rsidP="00C8700B">
            <w:pPr>
              <w:spacing w:line="500" w:lineRule="exact"/>
              <w:rPr>
                <w:rFonts w:ascii="標楷體" w:eastAsia="標楷體" w:hAnsi="標楷體"/>
                <w:sz w:val="28"/>
                <w:szCs w:val="28"/>
              </w:rPr>
            </w:pPr>
            <w:r w:rsidRPr="00AC55B5">
              <w:rPr>
                <w:rFonts w:ascii="新細明體" w:eastAsia="新細明體" w:hAnsi="新細明體" w:cs="新細明體" w:hint="eastAsia"/>
                <w:b/>
                <w:bCs/>
                <w:color w:val="0070C0"/>
                <w:sz w:val="28"/>
                <w:szCs w:val="28"/>
              </w:rPr>
              <w:t>⑸</w:t>
            </w:r>
            <w:r w:rsidRPr="00AC55B5">
              <w:rPr>
                <w:rFonts w:ascii="標楷體" w:eastAsia="標楷體" w:hAnsi="標楷體" w:hint="eastAsia"/>
                <w:b/>
                <w:bCs/>
                <w:color w:val="0070C0"/>
                <w:sz w:val="28"/>
                <w:szCs w:val="28"/>
              </w:rPr>
              <w:t>附表編號5部分</w:t>
            </w:r>
            <w:r w:rsidRPr="004D61C5">
              <w:rPr>
                <w:rFonts w:ascii="標楷體" w:eastAsia="標楷體" w:hAnsi="標楷體" w:hint="eastAsia"/>
                <w:sz w:val="28"/>
                <w:szCs w:val="28"/>
              </w:rPr>
              <w:t>，</w:t>
            </w:r>
            <w:r w:rsidRPr="004D61C5">
              <w:rPr>
                <w:rFonts w:ascii="標楷體" w:eastAsia="標楷體" w:hAnsi="標楷體" w:hint="eastAsia"/>
                <w:sz w:val="28"/>
                <w:szCs w:val="28"/>
                <w:u w:val="single"/>
              </w:rPr>
              <w:t>我在發文中列舉的素行不良事件，是我自己</w:t>
            </w:r>
            <w:r w:rsidRPr="004D61C5">
              <w:rPr>
                <w:rFonts w:ascii="標楷體" w:eastAsia="標楷體" w:hAnsi="標楷體" w:hint="eastAsia"/>
                <w:sz w:val="28"/>
                <w:szCs w:val="28"/>
                <w:u w:val="single"/>
              </w:rPr>
              <w:lastRenderedPageBreak/>
              <w:t>整理的</w:t>
            </w:r>
            <w:r w:rsidRPr="004D61C5">
              <w:rPr>
                <w:rFonts w:ascii="標楷體" w:eastAsia="標楷體" w:hAnsi="標楷體" w:hint="eastAsia"/>
                <w:sz w:val="28"/>
                <w:szCs w:val="28"/>
              </w:rPr>
              <w:t>，</w:t>
            </w:r>
            <w:r w:rsidRPr="00AC55B5">
              <w:rPr>
                <w:rFonts w:ascii="標楷體" w:eastAsia="標楷體" w:hAnsi="標楷體" w:hint="eastAsia"/>
                <w:b/>
                <w:bCs/>
                <w:color w:val="EE0000"/>
                <w:sz w:val="28"/>
                <w:szCs w:val="28"/>
                <w:u w:val="single"/>
              </w:rPr>
              <w:t>部分來自正義信，部分是我的親身見聞</w:t>
            </w:r>
            <w:r w:rsidRPr="004D61C5">
              <w:rPr>
                <w:rFonts w:ascii="標楷體" w:eastAsia="標楷體" w:hAnsi="標楷體" w:hint="eastAsia"/>
                <w:sz w:val="28"/>
                <w:szCs w:val="28"/>
              </w:rPr>
              <w:t>，</w:t>
            </w:r>
            <w:r w:rsidRPr="00AC55B5">
              <w:rPr>
                <w:rFonts w:ascii="標楷體" w:eastAsia="標楷體" w:hAnsi="標楷體" w:hint="eastAsia"/>
                <w:b/>
                <w:bCs/>
                <w:color w:val="EE0000"/>
                <w:sz w:val="28"/>
                <w:szCs w:val="28"/>
                <w:u w:val="single"/>
              </w:rPr>
              <w:t>主要是正義信列出自訴人做了24壞事，他都沒有否認</w:t>
            </w:r>
            <w:r w:rsidRPr="004D61C5">
              <w:rPr>
                <w:rFonts w:ascii="標楷體" w:eastAsia="標楷體" w:hAnsi="標楷體" w:hint="eastAsia"/>
                <w:sz w:val="28"/>
                <w:szCs w:val="28"/>
              </w:rPr>
              <w:t>，我是因為這樣而評論等語（見原審自更一卷一第267頁、本院卷第237頁）。</w:t>
            </w:r>
          </w:p>
          <w:p w14:paraId="45DDEC84" w14:textId="77777777" w:rsidR="006D0CC4" w:rsidRPr="005E1222" w:rsidRDefault="006D0CC4" w:rsidP="00C8700B">
            <w:pPr>
              <w:spacing w:line="500" w:lineRule="exact"/>
              <w:rPr>
                <w:rFonts w:ascii="標楷體" w:eastAsia="標楷體" w:hAnsi="標楷體"/>
                <w:b/>
                <w:bCs/>
                <w:color w:val="0070C0"/>
                <w:sz w:val="36"/>
                <w:szCs w:val="36"/>
              </w:rPr>
            </w:pPr>
            <w:r w:rsidRPr="005E1222">
              <w:rPr>
                <w:rFonts w:ascii="標楷體" w:eastAsia="標楷體" w:hAnsi="標楷體" w:hint="eastAsia"/>
                <w:b/>
                <w:bCs/>
                <w:color w:val="0070C0"/>
                <w:sz w:val="36"/>
                <w:szCs w:val="36"/>
              </w:rPr>
              <w:t>九、經查：</w:t>
            </w:r>
          </w:p>
          <w:p w14:paraId="45B8ABD4" w14:textId="77777777" w:rsidR="00A14917"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被告有於附表所載之時間，在公開之「卓越地政士互助網」網站留言板上，發表如附表「自訴指摘內容」欄所載之文章與文字等情，業據</w:t>
            </w:r>
            <w:r w:rsidRPr="00AC55B5">
              <w:rPr>
                <w:rFonts w:ascii="標楷體" w:eastAsia="標楷體" w:hAnsi="標楷體" w:hint="eastAsia"/>
                <w:b/>
                <w:bCs/>
                <w:color w:val="EE0000"/>
                <w:sz w:val="28"/>
                <w:szCs w:val="28"/>
                <w:u w:val="single"/>
              </w:rPr>
              <w:t>被告供承</w:t>
            </w:r>
            <w:r w:rsidRPr="004D61C5">
              <w:rPr>
                <w:rFonts w:ascii="標楷體" w:eastAsia="標楷體" w:hAnsi="標楷體" w:hint="eastAsia"/>
                <w:sz w:val="28"/>
                <w:szCs w:val="28"/>
              </w:rPr>
              <w:t>在卷</w:t>
            </w:r>
            <w:proofErr w:type="gramStart"/>
            <w:r w:rsidRPr="004D61C5">
              <w:rPr>
                <w:rFonts w:ascii="標楷體" w:eastAsia="標楷體" w:hAnsi="標楷體" w:hint="eastAsia"/>
                <w:sz w:val="28"/>
                <w:szCs w:val="28"/>
              </w:rPr>
              <w:t>（</w:t>
            </w:r>
            <w:proofErr w:type="gramEnd"/>
            <w:r w:rsidRPr="004D61C5">
              <w:rPr>
                <w:rFonts w:ascii="標楷體" w:eastAsia="標楷體" w:hAnsi="標楷體" w:hint="eastAsia"/>
                <w:sz w:val="28"/>
                <w:szCs w:val="28"/>
              </w:rPr>
              <w:t>見原審自更一卷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第262</w:t>
            </w:r>
          </w:p>
          <w:p w14:paraId="44985AC6" w14:textId="6AC27A7A" w:rsidR="00A14917" w:rsidRPr="00A14917" w:rsidRDefault="00A14917" w:rsidP="00C8700B">
            <w:pPr>
              <w:spacing w:line="500" w:lineRule="exact"/>
              <w:rPr>
                <w:rFonts w:ascii="標楷體" w:eastAsia="標楷體" w:hAnsi="標楷體"/>
                <w:b/>
                <w:bCs/>
                <w:color w:val="0070C0"/>
                <w:sz w:val="36"/>
                <w:szCs w:val="36"/>
              </w:rPr>
            </w:pPr>
            <w:r w:rsidRPr="00A14917">
              <w:rPr>
                <w:rFonts w:ascii="標楷體" w:eastAsia="標楷體" w:hAnsi="標楷體" w:hint="eastAsia"/>
                <w:b/>
                <w:bCs/>
                <w:color w:val="0070C0"/>
                <w:sz w:val="36"/>
                <w:szCs w:val="36"/>
              </w:rPr>
              <w:t>第七頁</w:t>
            </w:r>
          </w:p>
          <w:p w14:paraId="6DC75240" w14:textId="58A4C7F8" w:rsidR="006D0CC4" w:rsidRPr="005E1222" w:rsidRDefault="006D0CC4" w:rsidP="00C8700B">
            <w:pPr>
              <w:spacing w:line="500" w:lineRule="exact"/>
              <w:rPr>
                <w:rFonts w:ascii="標楷體" w:eastAsia="標楷體" w:hAnsi="標楷體"/>
                <w:b/>
                <w:bCs/>
                <w:color w:val="0070C0"/>
                <w:sz w:val="28"/>
                <w:szCs w:val="28"/>
              </w:rPr>
            </w:pPr>
            <w:r w:rsidRPr="004D61C5">
              <w:rPr>
                <w:rFonts w:ascii="標楷體" w:eastAsia="標楷體" w:hAnsi="標楷體" w:hint="eastAsia"/>
                <w:sz w:val="28"/>
                <w:szCs w:val="28"/>
              </w:rPr>
              <w:t>至263頁、</w:t>
            </w:r>
            <w:proofErr w:type="gramStart"/>
            <w:r w:rsidRPr="004D61C5">
              <w:rPr>
                <w:rFonts w:ascii="標楷體" w:eastAsia="標楷體" w:hAnsi="標楷體" w:hint="eastAsia"/>
                <w:sz w:val="28"/>
                <w:szCs w:val="28"/>
              </w:rPr>
              <w:t>本院卷第233頁）</w:t>
            </w:r>
            <w:proofErr w:type="gramEnd"/>
            <w:r w:rsidRPr="004D61C5">
              <w:rPr>
                <w:rFonts w:ascii="標楷體" w:eastAsia="標楷體" w:hAnsi="標楷體" w:hint="eastAsia"/>
                <w:sz w:val="28"/>
                <w:szCs w:val="28"/>
              </w:rPr>
              <w:t>，並有「卓越地政士互助網」網站</w:t>
            </w:r>
            <w:proofErr w:type="gramStart"/>
            <w:r w:rsidRPr="004D61C5">
              <w:rPr>
                <w:rFonts w:ascii="標楷體" w:eastAsia="標楷體" w:hAnsi="標楷體" w:hint="eastAsia"/>
                <w:sz w:val="28"/>
                <w:szCs w:val="28"/>
              </w:rPr>
              <w:t>擷</w:t>
            </w:r>
            <w:proofErr w:type="gramEnd"/>
            <w:r w:rsidRPr="004D61C5">
              <w:rPr>
                <w:rFonts w:ascii="標楷體" w:eastAsia="標楷體" w:hAnsi="標楷體" w:hint="eastAsia"/>
                <w:sz w:val="28"/>
                <w:szCs w:val="28"/>
              </w:rPr>
              <w:t>圖、發布文章所附</w:t>
            </w:r>
            <w:proofErr w:type="gramStart"/>
            <w:r w:rsidRPr="004D61C5">
              <w:rPr>
                <w:rFonts w:ascii="標楷體" w:eastAsia="標楷體" w:hAnsi="標楷體" w:hint="eastAsia"/>
                <w:sz w:val="28"/>
                <w:szCs w:val="28"/>
              </w:rPr>
              <w:t>之文檔等</w:t>
            </w:r>
            <w:proofErr w:type="gramEnd"/>
            <w:r w:rsidRPr="004D61C5">
              <w:rPr>
                <w:rFonts w:ascii="標楷體" w:eastAsia="標楷體" w:hAnsi="標楷體" w:hint="eastAsia"/>
                <w:sz w:val="28"/>
                <w:szCs w:val="28"/>
              </w:rPr>
              <w:t>在</w:t>
            </w:r>
            <w:proofErr w:type="gramStart"/>
            <w:r w:rsidRPr="004D61C5">
              <w:rPr>
                <w:rFonts w:ascii="標楷體" w:eastAsia="標楷體" w:hAnsi="標楷體" w:hint="eastAsia"/>
                <w:sz w:val="28"/>
                <w:szCs w:val="28"/>
              </w:rPr>
              <w:t>卷可佐</w:t>
            </w:r>
            <w:proofErr w:type="gramEnd"/>
            <w:r w:rsidRPr="004D61C5">
              <w:rPr>
                <w:rFonts w:ascii="標楷體" w:eastAsia="標楷體" w:hAnsi="標楷體" w:hint="eastAsia"/>
                <w:sz w:val="28"/>
                <w:szCs w:val="28"/>
              </w:rPr>
              <w:t>（見附表「自訴人提出之證據卷頁」欄所示卷頁），且自訴人自承其曾任桃園市地政士公會理事長乙職（見本院卷第236、253頁），</w:t>
            </w:r>
            <w:proofErr w:type="gramStart"/>
            <w:r w:rsidRPr="004D61C5">
              <w:rPr>
                <w:rFonts w:ascii="標楷體" w:eastAsia="標楷體" w:hAnsi="標楷體" w:hint="eastAsia"/>
                <w:sz w:val="28"/>
                <w:szCs w:val="28"/>
              </w:rPr>
              <w:t>並有卷附</w:t>
            </w:r>
            <w:proofErr w:type="gramEnd"/>
            <w:r w:rsidRPr="004D61C5">
              <w:rPr>
                <w:rFonts w:ascii="標楷體" w:eastAsia="標楷體" w:hAnsi="標楷體" w:hint="eastAsia"/>
                <w:sz w:val="28"/>
                <w:szCs w:val="28"/>
              </w:rPr>
              <w:t>財團法人桃園市地政士公會函可憑（見原審自卷一第471頁），</w:t>
            </w:r>
            <w:r w:rsidRPr="005E1222">
              <w:rPr>
                <w:rFonts w:ascii="標楷體" w:eastAsia="標楷體" w:hAnsi="標楷體" w:hint="eastAsia"/>
                <w:b/>
                <w:bCs/>
                <w:color w:val="0070C0"/>
                <w:sz w:val="28"/>
                <w:szCs w:val="28"/>
              </w:rPr>
              <w:t>此部分事實，</w:t>
            </w:r>
            <w:proofErr w:type="gramStart"/>
            <w:r w:rsidRPr="005E1222">
              <w:rPr>
                <w:rFonts w:ascii="標楷體" w:eastAsia="標楷體" w:hAnsi="標楷體" w:hint="eastAsia"/>
                <w:b/>
                <w:bCs/>
                <w:color w:val="0070C0"/>
                <w:sz w:val="28"/>
                <w:szCs w:val="28"/>
              </w:rPr>
              <w:t>首堪認定</w:t>
            </w:r>
            <w:proofErr w:type="gramEnd"/>
            <w:r w:rsidRPr="005E1222">
              <w:rPr>
                <w:rFonts w:ascii="標楷體" w:eastAsia="標楷體" w:hAnsi="標楷體" w:hint="eastAsia"/>
                <w:b/>
                <w:bCs/>
                <w:color w:val="0070C0"/>
                <w:sz w:val="28"/>
                <w:szCs w:val="28"/>
              </w:rPr>
              <w:t>。</w:t>
            </w:r>
          </w:p>
          <w:p w14:paraId="12AB5A56" w14:textId="77777777" w:rsidR="006D0CC4" w:rsidRPr="00AC55B5" w:rsidRDefault="006D0CC4" w:rsidP="00C8700B">
            <w:pPr>
              <w:spacing w:line="500" w:lineRule="exact"/>
              <w:rPr>
                <w:rFonts w:ascii="標楷體" w:eastAsia="標楷體" w:hAnsi="標楷體"/>
                <w:b/>
                <w:bCs/>
                <w:color w:val="0070C0"/>
                <w:sz w:val="28"/>
                <w:szCs w:val="28"/>
                <w:u w:val="single"/>
              </w:rPr>
            </w:pPr>
            <w:r w:rsidRPr="00AC55B5">
              <w:rPr>
                <w:rFonts w:ascii="標楷體" w:eastAsia="標楷體" w:hAnsi="標楷體" w:hint="eastAsia"/>
                <w:b/>
                <w:bCs/>
                <w:color w:val="0070C0"/>
                <w:sz w:val="28"/>
                <w:szCs w:val="28"/>
                <w:u w:val="single"/>
              </w:rPr>
              <w:t>關於本案緣起</w:t>
            </w:r>
          </w:p>
          <w:p w14:paraId="09E26EF5" w14:textId="77777777" w:rsidR="00A14917"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自訴人與被告前因原審法院</w:t>
            </w:r>
            <w:proofErr w:type="gramStart"/>
            <w:r w:rsidRPr="004D61C5">
              <w:rPr>
                <w:rFonts w:ascii="標楷體" w:eastAsia="標楷體" w:hAnsi="標楷體" w:hint="eastAsia"/>
                <w:sz w:val="28"/>
                <w:szCs w:val="28"/>
              </w:rPr>
              <w:t>111</w:t>
            </w:r>
            <w:proofErr w:type="gramEnd"/>
            <w:r w:rsidRPr="004D61C5">
              <w:rPr>
                <w:rFonts w:ascii="標楷體" w:eastAsia="標楷體" w:hAnsi="標楷體" w:hint="eastAsia"/>
                <w:sz w:val="28"/>
                <w:szCs w:val="28"/>
              </w:rPr>
              <w:t>年度自字第17號刑事案件於</w:t>
            </w:r>
            <w:r w:rsidRPr="004D61C5">
              <w:rPr>
                <w:rFonts w:ascii="標楷體" w:eastAsia="標楷體" w:hAnsi="標楷體" w:hint="eastAsia"/>
                <w:sz w:val="28"/>
                <w:szCs w:val="28"/>
                <w:u w:val="single"/>
              </w:rPr>
              <w:t>111年11月23日</w:t>
            </w:r>
            <w:r w:rsidRPr="004D61C5">
              <w:rPr>
                <w:rFonts w:ascii="標楷體" w:eastAsia="標楷體" w:hAnsi="標楷體" w:hint="eastAsia"/>
                <w:sz w:val="28"/>
                <w:szCs w:val="28"/>
              </w:rPr>
              <w:t>調解成立，被告應於111年11月28日前將張貼有關自訴人之文章全部刪除，自訴人則撤回自訴。被告於調解成立當日即將「卓越地政士互助網」上其所張貼關於自訴人之文章刪</w:t>
            </w:r>
            <w:r w:rsidRPr="00AC55B5">
              <w:rPr>
                <w:rFonts w:ascii="標楷體" w:eastAsia="標楷體" w:hAnsi="標楷體" w:hint="eastAsia"/>
                <w:b/>
                <w:bCs/>
                <w:color w:val="EE0000"/>
                <w:sz w:val="28"/>
                <w:szCs w:val="28"/>
              </w:rPr>
              <w:t>除75篇</w:t>
            </w:r>
            <w:r w:rsidRPr="004D61C5">
              <w:rPr>
                <w:rFonts w:ascii="標楷體" w:eastAsia="標楷體" w:hAnsi="標楷體" w:hint="eastAsia"/>
                <w:sz w:val="28"/>
                <w:szCs w:val="28"/>
              </w:rPr>
              <w:t>，自訴人復於同年</w:t>
            </w:r>
            <w:r w:rsidRPr="00AC55B5">
              <w:rPr>
                <w:rFonts w:ascii="標楷體" w:eastAsia="標楷體" w:hAnsi="標楷體" w:hint="eastAsia"/>
                <w:b/>
                <w:bCs/>
                <w:color w:val="EE0000"/>
                <w:sz w:val="28"/>
                <w:szCs w:val="28"/>
                <w:u w:val="single"/>
              </w:rPr>
              <w:t>11月30</w:t>
            </w:r>
            <w:r w:rsidRPr="004D61C5">
              <w:rPr>
                <w:rFonts w:ascii="標楷體" w:eastAsia="標楷體" w:hAnsi="標楷體" w:hint="eastAsia"/>
                <w:sz w:val="28"/>
                <w:szCs w:val="28"/>
              </w:rPr>
              <w:t>日以存證信函表示其以「陳文旺」、「陳」、「陳君」等關鍵字檢視，仍有數則與其相關之文章，要求被告刪除全部文章，被告接獲</w:t>
            </w:r>
            <w:proofErr w:type="gramStart"/>
            <w:r w:rsidRPr="004D61C5">
              <w:rPr>
                <w:rFonts w:ascii="標楷體" w:eastAsia="標楷體" w:hAnsi="標楷體" w:hint="eastAsia"/>
                <w:sz w:val="28"/>
                <w:szCs w:val="28"/>
              </w:rPr>
              <w:t>後旋再刪除</w:t>
            </w:r>
            <w:proofErr w:type="gramEnd"/>
            <w:r w:rsidRPr="004D61C5">
              <w:rPr>
                <w:rFonts w:ascii="標楷體" w:eastAsia="標楷體" w:hAnsi="標楷體" w:hint="eastAsia"/>
                <w:sz w:val="28"/>
                <w:szCs w:val="28"/>
              </w:rPr>
              <w:t>與上開關鍵字有關之</w:t>
            </w:r>
            <w:r w:rsidRPr="00AC55B5">
              <w:rPr>
                <w:rFonts w:ascii="標楷體" w:eastAsia="標楷體" w:hAnsi="標楷體" w:hint="eastAsia"/>
                <w:b/>
                <w:bCs/>
                <w:color w:val="EE0000"/>
                <w:sz w:val="28"/>
                <w:szCs w:val="28"/>
              </w:rPr>
              <w:t>5篇文章</w:t>
            </w:r>
            <w:r w:rsidRPr="004D61C5">
              <w:rPr>
                <w:rFonts w:ascii="標楷體" w:eastAsia="標楷體" w:hAnsi="標楷體" w:hint="eastAsia"/>
                <w:sz w:val="28"/>
                <w:szCs w:val="28"/>
              </w:rPr>
              <w:t>，惟自訴人仍於同年</w:t>
            </w:r>
            <w:r w:rsidRPr="00AC55B5">
              <w:rPr>
                <w:rFonts w:ascii="標楷體" w:eastAsia="標楷體" w:hAnsi="標楷體" w:hint="eastAsia"/>
                <w:b/>
                <w:bCs/>
                <w:color w:val="EE0000"/>
                <w:sz w:val="28"/>
                <w:szCs w:val="28"/>
                <w:u w:val="single"/>
              </w:rPr>
              <w:t>12月8日</w:t>
            </w:r>
            <w:r w:rsidRPr="004D61C5">
              <w:rPr>
                <w:rFonts w:ascii="標楷體" w:eastAsia="標楷體" w:hAnsi="標楷體" w:hint="eastAsia"/>
                <w:sz w:val="28"/>
                <w:szCs w:val="28"/>
              </w:rPr>
              <w:t>再以存證信函催告被告應於文到</w:t>
            </w:r>
            <w:r w:rsidRPr="00723825">
              <w:rPr>
                <w:rFonts w:ascii="標楷體" w:eastAsia="標楷體" w:hAnsi="標楷體" w:hint="eastAsia"/>
                <w:b/>
                <w:bCs/>
                <w:color w:val="EE0000"/>
                <w:sz w:val="28"/>
                <w:szCs w:val="28"/>
                <w:u w:val="single"/>
              </w:rPr>
              <w:t>3日內刪</w:t>
            </w:r>
            <w:r w:rsidRPr="004D61C5">
              <w:rPr>
                <w:rFonts w:ascii="標楷體" w:eastAsia="標楷體" w:hAnsi="標楷體" w:hint="eastAsia"/>
                <w:sz w:val="28"/>
                <w:szCs w:val="28"/>
              </w:rPr>
              <w:t>除同年11月23日前「卓越地政士互助網」上被告所張貼與其有關之全部文章，並於同年</w:t>
            </w:r>
            <w:r w:rsidRPr="00723825">
              <w:rPr>
                <w:rFonts w:ascii="標楷體" w:eastAsia="標楷體" w:hAnsi="標楷體" w:hint="eastAsia"/>
                <w:b/>
                <w:bCs/>
                <w:color w:val="EE0000"/>
                <w:sz w:val="28"/>
                <w:szCs w:val="28"/>
              </w:rPr>
              <w:t>12月14日</w:t>
            </w:r>
            <w:r w:rsidRPr="004D61C5">
              <w:rPr>
                <w:rFonts w:ascii="標楷體" w:eastAsia="標楷體" w:hAnsi="標楷體" w:hint="eastAsia"/>
                <w:sz w:val="28"/>
                <w:szCs w:val="28"/>
              </w:rPr>
              <w:t>以被告對其存證信函置之不理，「卓越地政士互助網」上未刪除之文章已侵害其名譽，具狀對被告提起民事訴訟</w:t>
            </w:r>
            <w:r w:rsidR="00723825">
              <w:rPr>
                <w:rFonts w:ascii="標楷體" w:eastAsia="標楷體" w:hAnsi="標楷體" w:hint="eastAsia"/>
                <w:sz w:val="28"/>
                <w:szCs w:val="28"/>
              </w:rPr>
              <w:t>***</w:t>
            </w:r>
            <w:r w:rsidRPr="00723825">
              <w:rPr>
                <w:rFonts w:ascii="標楷體" w:eastAsia="標楷體" w:hAnsi="標楷體" w:hint="eastAsia"/>
                <w:color w:val="EE0000"/>
                <w:sz w:val="28"/>
                <w:szCs w:val="28"/>
              </w:rPr>
              <w:t>求償</w:t>
            </w:r>
            <w:r w:rsidRPr="00723825">
              <w:rPr>
                <w:rFonts w:ascii="標楷體" w:eastAsia="標楷體" w:hAnsi="標楷體" w:hint="eastAsia"/>
                <w:b/>
                <w:bCs/>
                <w:color w:val="EE0000"/>
                <w:sz w:val="28"/>
                <w:szCs w:val="28"/>
              </w:rPr>
              <w:t>80萬元</w:t>
            </w:r>
            <w:r w:rsidRPr="004D61C5">
              <w:rPr>
                <w:rFonts w:ascii="標楷體" w:eastAsia="標楷體" w:hAnsi="標楷體" w:hint="eastAsia"/>
                <w:sz w:val="28"/>
                <w:szCs w:val="28"/>
              </w:rPr>
              <w:t>（即原審法</w:t>
            </w:r>
            <w:r w:rsidRPr="004D61C5">
              <w:rPr>
                <w:rFonts w:ascii="標楷體" w:eastAsia="標楷體" w:hAnsi="標楷體" w:hint="eastAsia"/>
                <w:sz w:val="28"/>
                <w:szCs w:val="28"/>
              </w:rPr>
              <w:lastRenderedPageBreak/>
              <w:t>院</w:t>
            </w:r>
            <w:proofErr w:type="gramStart"/>
            <w:r w:rsidRPr="004D61C5">
              <w:rPr>
                <w:rFonts w:ascii="標楷體" w:eastAsia="標楷體" w:hAnsi="標楷體" w:hint="eastAsia"/>
                <w:sz w:val="28"/>
                <w:szCs w:val="28"/>
              </w:rPr>
              <w:t>111</w:t>
            </w:r>
            <w:proofErr w:type="gramEnd"/>
            <w:r w:rsidRPr="004D61C5">
              <w:rPr>
                <w:rFonts w:ascii="標楷體" w:eastAsia="標楷體" w:hAnsi="標楷體" w:hint="eastAsia"/>
                <w:sz w:val="28"/>
                <w:szCs w:val="28"/>
              </w:rPr>
              <w:t>年度訴字第2617號民事事件）等情，有刑事自訴狀、刑事追加自訴狀、原審法院</w:t>
            </w:r>
            <w:proofErr w:type="gramStart"/>
            <w:r w:rsidRPr="004D61C5">
              <w:rPr>
                <w:rFonts w:ascii="標楷體" w:eastAsia="標楷體" w:hAnsi="標楷體" w:hint="eastAsia"/>
                <w:sz w:val="28"/>
                <w:szCs w:val="28"/>
              </w:rPr>
              <w:t>111</w:t>
            </w:r>
            <w:proofErr w:type="gramEnd"/>
            <w:r w:rsidRPr="004D61C5">
              <w:rPr>
                <w:rFonts w:ascii="標楷體" w:eastAsia="標楷體" w:hAnsi="標楷體" w:hint="eastAsia"/>
                <w:sz w:val="28"/>
                <w:szCs w:val="28"/>
              </w:rPr>
              <w:t>年度自字第17號刑事判決、</w:t>
            </w:r>
            <w:proofErr w:type="gramStart"/>
            <w:r w:rsidRPr="004D61C5">
              <w:rPr>
                <w:rFonts w:ascii="標楷體" w:eastAsia="標楷體" w:hAnsi="標楷體" w:hint="eastAsia"/>
                <w:sz w:val="28"/>
                <w:szCs w:val="28"/>
              </w:rPr>
              <w:t>111</w:t>
            </w:r>
            <w:proofErr w:type="gramEnd"/>
            <w:r w:rsidRPr="004D61C5">
              <w:rPr>
                <w:rFonts w:ascii="標楷體" w:eastAsia="標楷體" w:hAnsi="標楷體" w:hint="eastAsia"/>
                <w:sz w:val="28"/>
                <w:szCs w:val="28"/>
              </w:rPr>
              <w:t>年度</w:t>
            </w:r>
            <w:proofErr w:type="gramStart"/>
            <w:r w:rsidRPr="004D61C5">
              <w:rPr>
                <w:rFonts w:ascii="標楷體" w:eastAsia="標楷體" w:hAnsi="標楷體" w:hint="eastAsia"/>
                <w:sz w:val="28"/>
                <w:szCs w:val="28"/>
              </w:rPr>
              <w:t>刑移調字</w:t>
            </w:r>
            <w:proofErr w:type="gramEnd"/>
            <w:r w:rsidRPr="004D61C5">
              <w:rPr>
                <w:rFonts w:ascii="標楷體" w:eastAsia="標楷體" w:hAnsi="標楷體" w:hint="eastAsia"/>
                <w:sz w:val="28"/>
                <w:szCs w:val="28"/>
              </w:rPr>
              <w:t>第50號調解筆錄、「卓越地政士互助網」網頁</w:t>
            </w:r>
            <w:proofErr w:type="gramStart"/>
            <w:r w:rsidRPr="004D61C5">
              <w:rPr>
                <w:rFonts w:ascii="標楷體" w:eastAsia="標楷體" w:hAnsi="標楷體" w:hint="eastAsia"/>
                <w:sz w:val="28"/>
                <w:szCs w:val="28"/>
              </w:rPr>
              <w:t>擷</w:t>
            </w:r>
            <w:proofErr w:type="gramEnd"/>
            <w:r w:rsidRPr="004D61C5">
              <w:rPr>
                <w:rFonts w:ascii="標楷體" w:eastAsia="標楷體" w:hAnsi="標楷體" w:hint="eastAsia"/>
                <w:sz w:val="28"/>
                <w:szCs w:val="28"/>
              </w:rPr>
              <w:t>圖、中壢環北存證號碼000708號、000719號存證信函、民事起訴狀在卷可</w:t>
            </w:r>
            <w:proofErr w:type="gramStart"/>
            <w:r w:rsidRPr="004D61C5">
              <w:rPr>
                <w:rFonts w:ascii="標楷體" w:eastAsia="標楷體" w:hAnsi="標楷體" w:hint="eastAsia"/>
                <w:sz w:val="28"/>
                <w:szCs w:val="28"/>
              </w:rPr>
              <w:t>稽</w:t>
            </w:r>
            <w:proofErr w:type="gramEnd"/>
            <w:r w:rsidRPr="004D61C5">
              <w:rPr>
                <w:rFonts w:ascii="標楷體" w:eastAsia="標楷體" w:hAnsi="標楷體" w:hint="eastAsia"/>
                <w:sz w:val="28"/>
                <w:szCs w:val="28"/>
              </w:rPr>
              <w:t>（見原審自卷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第175至199頁）。</w:t>
            </w:r>
            <w:r w:rsidRPr="00723825">
              <w:rPr>
                <w:rFonts w:ascii="標楷體" w:eastAsia="標楷體" w:hAnsi="標楷體" w:hint="eastAsia"/>
                <w:b/>
                <w:bCs/>
                <w:color w:val="EE0000"/>
                <w:sz w:val="28"/>
                <w:szCs w:val="28"/>
                <w:u w:val="single"/>
              </w:rPr>
              <w:t>又公會</w:t>
            </w:r>
            <w:proofErr w:type="gramStart"/>
            <w:r w:rsidRPr="00723825">
              <w:rPr>
                <w:rFonts w:ascii="標楷體" w:eastAsia="標楷體" w:hAnsi="標楷體" w:hint="eastAsia"/>
                <w:b/>
                <w:bCs/>
                <w:color w:val="EE0000"/>
                <w:sz w:val="28"/>
                <w:szCs w:val="28"/>
                <w:u w:val="single"/>
              </w:rPr>
              <w:t>會員均有收到</w:t>
            </w:r>
            <w:proofErr w:type="gramEnd"/>
            <w:r w:rsidRPr="00723825">
              <w:rPr>
                <w:rFonts w:ascii="標楷體" w:eastAsia="標楷體" w:hAnsi="標楷體" w:hint="eastAsia"/>
                <w:b/>
                <w:bCs/>
                <w:color w:val="EE0000"/>
                <w:sz w:val="28"/>
                <w:szCs w:val="28"/>
                <w:u w:val="single"/>
              </w:rPr>
              <w:t>以其名字為收信人之正義信，</w:t>
            </w:r>
            <w:proofErr w:type="gramStart"/>
            <w:r w:rsidRPr="00723825">
              <w:rPr>
                <w:rFonts w:ascii="標楷體" w:eastAsia="標楷體" w:hAnsi="標楷體" w:hint="eastAsia"/>
                <w:b/>
                <w:bCs/>
                <w:color w:val="EE0000"/>
                <w:sz w:val="28"/>
                <w:szCs w:val="28"/>
                <w:u w:val="single"/>
              </w:rPr>
              <w:t>此經證人</w:t>
            </w:r>
            <w:proofErr w:type="gramEnd"/>
            <w:r w:rsidRPr="00723825">
              <w:rPr>
                <w:rFonts w:ascii="標楷體" w:eastAsia="標楷體" w:hAnsi="標楷體" w:hint="eastAsia"/>
                <w:b/>
                <w:bCs/>
                <w:color w:val="EE0000"/>
                <w:sz w:val="28"/>
                <w:szCs w:val="28"/>
                <w:u w:val="single"/>
              </w:rPr>
              <w:t>葉呂華、邱辰勇、孟佳瑩證述在</w:t>
            </w:r>
            <w:r w:rsidRPr="004D61C5">
              <w:rPr>
                <w:rFonts w:ascii="標楷體" w:eastAsia="標楷體" w:hAnsi="標楷體" w:hint="eastAsia"/>
                <w:sz w:val="28"/>
                <w:szCs w:val="28"/>
                <w:u w:val="single"/>
              </w:rPr>
              <w:t>卷</w:t>
            </w:r>
            <w:r w:rsidRPr="004D61C5">
              <w:rPr>
                <w:rFonts w:ascii="標楷體" w:eastAsia="標楷體" w:hAnsi="標楷體" w:hint="eastAsia"/>
                <w:sz w:val="28"/>
                <w:szCs w:val="28"/>
              </w:rPr>
              <w:t>（見原審自更一卷四第210、222、223、228頁），而被告係於</w:t>
            </w:r>
            <w:r w:rsidRPr="004D61C5">
              <w:rPr>
                <w:rFonts w:ascii="標楷體" w:eastAsia="標楷體" w:hAnsi="標楷體" w:hint="eastAsia"/>
                <w:sz w:val="28"/>
                <w:szCs w:val="28"/>
                <w:u w:val="single"/>
              </w:rPr>
              <w:t>111年3月11日</w:t>
            </w:r>
            <w:r w:rsidRPr="004D61C5">
              <w:rPr>
                <w:rFonts w:ascii="標楷體" w:eastAsia="標楷體" w:hAnsi="標楷體" w:hint="eastAsia"/>
                <w:sz w:val="28"/>
                <w:szCs w:val="28"/>
              </w:rPr>
              <w:t>收到正義信，該正義信中首先敘述自訴人個人行事風格、做事手段，再列出桃園地政士公會第8屆至第13屆理事長期間所生事件，自訴人參與其中所為之</w:t>
            </w:r>
            <w:r w:rsidRPr="004D61C5">
              <w:rPr>
                <w:rFonts w:ascii="標楷體" w:eastAsia="標楷體" w:hAnsi="標楷體" w:hint="eastAsia"/>
                <w:sz w:val="28"/>
                <w:szCs w:val="28"/>
                <w:u w:val="single"/>
              </w:rPr>
              <w:t>拉幫結派、競選作為等，</w:t>
            </w:r>
            <w:proofErr w:type="gramStart"/>
            <w:r w:rsidRPr="004D61C5">
              <w:rPr>
                <w:rFonts w:ascii="標楷體" w:eastAsia="標楷體" w:hAnsi="標楷體" w:hint="eastAsia"/>
                <w:sz w:val="28"/>
                <w:szCs w:val="28"/>
              </w:rPr>
              <w:t>末以公會</w:t>
            </w:r>
            <w:proofErr w:type="gramEnd"/>
            <w:r w:rsidRPr="004D61C5">
              <w:rPr>
                <w:rFonts w:ascii="標楷體" w:eastAsia="標楷體" w:hAnsi="標楷體" w:hint="eastAsia"/>
                <w:sz w:val="28"/>
                <w:szCs w:val="28"/>
              </w:rPr>
              <w:t>理事長是公會代表</w:t>
            </w:r>
          </w:p>
          <w:p w14:paraId="5214FD1F" w14:textId="79A85AD8" w:rsidR="00A14917" w:rsidRPr="00A14917" w:rsidRDefault="00A14917" w:rsidP="00C8700B">
            <w:pPr>
              <w:spacing w:line="500" w:lineRule="exact"/>
              <w:rPr>
                <w:rFonts w:ascii="標楷體" w:eastAsia="標楷體" w:hAnsi="標楷體"/>
                <w:color w:val="0070C0"/>
                <w:sz w:val="36"/>
                <w:szCs w:val="36"/>
              </w:rPr>
            </w:pPr>
            <w:r w:rsidRPr="00A14917">
              <w:rPr>
                <w:rFonts w:ascii="標楷體" w:eastAsia="標楷體" w:hAnsi="標楷體" w:hint="eastAsia"/>
                <w:color w:val="0070C0"/>
                <w:sz w:val="36"/>
                <w:szCs w:val="36"/>
              </w:rPr>
              <w:t>第八頁</w:t>
            </w:r>
          </w:p>
          <w:p w14:paraId="52B55D19" w14:textId="4EC7625A" w:rsidR="006D0CC4" w:rsidRPr="005E1222" w:rsidRDefault="006D0CC4" w:rsidP="00C8700B">
            <w:pPr>
              <w:spacing w:line="500" w:lineRule="exact"/>
              <w:rPr>
                <w:rFonts w:ascii="標楷體" w:eastAsia="標楷體" w:hAnsi="標楷體"/>
                <w:color w:val="0070C0"/>
                <w:sz w:val="28"/>
                <w:szCs w:val="28"/>
                <w:u w:val="single"/>
              </w:rPr>
            </w:pPr>
            <w:r w:rsidRPr="004D61C5">
              <w:rPr>
                <w:rFonts w:ascii="標楷體" w:eastAsia="標楷體" w:hAnsi="標楷體" w:hint="eastAsia"/>
                <w:sz w:val="28"/>
                <w:szCs w:val="28"/>
              </w:rPr>
              <w:t>人，推動會務之主要靈魂人物，理監事幹部更是會務執行之中堅，請公會會員做出明智選擇，選出適當人選，有正義信、信封封面</w:t>
            </w:r>
            <w:proofErr w:type="gramStart"/>
            <w:r w:rsidRPr="004D61C5">
              <w:rPr>
                <w:rFonts w:ascii="標楷體" w:eastAsia="標楷體" w:hAnsi="標楷體" w:hint="eastAsia"/>
                <w:sz w:val="28"/>
                <w:szCs w:val="28"/>
              </w:rPr>
              <w:t>附卷可憑</w:t>
            </w:r>
            <w:proofErr w:type="gramEnd"/>
            <w:r w:rsidRPr="004D61C5">
              <w:rPr>
                <w:rFonts w:ascii="標楷體" w:eastAsia="標楷體" w:hAnsi="標楷體" w:hint="eastAsia"/>
                <w:sz w:val="28"/>
                <w:szCs w:val="28"/>
              </w:rPr>
              <w:t>（見原審自卷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第581至585頁）。</w:t>
            </w:r>
            <w:r w:rsidRPr="005E1222">
              <w:rPr>
                <w:rFonts w:ascii="標楷體" w:eastAsia="標楷體" w:hAnsi="標楷體" w:hint="eastAsia"/>
                <w:b/>
                <w:bCs/>
                <w:color w:val="0070C0"/>
                <w:sz w:val="28"/>
                <w:szCs w:val="28"/>
                <w:u w:val="single"/>
              </w:rPr>
              <w:t>此部分事實，亦堪認定</w:t>
            </w:r>
            <w:r w:rsidRPr="005E1222">
              <w:rPr>
                <w:rFonts w:ascii="標楷體" w:eastAsia="標楷體" w:hAnsi="標楷體" w:hint="eastAsia"/>
                <w:color w:val="0070C0"/>
                <w:sz w:val="28"/>
                <w:szCs w:val="28"/>
                <w:u w:val="single"/>
              </w:rPr>
              <w:t>。</w:t>
            </w:r>
          </w:p>
          <w:p w14:paraId="12C16958" w14:textId="1F13A2DA" w:rsidR="006D0CC4" w:rsidRPr="00B4288C" w:rsidRDefault="006D0CC4" w:rsidP="00C8700B">
            <w:pPr>
              <w:spacing w:line="500" w:lineRule="exact"/>
              <w:rPr>
                <w:rFonts w:ascii="標楷體" w:eastAsia="標楷體" w:hAnsi="標楷體"/>
                <w:b/>
                <w:bCs/>
                <w:color w:val="EE0000"/>
                <w:szCs w:val="24"/>
              </w:rPr>
            </w:pPr>
            <w:r w:rsidRPr="00E0023E">
              <w:rPr>
                <w:rFonts w:ascii="標楷體" w:eastAsia="標楷體" w:hAnsi="標楷體" w:hint="eastAsia"/>
                <w:b/>
                <w:bCs/>
                <w:color w:val="0070C0"/>
                <w:sz w:val="32"/>
                <w:szCs w:val="32"/>
              </w:rPr>
              <w:t>附表編號1部分</w:t>
            </w:r>
            <w:r w:rsidR="00832B31">
              <w:rPr>
                <w:rFonts w:ascii="標楷體" w:eastAsia="標楷體" w:hAnsi="標楷體" w:hint="eastAsia"/>
                <w:b/>
                <w:bCs/>
                <w:color w:val="0070C0"/>
                <w:sz w:val="28"/>
                <w:szCs w:val="28"/>
              </w:rPr>
              <w:t>-</w:t>
            </w:r>
            <w:r w:rsidR="00832B31" w:rsidRPr="00832B31">
              <w:rPr>
                <w:rFonts w:ascii="標楷體" w:eastAsia="標楷體" w:hAnsi="標楷體" w:hint="eastAsia"/>
                <w:b/>
                <w:bCs/>
                <w:color w:val="0070C0"/>
                <w:szCs w:val="24"/>
              </w:rPr>
              <w:t>(</w:t>
            </w:r>
            <w:proofErr w:type="gramStart"/>
            <w:r w:rsidR="00832B31" w:rsidRPr="00832B31">
              <w:rPr>
                <w:rFonts w:ascii="標楷體" w:eastAsia="標楷體" w:hAnsi="標楷體" w:hint="eastAsia"/>
                <w:b/>
                <w:bCs/>
                <w:color w:val="0070C0"/>
                <w:szCs w:val="24"/>
              </w:rPr>
              <w:t>註</w:t>
            </w:r>
            <w:proofErr w:type="gramEnd"/>
            <w:r w:rsidR="00832B31" w:rsidRPr="00832B31">
              <w:rPr>
                <w:rFonts w:ascii="標楷體" w:eastAsia="標楷體" w:hAnsi="標楷體"/>
                <w:szCs w:val="24"/>
              </w:rPr>
              <w:t>212045-民事答辯狀(</w:t>
            </w:r>
            <w:proofErr w:type="gramStart"/>
            <w:r w:rsidR="00832B31" w:rsidRPr="00832B31">
              <w:rPr>
                <w:rFonts w:ascii="標楷體" w:eastAsia="標楷體" w:hAnsi="標楷體"/>
                <w:szCs w:val="24"/>
              </w:rPr>
              <w:t>一</w:t>
            </w:r>
            <w:proofErr w:type="gramEnd"/>
            <w:r w:rsidR="00832B31" w:rsidRPr="00832B31">
              <w:rPr>
                <w:rFonts w:ascii="標楷體" w:eastAsia="標楷體" w:hAnsi="標楷體"/>
                <w:szCs w:val="24"/>
              </w:rPr>
              <w:t>)</w:t>
            </w:r>
            <w:r w:rsidR="00A8587F">
              <w:rPr>
                <w:rFonts w:ascii="標楷體" w:eastAsia="標楷體" w:hAnsi="標楷體" w:hint="eastAsia"/>
                <w:szCs w:val="24"/>
              </w:rPr>
              <w:t>-</w:t>
            </w:r>
            <w:r w:rsidR="00A8587F">
              <w:rPr>
                <w:rFonts w:hint="eastAsia"/>
              </w:rPr>
              <w:t xml:space="preserve"> </w:t>
            </w:r>
            <w:r w:rsidR="00A8587F" w:rsidRPr="00A8587F">
              <w:rPr>
                <w:rFonts w:ascii="標楷體" w:eastAsia="標楷體" w:hAnsi="標楷體" w:hint="eastAsia"/>
                <w:szCs w:val="24"/>
              </w:rPr>
              <w:t>罄竹難書事</w:t>
            </w:r>
            <w:r w:rsidR="00B4288C" w:rsidRPr="00B4288C">
              <w:rPr>
                <w:rFonts w:ascii="標楷體" w:eastAsia="標楷體" w:hAnsi="標楷體" w:hint="eastAsia"/>
                <w:b/>
                <w:bCs/>
                <w:color w:val="EE0000"/>
                <w:szCs w:val="24"/>
              </w:rPr>
              <w:t>-75頁</w:t>
            </w:r>
            <w:r w:rsidR="00832B31" w:rsidRPr="00B4288C">
              <w:rPr>
                <w:rFonts w:ascii="標楷體" w:eastAsia="標楷體" w:hAnsi="標楷體"/>
                <w:b/>
                <w:bCs/>
                <w:color w:val="EE0000"/>
                <w:szCs w:val="24"/>
              </w:rPr>
              <w:t>)</w:t>
            </w:r>
          </w:p>
          <w:p w14:paraId="20F2FF9B" w14:textId="77777777" w:rsidR="006D0CC4" w:rsidRPr="005E1222" w:rsidRDefault="006D0CC4" w:rsidP="00C8700B">
            <w:pPr>
              <w:spacing w:line="500" w:lineRule="exact"/>
              <w:ind w:left="560" w:hangingChars="200" w:hanging="560"/>
              <w:rPr>
                <w:rFonts w:ascii="標楷體" w:eastAsia="標楷體" w:hAnsi="標楷體"/>
                <w:b/>
                <w:bCs/>
                <w:color w:val="0070C0"/>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⒈</w:t>
            </w:r>
            <w:r w:rsidRPr="004D61C5">
              <w:rPr>
                <w:rFonts w:ascii="標楷體" w:eastAsia="標楷體" w:hAnsi="標楷體" w:hint="eastAsia"/>
                <w:sz w:val="28"/>
                <w:szCs w:val="28"/>
              </w:rPr>
              <w:t>被告於自訴人提起上開民事訴訟即原審法院111年度訴字第2617號民事事件中經法院通知，而以「</w:t>
            </w:r>
            <w:r w:rsidRPr="00723825">
              <w:rPr>
                <w:rFonts w:ascii="標楷體" w:eastAsia="標楷體" w:hAnsi="標楷體" w:hint="eastAsia"/>
                <w:b/>
                <w:bCs/>
                <w:color w:val="0070C0"/>
                <w:sz w:val="28"/>
                <w:szCs w:val="28"/>
              </w:rPr>
              <w:t>民事答辯狀(一)</w:t>
            </w:r>
            <w:r w:rsidRPr="004D61C5">
              <w:rPr>
                <w:rFonts w:ascii="標楷體" w:eastAsia="標楷體" w:hAnsi="標楷體" w:hint="eastAsia"/>
                <w:sz w:val="28"/>
                <w:szCs w:val="28"/>
              </w:rPr>
              <w:t>-好訟之理事長」提出答辯狀（見原審自卷一第57至66頁），觀其通篇答辯狀內容，係描述其與自訴人間就上開刑事案件紛爭起因之背景事實、訴訟發展與履行調解內容之經過，並以自己係以會員身分監督自訴人卻遭其提告，</w:t>
            </w:r>
            <w:r w:rsidRPr="00723825">
              <w:rPr>
                <w:rFonts w:ascii="標楷體" w:eastAsia="標楷體" w:hAnsi="標楷體" w:hint="eastAsia"/>
                <w:b/>
                <w:bCs/>
                <w:color w:val="EE0000"/>
                <w:sz w:val="28"/>
                <w:szCs w:val="28"/>
                <w:u w:val="single"/>
              </w:rPr>
              <w:t>然感念一審法官用心良苦才接受調解</w:t>
            </w:r>
            <w:r w:rsidRPr="004D61C5">
              <w:rPr>
                <w:rFonts w:ascii="標楷體" w:eastAsia="標楷體" w:hAnsi="標楷體" w:hint="eastAsia"/>
                <w:sz w:val="28"/>
                <w:szCs w:val="28"/>
              </w:rPr>
              <w:t>，認為其此舉符合比例原則及減少浪費司法資源，但自訴人仍不改其好訟性格（曾因</w:t>
            </w:r>
            <w:r w:rsidRPr="00723825">
              <w:rPr>
                <w:rFonts w:ascii="標楷體" w:eastAsia="標楷體" w:hAnsi="標楷體" w:hint="eastAsia"/>
                <w:b/>
                <w:bCs/>
                <w:color w:val="EE0000"/>
                <w:sz w:val="28"/>
                <w:szCs w:val="28"/>
                <w:u w:val="single"/>
              </w:rPr>
              <w:t>選輸理事長而對多人提告、在法院有近300筆案號爭訟中</w:t>
            </w:r>
            <w:r w:rsidRPr="004D61C5">
              <w:rPr>
                <w:rFonts w:ascii="標楷體" w:eastAsia="標楷體" w:hAnsi="標楷體" w:hint="eastAsia"/>
                <w:sz w:val="28"/>
                <w:szCs w:val="28"/>
              </w:rPr>
              <w:t>）對被告再度提民事訴訟，令人遺憾等旨，顯然係在民事事件審理中，</w:t>
            </w:r>
            <w:r w:rsidRPr="005E1222">
              <w:rPr>
                <w:rFonts w:ascii="標楷體" w:eastAsia="標楷體" w:hAnsi="標楷體" w:hint="eastAsia"/>
                <w:b/>
                <w:bCs/>
                <w:color w:val="0070C0"/>
                <w:sz w:val="28"/>
                <w:szCs w:val="28"/>
                <w:u w:val="single"/>
              </w:rPr>
              <w:t>向法院</w:t>
            </w:r>
            <w:r w:rsidRPr="005E1222">
              <w:rPr>
                <w:rFonts w:ascii="標楷體" w:eastAsia="標楷體" w:hAnsi="標楷體" w:hint="eastAsia"/>
                <w:b/>
                <w:bCs/>
                <w:color w:val="0070C0"/>
                <w:sz w:val="28"/>
                <w:szCs w:val="28"/>
                <w:u w:val="single"/>
              </w:rPr>
              <w:lastRenderedPageBreak/>
              <w:t>提出書狀為自身辯護。</w:t>
            </w:r>
          </w:p>
          <w:p w14:paraId="462232B2" w14:textId="77777777" w:rsidR="00A14917" w:rsidRDefault="006D0CC4" w:rsidP="00C8700B">
            <w:pPr>
              <w:spacing w:line="500" w:lineRule="exact"/>
              <w:ind w:left="560" w:hangingChars="200" w:hanging="560"/>
              <w:rPr>
                <w:rFonts w:ascii="標楷體" w:eastAsia="標楷體" w:hAnsi="標楷體"/>
                <w:b/>
                <w:bCs/>
                <w:color w:val="EE0000"/>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⒉</w:t>
            </w:r>
            <w:r w:rsidRPr="004D61C5">
              <w:rPr>
                <w:rFonts w:ascii="標楷體" w:eastAsia="標楷體" w:hAnsi="標楷體" w:hint="eastAsia"/>
                <w:sz w:val="28"/>
                <w:szCs w:val="28"/>
              </w:rPr>
              <w:t>再由</w:t>
            </w:r>
            <w:r w:rsidRPr="004D61C5">
              <w:rPr>
                <w:rFonts w:ascii="標楷體" w:eastAsia="標楷體" w:hAnsi="標楷體" w:hint="eastAsia"/>
                <w:sz w:val="28"/>
                <w:szCs w:val="28"/>
                <w:u w:val="single"/>
              </w:rPr>
              <w:t>附表編號1自</w:t>
            </w:r>
            <w:r w:rsidRPr="004D61C5">
              <w:rPr>
                <w:rFonts w:ascii="標楷體" w:eastAsia="標楷體" w:hAnsi="標楷體" w:hint="eastAsia"/>
                <w:sz w:val="28"/>
                <w:szCs w:val="28"/>
              </w:rPr>
              <w:t>訴指摘內容出現在文章之段落位置及前後文：「六、原告（即自訴人）乃不改其</w:t>
            </w:r>
            <w:r w:rsidRPr="00723825">
              <w:rPr>
                <w:rFonts w:ascii="標楷體" w:eastAsia="標楷體" w:hAnsi="標楷體" w:hint="eastAsia"/>
                <w:color w:val="EE0000"/>
                <w:sz w:val="28"/>
                <w:szCs w:val="28"/>
                <w:u w:val="single"/>
              </w:rPr>
              <w:t>好</w:t>
            </w:r>
            <w:proofErr w:type="gramStart"/>
            <w:r w:rsidRPr="00723825">
              <w:rPr>
                <w:rFonts w:ascii="標楷體" w:eastAsia="標楷體" w:hAnsi="標楷體" w:hint="eastAsia"/>
                <w:color w:val="EE0000"/>
                <w:sz w:val="28"/>
                <w:szCs w:val="28"/>
                <w:u w:val="single"/>
              </w:rPr>
              <w:t>訟</w:t>
            </w:r>
            <w:proofErr w:type="gramEnd"/>
            <w:r w:rsidRPr="00723825">
              <w:rPr>
                <w:rFonts w:ascii="標楷體" w:eastAsia="標楷體" w:hAnsi="標楷體" w:hint="eastAsia"/>
                <w:color w:val="EE0000"/>
                <w:sz w:val="28"/>
                <w:szCs w:val="28"/>
                <w:u w:val="single"/>
              </w:rPr>
              <w:t>性格</w:t>
            </w:r>
            <w:r w:rsidRPr="004D61C5">
              <w:rPr>
                <w:rFonts w:ascii="標楷體" w:eastAsia="標楷體" w:hAnsi="標楷體" w:hint="eastAsia"/>
                <w:sz w:val="28"/>
                <w:szCs w:val="28"/>
              </w:rPr>
              <w:t>令人相當遺憾。原告於108年1月18日，全聯會選輸理事長即控告提拔他當全聯會秘書長且</w:t>
            </w:r>
            <w:proofErr w:type="gramStart"/>
            <w:r w:rsidRPr="004D61C5">
              <w:rPr>
                <w:rFonts w:ascii="標楷體" w:eastAsia="標楷體" w:hAnsi="標楷體" w:hint="eastAsia"/>
                <w:sz w:val="28"/>
                <w:szCs w:val="28"/>
              </w:rPr>
              <w:t>得地獎為</w:t>
            </w:r>
            <w:proofErr w:type="gramEnd"/>
            <w:r w:rsidRPr="004D61C5">
              <w:rPr>
                <w:rFonts w:ascii="標楷體" w:eastAsia="標楷體" w:hAnsi="標楷體" w:hint="eastAsia"/>
                <w:sz w:val="28"/>
                <w:szCs w:val="28"/>
              </w:rPr>
              <w:t>全國地政士所尊敬之</w:t>
            </w:r>
            <w:r w:rsidR="00723825" w:rsidRPr="00723825">
              <w:rPr>
                <w:rFonts w:ascii="標楷體" w:eastAsia="標楷體" w:hAnsi="標楷體" w:hint="eastAsia"/>
                <w:color w:val="0070C0"/>
                <w:sz w:val="28"/>
                <w:szCs w:val="28"/>
              </w:rPr>
              <w:t>***</w:t>
            </w:r>
            <w:r w:rsidRPr="00723825">
              <w:rPr>
                <w:rFonts w:ascii="標楷體" w:eastAsia="標楷體" w:hAnsi="標楷體" w:hint="eastAsia"/>
                <w:b/>
                <w:bCs/>
                <w:color w:val="0070C0"/>
                <w:sz w:val="28"/>
                <w:szCs w:val="28"/>
              </w:rPr>
              <w:t>高欽明老</w:t>
            </w:r>
            <w:r w:rsidRPr="004D61C5">
              <w:rPr>
                <w:rFonts w:ascii="標楷體" w:eastAsia="標楷體" w:hAnsi="標楷體" w:hint="eastAsia"/>
                <w:sz w:val="28"/>
                <w:szCs w:val="28"/>
              </w:rPr>
              <w:t>師及第9屆全聯會第1位女性</w:t>
            </w:r>
            <w:r w:rsidRPr="00723825">
              <w:rPr>
                <w:rFonts w:ascii="標楷體" w:eastAsia="標楷體" w:hAnsi="標楷體" w:hint="eastAsia"/>
                <w:b/>
                <w:bCs/>
                <w:color w:val="0070C0"/>
                <w:sz w:val="28"/>
                <w:szCs w:val="28"/>
              </w:rPr>
              <w:t>李嘉</w:t>
            </w:r>
            <w:proofErr w:type="gramStart"/>
            <w:r w:rsidRPr="00723825">
              <w:rPr>
                <w:rFonts w:ascii="標楷體" w:eastAsia="標楷體" w:hAnsi="標楷體" w:hint="eastAsia"/>
                <w:b/>
                <w:bCs/>
                <w:color w:val="0070C0"/>
                <w:sz w:val="28"/>
                <w:szCs w:val="28"/>
              </w:rPr>
              <w:t>嬴</w:t>
            </w:r>
            <w:proofErr w:type="gramEnd"/>
            <w:r w:rsidRPr="00723825">
              <w:rPr>
                <w:rFonts w:ascii="標楷體" w:eastAsia="標楷體" w:hAnsi="標楷體" w:hint="eastAsia"/>
                <w:b/>
                <w:bCs/>
                <w:color w:val="0070C0"/>
                <w:sz w:val="28"/>
                <w:szCs w:val="28"/>
              </w:rPr>
              <w:t>理事長</w:t>
            </w:r>
            <w:r w:rsidRPr="004D61C5">
              <w:rPr>
                <w:rFonts w:ascii="標楷體" w:eastAsia="標楷體" w:hAnsi="標楷體" w:hint="eastAsia"/>
                <w:sz w:val="28"/>
                <w:szCs w:val="28"/>
              </w:rPr>
              <w:t>偽造文書…</w:t>
            </w:r>
            <w:r w:rsidRPr="00723825">
              <w:rPr>
                <w:rFonts w:ascii="標楷體" w:eastAsia="標楷體" w:hAnsi="標楷體" w:hint="eastAsia"/>
                <w:b/>
                <w:bCs/>
                <w:color w:val="EE0000"/>
                <w:sz w:val="28"/>
                <w:szCs w:val="28"/>
                <w:u w:val="single"/>
              </w:rPr>
              <w:t>111年8月5日原告（即自訴人）又控告全聯會及李嘉</w:t>
            </w:r>
            <w:proofErr w:type="gramStart"/>
            <w:r w:rsidRPr="00723825">
              <w:rPr>
                <w:rFonts w:ascii="標楷體" w:eastAsia="標楷體" w:hAnsi="標楷體" w:hint="eastAsia"/>
                <w:b/>
                <w:bCs/>
                <w:color w:val="EE0000"/>
                <w:sz w:val="28"/>
                <w:szCs w:val="28"/>
                <w:u w:val="single"/>
              </w:rPr>
              <w:t>嬴</w:t>
            </w:r>
            <w:proofErr w:type="gramEnd"/>
            <w:r w:rsidRPr="00723825">
              <w:rPr>
                <w:rFonts w:ascii="標楷體" w:eastAsia="標楷體" w:hAnsi="標楷體" w:hint="eastAsia"/>
                <w:b/>
                <w:bCs/>
                <w:color w:val="EE0000"/>
                <w:sz w:val="28"/>
                <w:szCs w:val="28"/>
                <w:u w:val="single"/>
              </w:rPr>
              <w:t>前理事長妨害名譽為好</w:t>
            </w:r>
            <w:proofErr w:type="gramStart"/>
            <w:r w:rsidRPr="00723825">
              <w:rPr>
                <w:rFonts w:ascii="標楷體" w:eastAsia="標楷體" w:hAnsi="標楷體" w:hint="eastAsia"/>
                <w:b/>
                <w:bCs/>
                <w:color w:val="EE0000"/>
                <w:sz w:val="28"/>
                <w:szCs w:val="28"/>
                <w:u w:val="single"/>
              </w:rPr>
              <w:t>訟</w:t>
            </w:r>
            <w:proofErr w:type="gramEnd"/>
            <w:r w:rsidRPr="00723825">
              <w:rPr>
                <w:rFonts w:ascii="標楷體" w:eastAsia="標楷體" w:hAnsi="標楷體" w:hint="eastAsia"/>
                <w:b/>
                <w:bCs/>
                <w:color w:val="EE0000"/>
                <w:sz w:val="28"/>
                <w:szCs w:val="28"/>
                <w:u w:val="single"/>
              </w:rPr>
              <w:t>之理事</w:t>
            </w:r>
            <w:r w:rsidRPr="004D61C5">
              <w:rPr>
                <w:rFonts w:ascii="標楷體" w:eastAsia="標楷體" w:hAnsi="標楷體" w:hint="eastAsia"/>
                <w:sz w:val="28"/>
                <w:szCs w:val="28"/>
                <w:u w:val="single"/>
              </w:rPr>
              <w:t>長</w:t>
            </w:r>
            <w:r w:rsidRPr="004D61C5">
              <w:rPr>
                <w:rFonts w:ascii="標楷體" w:eastAsia="標楷體" w:hAnsi="標楷體" w:hint="eastAsia"/>
                <w:sz w:val="28"/>
                <w:szCs w:val="28"/>
              </w:rPr>
              <w:t>…800多會員應該有收到正義信，按公會4屆細數原告做了許多不好之事，</w:t>
            </w:r>
            <w:r w:rsidRPr="00723825">
              <w:rPr>
                <w:rFonts w:ascii="標楷體" w:eastAsia="標楷體" w:hAnsi="標楷體" w:hint="eastAsia"/>
                <w:sz w:val="28"/>
                <w:szCs w:val="28"/>
              </w:rPr>
              <w:t>本人乃為公平正義乃不得不為『</w:t>
            </w:r>
            <w:proofErr w:type="gramStart"/>
            <w:r w:rsidRPr="00723825">
              <w:rPr>
                <w:rFonts w:ascii="標楷體" w:eastAsia="標楷體" w:hAnsi="標楷體" w:hint="eastAsia"/>
                <w:color w:val="0070C0"/>
                <w:sz w:val="28"/>
                <w:szCs w:val="28"/>
                <w:u w:val="single"/>
              </w:rPr>
              <w:t>評析文</w:t>
            </w:r>
            <w:proofErr w:type="gramEnd"/>
            <w:r w:rsidRPr="00723825">
              <w:rPr>
                <w:rFonts w:ascii="標楷體" w:eastAsia="標楷體" w:hAnsi="標楷體" w:hint="eastAsia"/>
                <w:sz w:val="28"/>
                <w:szCs w:val="28"/>
              </w:rPr>
              <w:t>』計</w:t>
            </w:r>
            <w:r w:rsidRPr="00723825">
              <w:rPr>
                <w:rFonts w:ascii="標楷體" w:eastAsia="標楷體" w:hAnsi="標楷體" w:hint="eastAsia"/>
                <w:b/>
                <w:bCs/>
                <w:color w:val="EE0000"/>
                <w:sz w:val="28"/>
                <w:szCs w:val="28"/>
                <w:u w:val="single"/>
              </w:rPr>
              <w:t>105頁</w:t>
            </w:r>
            <w:r w:rsidRPr="00723825">
              <w:rPr>
                <w:rFonts w:ascii="標楷體" w:eastAsia="標楷體" w:hAnsi="標楷體" w:hint="eastAsia"/>
                <w:sz w:val="28"/>
                <w:szCs w:val="28"/>
              </w:rPr>
              <w:t>，前</w:t>
            </w:r>
            <w:r w:rsidRPr="00723825">
              <w:rPr>
                <w:rFonts w:ascii="標楷體" w:eastAsia="標楷體" w:hAnsi="標楷體" w:hint="eastAsia"/>
                <w:b/>
                <w:bCs/>
                <w:color w:val="EE0000"/>
                <w:sz w:val="28"/>
                <w:szCs w:val="28"/>
                <w:u w:val="single"/>
              </w:rPr>
              <w:t>40頁</w:t>
            </w:r>
            <w:r w:rsidRPr="00723825">
              <w:rPr>
                <w:rFonts w:ascii="標楷體" w:eastAsia="標楷體" w:hAnsi="標楷體" w:hint="eastAsia"/>
                <w:sz w:val="28"/>
                <w:szCs w:val="28"/>
              </w:rPr>
              <w:t>陳述原告做了約1</w:t>
            </w:r>
            <w:r w:rsidRPr="00723825">
              <w:rPr>
                <w:rFonts w:ascii="標楷體" w:eastAsia="標楷體" w:hAnsi="標楷體" w:hint="eastAsia"/>
                <w:b/>
                <w:bCs/>
                <w:color w:val="EE0000"/>
                <w:sz w:val="28"/>
                <w:szCs w:val="28"/>
                <w:u w:val="single"/>
              </w:rPr>
              <w:t>0多</w:t>
            </w:r>
            <w:r w:rsidRPr="00723825">
              <w:rPr>
                <w:rFonts w:ascii="標楷體" w:eastAsia="標楷體" w:hAnsi="標楷體" w:hint="eastAsia"/>
                <w:sz w:val="28"/>
                <w:szCs w:val="28"/>
              </w:rPr>
              <w:t>件不好事，</w:t>
            </w:r>
            <w:r w:rsidRPr="00723825">
              <w:rPr>
                <w:rFonts w:ascii="標楷體" w:eastAsia="標楷體" w:hAnsi="標楷體" w:hint="eastAsia"/>
                <w:b/>
                <w:bCs/>
                <w:color w:val="EE0000"/>
                <w:sz w:val="28"/>
                <w:szCs w:val="28"/>
                <w:u w:val="single"/>
              </w:rPr>
              <w:t>後65頁</w:t>
            </w:r>
            <w:r w:rsidRPr="00723825">
              <w:rPr>
                <w:rFonts w:ascii="標楷體" w:eastAsia="標楷體" w:hAnsi="標楷體" w:hint="eastAsia"/>
                <w:sz w:val="28"/>
                <w:szCs w:val="28"/>
              </w:rPr>
              <w:t>為17附件以證明所言皆有依據…」、「本被告乃依憲法第11條，對此百年難得一見，敢於會前一天，</w:t>
            </w:r>
            <w:r w:rsidRPr="00723825">
              <w:rPr>
                <w:rFonts w:ascii="標楷體" w:eastAsia="標楷體" w:hAnsi="標楷體" w:hint="eastAsia"/>
                <w:b/>
                <w:bCs/>
                <w:color w:val="EE0000"/>
                <w:sz w:val="28"/>
                <w:szCs w:val="28"/>
                <w:u w:val="single"/>
              </w:rPr>
              <w:t>編造天下之大謊言為理由</w:t>
            </w:r>
            <w:r w:rsidRPr="00723825">
              <w:rPr>
                <w:rFonts w:ascii="標楷體" w:eastAsia="標楷體" w:hAnsi="標楷體" w:hint="eastAsia"/>
                <w:sz w:val="28"/>
                <w:szCs w:val="28"/>
              </w:rPr>
              <w:t>，停開800多人會員大會之狂妄理事長…在法院有近300筆案號（部分可能同名同姓），及其妻</w:t>
            </w:r>
            <w:r w:rsidRPr="00723825">
              <w:rPr>
                <w:rFonts w:ascii="標楷體" w:eastAsia="標楷體" w:hAnsi="標楷體" w:hint="eastAsia"/>
                <w:b/>
                <w:bCs/>
                <w:color w:val="0070C0"/>
                <w:sz w:val="28"/>
                <w:szCs w:val="28"/>
              </w:rPr>
              <w:t>王珍瑛</w:t>
            </w:r>
            <w:r w:rsidRPr="00723825">
              <w:rPr>
                <w:rFonts w:ascii="標楷體" w:eastAsia="標楷體" w:hAnsi="標楷體" w:hint="eastAsia"/>
                <w:sz w:val="28"/>
                <w:szCs w:val="28"/>
              </w:rPr>
              <w:t>亦有100多筆之好</w:t>
            </w:r>
            <w:proofErr w:type="gramStart"/>
            <w:r w:rsidRPr="00723825">
              <w:rPr>
                <w:rFonts w:ascii="標楷體" w:eastAsia="標楷體" w:hAnsi="標楷體" w:hint="eastAsia"/>
                <w:sz w:val="28"/>
                <w:szCs w:val="28"/>
              </w:rPr>
              <w:t>訟</w:t>
            </w:r>
            <w:proofErr w:type="gramEnd"/>
            <w:r w:rsidRPr="00723825">
              <w:rPr>
                <w:rFonts w:ascii="標楷體" w:eastAsia="標楷體" w:hAnsi="標楷體" w:hint="eastAsia"/>
                <w:sz w:val="28"/>
                <w:szCs w:val="28"/>
              </w:rPr>
              <w:t>理事長，以會員之地位予以監督，卻為原告（即自訴人）所控告，於000-00-00法院</w:t>
            </w:r>
            <w:r w:rsidRPr="00723825">
              <w:rPr>
                <w:rFonts w:ascii="標楷體" w:eastAsia="標楷體" w:hAnsi="標楷體" w:hint="eastAsia"/>
                <w:b/>
                <w:bCs/>
                <w:color w:val="EE0000"/>
                <w:sz w:val="28"/>
                <w:szCs w:val="28"/>
              </w:rPr>
              <w:t>只判</w:t>
            </w:r>
          </w:p>
          <w:p w14:paraId="75342A3F" w14:textId="0459FF32" w:rsidR="00A14917" w:rsidRPr="00A14917" w:rsidRDefault="00A14917" w:rsidP="00C8700B">
            <w:pPr>
              <w:spacing w:line="500" w:lineRule="exact"/>
              <w:ind w:left="721" w:hangingChars="200" w:hanging="721"/>
              <w:rPr>
                <w:rFonts w:ascii="標楷體" w:eastAsia="標楷體" w:hAnsi="標楷體"/>
                <w:b/>
                <w:bCs/>
                <w:color w:val="0070C0"/>
                <w:sz w:val="36"/>
                <w:szCs w:val="36"/>
              </w:rPr>
            </w:pPr>
            <w:r w:rsidRPr="00A14917">
              <w:rPr>
                <w:rFonts w:ascii="標楷體" w:eastAsia="標楷體" w:hAnsi="標楷體" w:hint="eastAsia"/>
                <w:b/>
                <w:bCs/>
                <w:color w:val="0070C0"/>
                <w:sz w:val="36"/>
                <w:szCs w:val="36"/>
              </w:rPr>
              <w:t>第九頁</w:t>
            </w:r>
          </w:p>
          <w:p w14:paraId="25449E59" w14:textId="28FFB79F" w:rsidR="006D0CC4" w:rsidRPr="005E1222" w:rsidRDefault="006D0CC4" w:rsidP="00A14917">
            <w:pPr>
              <w:spacing w:line="500" w:lineRule="exact"/>
              <w:ind w:leftChars="200" w:left="480"/>
              <w:rPr>
                <w:rFonts w:ascii="標楷體" w:eastAsia="標楷體" w:hAnsi="標楷體"/>
                <w:color w:val="0070C0"/>
                <w:sz w:val="28"/>
                <w:szCs w:val="28"/>
              </w:rPr>
            </w:pPr>
            <w:r w:rsidRPr="00723825">
              <w:rPr>
                <w:rFonts w:ascii="標楷體" w:eastAsia="標楷體" w:hAnsi="標楷體" w:hint="eastAsia"/>
                <w:b/>
                <w:bCs/>
                <w:color w:val="EE0000"/>
                <w:sz w:val="28"/>
                <w:szCs w:val="28"/>
              </w:rPr>
              <w:t>賠1萬元</w:t>
            </w:r>
            <w:r w:rsidRPr="00723825">
              <w:rPr>
                <w:rFonts w:ascii="標楷體" w:eastAsia="標楷體" w:hAnsi="標楷體" w:hint="eastAsia"/>
                <w:sz w:val="28"/>
                <w:szCs w:val="28"/>
              </w:rPr>
              <w:t>，及負擔1/100之訴訟費【按即111年度</w:t>
            </w:r>
            <w:r w:rsidRPr="004D61C5">
              <w:rPr>
                <w:rFonts w:ascii="標楷體" w:eastAsia="標楷體" w:hAnsi="標楷體" w:hint="eastAsia"/>
                <w:sz w:val="28"/>
                <w:szCs w:val="28"/>
              </w:rPr>
              <w:t>訴字第1268號侵權行為損害賠償事件，此案爭訟原因詳下述(四)】，</w:t>
            </w:r>
            <w:r w:rsidRPr="00723825">
              <w:rPr>
                <w:rFonts w:ascii="標楷體" w:eastAsia="標楷體" w:hAnsi="標楷體" w:hint="eastAsia"/>
                <w:b/>
                <w:bCs/>
                <w:color w:val="EE0000"/>
                <w:sz w:val="28"/>
                <w:szCs w:val="28"/>
                <w:u w:val="single"/>
              </w:rPr>
              <w:t>表面上是本被告敗訴，實質上法官未允許本被告傳證人以證</w:t>
            </w:r>
            <w:r w:rsidRPr="004D61C5">
              <w:rPr>
                <w:rFonts w:ascii="標楷體" w:eastAsia="標楷體" w:hAnsi="標楷體" w:hint="eastAsia"/>
                <w:sz w:val="28"/>
                <w:szCs w:val="28"/>
              </w:rPr>
              <w:t>明，原告（即自訴人）會前一天編造天下之大謊言理由，停開800多人會員大會是一位狂妄理事長即判決，</w:t>
            </w:r>
            <w:r w:rsidRPr="00AA6DC8">
              <w:rPr>
                <w:rFonts w:ascii="標楷體" w:eastAsia="標楷體" w:hAnsi="標楷體" w:hint="eastAsia"/>
                <w:b/>
                <w:bCs/>
                <w:color w:val="EE0000"/>
                <w:sz w:val="28"/>
                <w:szCs w:val="28"/>
                <w:u w:val="single"/>
              </w:rPr>
              <w:t>本被告認為一審法官用心良苦</w:t>
            </w:r>
            <w:r w:rsidRPr="00AA6DC8">
              <w:rPr>
                <w:rFonts w:ascii="標楷體" w:eastAsia="標楷體" w:hAnsi="標楷體" w:hint="eastAsia"/>
                <w:b/>
                <w:bCs/>
                <w:color w:val="EE0000"/>
                <w:sz w:val="28"/>
                <w:szCs w:val="28"/>
              </w:rPr>
              <w:t>，本被告欣然接受並深表感激</w:t>
            </w:r>
            <w:r w:rsidRPr="004D61C5">
              <w:rPr>
                <w:rFonts w:ascii="標楷體" w:eastAsia="標楷體" w:hAnsi="標楷體" w:hint="eastAsia"/>
                <w:sz w:val="28"/>
                <w:szCs w:val="28"/>
              </w:rPr>
              <w:t>，認為不但符合比例原則，亦可以大大減少浪費司法資源，否則如真要調查原告（即自訴人）否如正義信及</w:t>
            </w:r>
            <w:proofErr w:type="gramStart"/>
            <w:r w:rsidRPr="004D61C5">
              <w:rPr>
                <w:rFonts w:ascii="標楷體" w:eastAsia="標楷體" w:hAnsi="標楷體" w:hint="eastAsia"/>
                <w:sz w:val="28"/>
                <w:szCs w:val="28"/>
              </w:rPr>
              <w:t>評析文所</w:t>
            </w:r>
            <w:proofErr w:type="gramEnd"/>
            <w:r w:rsidRPr="004D61C5">
              <w:rPr>
                <w:rFonts w:ascii="標楷體" w:eastAsia="標楷體" w:hAnsi="標楷體" w:hint="eastAsia"/>
                <w:sz w:val="28"/>
                <w:szCs w:val="28"/>
              </w:rPr>
              <w:t>述，</w:t>
            </w:r>
            <w:r w:rsidRPr="00AA6DC8">
              <w:rPr>
                <w:rFonts w:ascii="標楷體" w:eastAsia="標楷體" w:hAnsi="標楷體" w:hint="eastAsia"/>
                <w:b/>
                <w:bCs/>
                <w:color w:val="EE0000"/>
                <w:sz w:val="28"/>
                <w:szCs w:val="28"/>
                <w:u w:val="single"/>
              </w:rPr>
              <w:t>原告（即自訴人）10年來做了罄竹難書之不好事，將會浪費不少資源。</w:t>
            </w:r>
            <w:r w:rsidRPr="004D61C5">
              <w:rPr>
                <w:rFonts w:ascii="標楷體" w:eastAsia="標楷體" w:hAnsi="標楷體" w:hint="eastAsia"/>
                <w:sz w:val="28"/>
                <w:szCs w:val="28"/>
              </w:rPr>
              <w:t>」</w:t>
            </w:r>
            <w:r w:rsidRPr="00AA6DC8">
              <w:rPr>
                <w:rFonts w:ascii="標楷體" w:eastAsia="標楷體" w:hAnsi="標楷體" w:hint="eastAsia"/>
                <w:sz w:val="28"/>
                <w:szCs w:val="28"/>
              </w:rPr>
              <w:t>可見被告</w:t>
            </w:r>
            <w:r w:rsidRPr="00AA6DC8">
              <w:rPr>
                <w:rFonts w:ascii="標楷體" w:eastAsia="標楷體" w:hAnsi="標楷體" w:hint="eastAsia"/>
                <w:sz w:val="28"/>
                <w:szCs w:val="28"/>
              </w:rPr>
              <w:lastRenderedPageBreak/>
              <w:t>無非係以其於</w:t>
            </w:r>
            <w:proofErr w:type="gramStart"/>
            <w:r w:rsidRPr="00AA6DC8">
              <w:rPr>
                <w:rFonts w:ascii="標楷體" w:eastAsia="標楷體" w:hAnsi="標楷體" w:hint="eastAsia"/>
                <w:sz w:val="28"/>
                <w:szCs w:val="28"/>
              </w:rPr>
              <w:t>111</w:t>
            </w:r>
            <w:proofErr w:type="gramEnd"/>
            <w:r w:rsidRPr="00AA6DC8">
              <w:rPr>
                <w:rFonts w:ascii="標楷體" w:eastAsia="標楷體" w:hAnsi="標楷體" w:hint="eastAsia"/>
                <w:sz w:val="28"/>
                <w:szCs w:val="28"/>
              </w:rPr>
              <w:t>年度</w:t>
            </w:r>
            <w:proofErr w:type="gramStart"/>
            <w:r w:rsidRPr="00AA6DC8">
              <w:rPr>
                <w:rFonts w:ascii="標楷體" w:eastAsia="標楷體" w:hAnsi="標楷體" w:hint="eastAsia"/>
                <w:sz w:val="28"/>
                <w:szCs w:val="28"/>
              </w:rPr>
              <w:t>訴字第1268號侵</w:t>
            </w:r>
            <w:proofErr w:type="gramEnd"/>
            <w:r w:rsidRPr="00AA6DC8">
              <w:rPr>
                <w:rFonts w:ascii="標楷體" w:eastAsia="標楷體" w:hAnsi="標楷體" w:hint="eastAsia"/>
                <w:sz w:val="28"/>
                <w:szCs w:val="28"/>
              </w:rPr>
              <w:t>權行為損害賠償事件中</w:t>
            </w:r>
            <w:r w:rsidRPr="004D61C5">
              <w:rPr>
                <w:rFonts w:ascii="標楷體" w:eastAsia="標楷體" w:hAnsi="標楷體" w:hint="eastAsia"/>
                <w:sz w:val="28"/>
                <w:szCs w:val="28"/>
                <w:u w:val="single"/>
              </w:rPr>
              <w:t>，</w:t>
            </w:r>
            <w:r w:rsidR="00AA6DC8" w:rsidRPr="00AA6DC8">
              <w:rPr>
                <w:rFonts w:ascii="標楷體" w:eastAsia="標楷體" w:hAnsi="標楷體" w:hint="eastAsia"/>
                <w:b/>
                <w:bCs/>
                <w:color w:val="EE0000"/>
                <w:sz w:val="28"/>
                <w:szCs w:val="28"/>
                <w:u w:val="single"/>
              </w:rPr>
              <w:t>***</w:t>
            </w:r>
            <w:r w:rsidRPr="00AA6DC8">
              <w:rPr>
                <w:rFonts w:ascii="標楷體" w:eastAsia="標楷體" w:hAnsi="標楷體" w:hint="eastAsia"/>
                <w:b/>
                <w:bCs/>
                <w:color w:val="EE0000"/>
                <w:sz w:val="28"/>
                <w:szCs w:val="28"/>
                <w:u w:val="single"/>
              </w:rPr>
              <w:t>因法官未允許其傳喚證人而致其敗訴，然其感念法官用心，</w:t>
            </w:r>
            <w:r w:rsidRPr="00AA6DC8">
              <w:rPr>
                <w:rFonts w:ascii="標楷體" w:eastAsia="標楷體" w:hAnsi="標楷體" w:hint="eastAsia"/>
                <w:sz w:val="28"/>
                <w:szCs w:val="28"/>
              </w:rPr>
              <w:t>故欣然接受判決結果以減少耗費司法資源，否則繼續爭</w:t>
            </w:r>
            <w:proofErr w:type="gramStart"/>
            <w:r w:rsidRPr="00AA6DC8">
              <w:rPr>
                <w:rFonts w:ascii="標楷體" w:eastAsia="標楷體" w:hAnsi="標楷體" w:hint="eastAsia"/>
                <w:sz w:val="28"/>
                <w:szCs w:val="28"/>
              </w:rPr>
              <w:t>訟</w:t>
            </w:r>
            <w:proofErr w:type="gramEnd"/>
            <w:r w:rsidRPr="00AA6DC8">
              <w:rPr>
                <w:rFonts w:ascii="標楷體" w:eastAsia="標楷體" w:hAnsi="標楷體" w:hint="eastAsia"/>
                <w:sz w:val="28"/>
                <w:szCs w:val="28"/>
              </w:rPr>
              <w:t>下去，以其為證明自訴人之人品及所為，其必將要求傳喚證人、聲請調查證據，</w:t>
            </w:r>
            <w:r w:rsidR="00AA6DC8" w:rsidRPr="00AA6DC8">
              <w:rPr>
                <w:rFonts w:ascii="標楷體" w:eastAsia="標楷體" w:hAnsi="標楷體" w:hint="eastAsia"/>
                <w:b/>
                <w:bCs/>
                <w:color w:val="EE0000"/>
                <w:sz w:val="28"/>
                <w:szCs w:val="28"/>
              </w:rPr>
              <w:t>***</w:t>
            </w:r>
            <w:r w:rsidRPr="00AA6DC8">
              <w:rPr>
                <w:rFonts w:ascii="標楷體" w:eastAsia="標楷體" w:hAnsi="標楷體" w:hint="eastAsia"/>
                <w:b/>
                <w:bCs/>
                <w:color w:val="EE0000"/>
                <w:sz w:val="28"/>
                <w:szCs w:val="28"/>
              </w:rPr>
              <w:t>屆時必然會耗費司法資源</w:t>
            </w:r>
            <w:r w:rsidRPr="00AA6DC8">
              <w:rPr>
                <w:rFonts w:ascii="標楷體" w:eastAsia="標楷體" w:hAnsi="標楷體" w:hint="eastAsia"/>
                <w:sz w:val="28"/>
                <w:szCs w:val="28"/>
              </w:rPr>
              <w:t>。復可認被告毋寧是將自己接受判決結果不再爭</w:t>
            </w:r>
            <w:proofErr w:type="gramStart"/>
            <w:r w:rsidRPr="00AA6DC8">
              <w:rPr>
                <w:rFonts w:ascii="標楷體" w:eastAsia="標楷體" w:hAnsi="標楷體" w:hint="eastAsia"/>
                <w:sz w:val="28"/>
                <w:szCs w:val="28"/>
              </w:rPr>
              <w:t>訟</w:t>
            </w:r>
            <w:proofErr w:type="gramEnd"/>
            <w:r w:rsidRPr="00AA6DC8">
              <w:rPr>
                <w:rFonts w:ascii="標楷體" w:eastAsia="標楷體" w:hAnsi="標楷體" w:hint="eastAsia"/>
                <w:sz w:val="28"/>
                <w:szCs w:val="28"/>
              </w:rPr>
              <w:t>與自訴人一再興</w:t>
            </w:r>
            <w:proofErr w:type="gramStart"/>
            <w:r w:rsidRPr="00AA6DC8">
              <w:rPr>
                <w:rFonts w:ascii="標楷體" w:eastAsia="標楷體" w:hAnsi="標楷體" w:hint="eastAsia"/>
                <w:sz w:val="28"/>
                <w:szCs w:val="28"/>
              </w:rPr>
              <w:t>訟</w:t>
            </w:r>
            <w:proofErr w:type="gramEnd"/>
            <w:r w:rsidRPr="00AA6DC8">
              <w:rPr>
                <w:rFonts w:ascii="標楷體" w:eastAsia="標楷體" w:hAnsi="標楷體" w:hint="eastAsia"/>
                <w:sz w:val="28"/>
                <w:szCs w:val="28"/>
              </w:rPr>
              <w:t>行為做個</w:t>
            </w:r>
            <w:r w:rsidRPr="00AA6DC8">
              <w:rPr>
                <w:rFonts w:ascii="標楷體" w:eastAsia="標楷體" w:hAnsi="標楷體" w:hint="eastAsia"/>
                <w:b/>
                <w:bCs/>
                <w:color w:val="EE0000"/>
                <w:sz w:val="28"/>
                <w:szCs w:val="28"/>
              </w:rPr>
              <w:t>對比</w:t>
            </w:r>
            <w:r w:rsidRPr="00AA6DC8">
              <w:rPr>
                <w:rFonts w:ascii="標楷體" w:eastAsia="標楷體" w:hAnsi="標楷體" w:hint="eastAsia"/>
                <w:sz w:val="28"/>
                <w:szCs w:val="28"/>
              </w:rPr>
              <w:t>，且感慨繼續爭</w:t>
            </w:r>
            <w:proofErr w:type="gramStart"/>
            <w:r w:rsidRPr="00AA6DC8">
              <w:rPr>
                <w:rFonts w:ascii="標楷體" w:eastAsia="標楷體" w:hAnsi="標楷體" w:hint="eastAsia"/>
                <w:sz w:val="28"/>
                <w:szCs w:val="28"/>
              </w:rPr>
              <w:t>訟</w:t>
            </w:r>
            <w:proofErr w:type="gramEnd"/>
            <w:r w:rsidRPr="00AA6DC8">
              <w:rPr>
                <w:rFonts w:ascii="標楷體" w:eastAsia="標楷體" w:hAnsi="標楷體" w:hint="eastAsia"/>
                <w:sz w:val="28"/>
                <w:szCs w:val="28"/>
              </w:rPr>
              <w:t>無益節約司法資源，稱讚自己接受判決結果不再堅持調查正義信所記載自訴人連續4屆之負面行為，有節省訴訟資源之效果，</w:t>
            </w:r>
            <w:r w:rsidR="00AA6DC8" w:rsidRPr="005E1222">
              <w:rPr>
                <w:rFonts w:ascii="標楷體" w:eastAsia="標楷體" w:hAnsi="標楷體" w:hint="eastAsia"/>
                <w:b/>
                <w:bCs/>
                <w:color w:val="0070C0"/>
                <w:sz w:val="28"/>
                <w:szCs w:val="28"/>
              </w:rPr>
              <w:t>***</w:t>
            </w:r>
            <w:r w:rsidRPr="005E1222">
              <w:rPr>
                <w:rFonts w:ascii="標楷體" w:eastAsia="標楷體" w:hAnsi="標楷體" w:hint="eastAsia"/>
                <w:b/>
                <w:bCs/>
                <w:color w:val="0070C0"/>
                <w:sz w:val="28"/>
                <w:szCs w:val="28"/>
              </w:rPr>
              <w:t>並非以此指摘自訴人有做不好事之意。</w:t>
            </w:r>
          </w:p>
          <w:p w14:paraId="5DE88279" w14:textId="77777777" w:rsidR="00A14917" w:rsidRDefault="006D0CC4" w:rsidP="00C8700B">
            <w:pPr>
              <w:spacing w:line="500" w:lineRule="exact"/>
              <w:ind w:left="560" w:hangingChars="200" w:hanging="560"/>
              <w:rPr>
                <w:rFonts w:ascii="標楷體" w:eastAsia="標楷體" w:hAnsi="標楷體"/>
                <w:b/>
                <w:bCs/>
                <w:color w:val="EE0000"/>
                <w:sz w:val="28"/>
                <w:szCs w:val="28"/>
                <w:u w:val="single"/>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⒊</w:t>
            </w:r>
            <w:r w:rsidRPr="004D61C5">
              <w:rPr>
                <w:rFonts w:ascii="標楷體" w:eastAsia="標楷體" w:hAnsi="標楷體" w:hint="eastAsia"/>
                <w:sz w:val="28"/>
                <w:szCs w:val="28"/>
              </w:rPr>
              <w:t>再被告接到正義信後，對於正義信所載內容，確實有向信中相關人士求證之舉，</w:t>
            </w:r>
            <w:r w:rsidRPr="004D61C5">
              <w:rPr>
                <w:rFonts w:ascii="標楷體" w:eastAsia="標楷體" w:hAnsi="標楷體" w:hint="eastAsia"/>
                <w:sz w:val="28"/>
                <w:szCs w:val="28"/>
                <w:u w:val="single"/>
              </w:rPr>
              <w:t>並</w:t>
            </w:r>
            <w:r w:rsidRPr="00AA6DC8">
              <w:rPr>
                <w:rFonts w:ascii="標楷體" w:eastAsia="標楷體" w:hAnsi="標楷體" w:hint="eastAsia"/>
                <w:b/>
                <w:bCs/>
                <w:color w:val="EE0000"/>
                <w:sz w:val="28"/>
                <w:szCs w:val="28"/>
                <w:u w:val="single"/>
              </w:rPr>
              <w:t>將查詢結果以筆記註記在正義信上，並作成評析文，有筆記註記及評析文目錄可佐</w:t>
            </w:r>
            <w:r w:rsidRPr="004D61C5">
              <w:rPr>
                <w:rFonts w:ascii="標楷體" w:eastAsia="標楷體" w:hAnsi="標楷體" w:hint="eastAsia"/>
                <w:sz w:val="28"/>
                <w:szCs w:val="28"/>
              </w:rPr>
              <w:t>（見原審自卷一第587至589、593至598頁），並據證人即第11屆桃園地政士公會理事長</w:t>
            </w:r>
            <w:r w:rsidRPr="004D61C5">
              <w:rPr>
                <w:rFonts w:ascii="標楷體" w:eastAsia="標楷體" w:hAnsi="標楷體" w:hint="eastAsia"/>
                <w:sz w:val="28"/>
                <w:szCs w:val="28"/>
                <w:u w:val="single"/>
              </w:rPr>
              <w:t>葉呂華</w:t>
            </w:r>
            <w:r w:rsidRPr="004D61C5">
              <w:rPr>
                <w:rFonts w:ascii="標楷體" w:eastAsia="標楷體" w:hAnsi="標楷體" w:hint="eastAsia"/>
                <w:sz w:val="28"/>
                <w:szCs w:val="28"/>
              </w:rPr>
              <w:t>證稱確實與被告在選舉過後有在</w:t>
            </w:r>
            <w:r w:rsidRPr="00AA6DC8">
              <w:rPr>
                <w:rFonts w:ascii="標楷體" w:eastAsia="標楷體" w:hAnsi="標楷體" w:hint="eastAsia"/>
                <w:b/>
                <w:bCs/>
                <w:color w:val="EE0000"/>
                <w:sz w:val="28"/>
                <w:szCs w:val="28"/>
                <w:u w:val="single"/>
              </w:rPr>
              <w:t>友竹居餐廳</w:t>
            </w:r>
            <w:r w:rsidRPr="004D61C5">
              <w:rPr>
                <w:rFonts w:ascii="標楷體" w:eastAsia="標楷體" w:hAnsi="標楷體" w:hint="eastAsia"/>
                <w:sz w:val="28"/>
                <w:szCs w:val="28"/>
              </w:rPr>
              <w:t>詳細討論正義信的每一條情況事實無訛（見原審自更一卷四第210頁），則被告顯然基於其身為桃園地政士公會會員關心理事長及理監事幹部選舉正當與否，就正義信內容與曾任理事長之葉呂華詳為討論，</w:t>
            </w:r>
            <w:r w:rsidR="00AA6DC8" w:rsidRPr="005E1222">
              <w:rPr>
                <w:rFonts w:ascii="標楷體" w:eastAsia="標楷體" w:hAnsi="標楷體" w:hint="eastAsia"/>
                <w:b/>
                <w:bCs/>
                <w:color w:val="0070C0"/>
                <w:sz w:val="28"/>
                <w:szCs w:val="28"/>
                <w:u w:val="single"/>
              </w:rPr>
              <w:t>***</w:t>
            </w:r>
            <w:r w:rsidRPr="005E1222">
              <w:rPr>
                <w:rFonts w:ascii="標楷體" w:eastAsia="標楷體" w:hAnsi="標楷體" w:hint="eastAsia"/>
                <w:b/>
                <w:bCs/>
                <w:color w:val="0070C0"/>
                <w:sz w:val="28"/>
                <w:szCs w:val="28"/>
                <w:u w:val="single"/>
              </w:rPr>
              <w:t>堪認被告係進行合理查證後</w:t>
            </w:r>
            <w:r w:rsidRPr="005E1222">
              <w:rPr>
                <w:rFonts w:ascii="標楷體" w:eastAsia="標楷體" w:hAnsi="標楷體" w:hint="eastAsia"/>
                <w:color w:val="0070C0"/>
                <w:sz w:val="28"/>
                <w:szCs w:val="28"/>
              </w:rPr>
              <w:t>，</w:t>
            </w:r>
            <w:r w:rsidRPr="004D61C5">
              <w:rPr>
                <w:rFonts w:ascii="標楷體" w:eastAsia="標楷體" w:hAnsi="標楷體" w:hint="eastAsia"/>
                <w:sz w:val="28"/>
                <w:szCs w:val="28"/>
              </w:rPr>
              <w:t>基於所得證據資料，復參以其確實遭自訴人提起民事訴訟侵權行為請求損害賠償，而據以附表編號1所示之標題發表文章，並陳述附表編號1所示自訴指摘之內容，其</w:t>
            </w:r>
            <w:r w:rsidRPr="00AA6DC8">
              <w:rPr>
                <w:rFonts w:ascii="標楷體" w:eastAsia="標楷體" w:hAnsi="標楷體" w:hint="eastAsia"/>
                <w:b/>
                <w:bCs/>
                <w:color w:val="EE0000"/>
                <w:sz w:val="28"/>
                <w:szCs w:val="28"/>
                <w:u w:val="single"/>
              </w:rPr>
              <w:t>主觀上</w:t>
            </w:r>
          </w:p>
          <w:p w14:paraId="736F9FA9" w14:textId="3416F1FE" w:rsidR="00A14917" w:rsidRPr="00A14917" w:rsidRDefault="00A14917" w:rsidP="00C8700B">
            <w:pPr>
              <w:spacing w:line="500" w:lineRule="exact"/>
              <w:ind w:left="721" w:hangingChars="200" w:hanging="721"/>
              <w:rPr>
                <w:rFonts w:ascii="標楷體" w:eastAsia="標楷體" w:hAnsi="標楷體"/>
                <w:b/>
                <w:bCs/>
                <w:color w:val="0070C0"/>
                <w:sz w:val="36"/>
                <w:szCs w:val="36"/>
                <w:u w:val="single"/>
              </w:rPr>
            </w:pPr>
            <w:r w:rsidRPr="00A14917">
              <w:rPr>
                <w:rFonts w:ascii="標楷體" w:eastAsia="標楷體" w:hAnsi="標楷體" w:hint="eastAsia"/>
                <w:b/>
                <w:bCs/>
                <w:color w:val="0070C0"/>
                <w:sz w:val="36"/>
                <w:szCs w:val="36"/>
                <w:u w:val="single"/>
              </w:rPr>
              <w:t>第十頁</w:t>
            </w:r>
          </w:p>
          <w:p w14:paraId="547B8948" w14:textId="3BE24B4D" w:rsidR="006D0CC4" w:rsidRPr="00AA6DC8" w:rsidRDefault="006D0CC4" w:rsidP="00A14917">
            <w:pPr>
              <w:spacing w:line="500" w:lineRule="exact"/>
              <w:ind w:leftChars="200" w:left="480"/>
              <w:rPr>
                <w:rFonts w:ascii="標楷體" w:eastAsia="標楷體" w:hAnsi="標楷體"/>
                <w:b/>
                <w:bCs/>
                <w:color w:val="0070C0"/>
                <w:sz w:val="28"/>
                <w:szCs w:val="28"/>
                <w:u w:val="single"/>
              </w:rPr>
            </w:pPr>
            <w:r w:rsidRPr="00AA6DC8">
              <w:rPr>
                <w:rFonts w:ascii="標楷體" w:eastAsia="標楷體" w:hAnsi="標楷體" w:hint="eastAsia"/>
                <w:b/>
                <w:bCs/>
                <w:color w:val="EE0000"/>
                <w:sz w:val="28"/>
                <w:szCs w:val="28"/>
                <w:u w:val="single"/>
              </w:rPr>
              <w:t>認為正義信所言真實</w:t>
            </w:r>
            <w:r w:rsidRPr="004D61C5">
              <w:rPr>
                <w:rFonts w:ascii="標楷體" w:eastAsia="標楷體" w:hAnsi="標楷體" w:hint="eastAsia"/>
                <w:sz w:val="28"/>
                <w:szCs w:val="28"/>
              </w:rPr>
              <w:t>，且因其本人</w:t>
            </w:r>
            <w:proofErr w:type="gramStart"/>
            <w:r w:rsidRPr="004D61C5">
              <w:rPr>
                <w:rFonts w:ascii="標楷體" w:eastAsia="標楷體" w:hAnsi="標楷體" w:hint="eastAsia"/>
                <w:sz w:val="28"/>
                <w:szCs w:val="28"/>
              </w:rPr>
              <w:t>確實屢</w:t>
            </w:r>
            <w:proofErr w:type="gramEnd"/>
            <w:r w:rsidRPr="004D61C5">
              <w:rPr>
                <w:rFonts w:ascii="標楷體" w:eastAsia="標楷體" w:hAnsi="標楷體" w:hint="eastAsia"/>
                <w:sz w:val="28"/>
                <w:szCs w:val="28"/>
              </w:rPr>
              <w:t>遭自訴人提起刑事自訴、民事訴訟請求，</w:t>
            </w:r>
            <w:r w:rsidR="00AA6DC8" w:rsidRPr="005E1222">
              <w:rPr>
                <w:rFonts w:ascii="標楷體" w:eastAsia="標楷體" w:hAnsi="標楷體" w:hint="eastAsia"/>
                <w:color w:val="0070C0"/>
                <w:sz w:val="28"/>
                <w:szCs w:val="28"/>
              </w:rPr>
              <w:t>***</w:t>
            </w:r>
            <w:proofErr w:type="gramStart"/>
            <w:r w:rsidRPr="005E1222">
              <w:rPr>
                <w:rFonts w:ascii="標楷體" w:eastAsia="標楷體" w:hAnsi="標楷體" w:hint="eastAsia"/>
                <w:b/>
                <w:bCs/>
                <w:color w:val="0070C0"/>
                <w:sz w:val="28"/>
                <w:szCs w:val="28"/>
                <w:u w:val="single"/>
              </w:rPr>
              <w:t>當難認</w:t>
            </w:r>
            <w:proofErr w:type="gramEnd"/>
            <w:r w:rsidRPr="005E1222">
              <w:rPr>
                <w:rFonts w:ascii="標楷體" w:eastAsia="標楷體" w:hAnsi="標楷體" w:hint="eastAsia"/>
                <w:b/>
                <w:bCs/>
                <w:color w:val="0070C0"/>
                <w:sz w:val="28"/>
                <w:szCs w:val="28"/>
                <w:u w:val="single"/>
              </w:rPr>
              <w:t>被告係出於真實惡意，而憑空虛捏足以貶損自訴人名譽之不實內容</w:t>
            </w:r>
            <w:r w:rsidRPr="004D61C5">
              <w:rPr>
                <w:rFonts w:ascii="標楷體" w:eastAsia="標楷體" w:hAnsi="標楷體" w:hint="eastAsia"/>
                <w:sz w:val="28"/>
                <w:szCs w:val="28"/>
              </w:rPr>
              <w:t>；再</w:t>
            </w:r>
            <w:proofErr w:type="gramStart"/>
            <w:r w:rsidRPr="004D61C5">
              <w:rPr>
                <w:rFonts w:ascii="標楷體" w:eastAsia="標楷體" w:hAnsi="標楷體" w:hint="eastAsia"/>
                <w:sz w:val="28"/>
                <w:szCs w:val="28"/>
              </w:rPr>
              <w:t>被告固以</w:t>
            </w:r>
            <w:proofErr w:type="gramEnd"/>
            <w:r w:rsidR="00AA6DC8" w:rsidRPr="00AA6DC8">
              <w:rPr>
                <w:rFonts w:ascii="標楷體" w:eastAsia="標楷體" w:hAnsi="標楷體" w:hint="eastAsia"/>
                <w:color w:val="0070C0"/>
                <w:sz w:val="28"/>
                <w:szCs w:val="28"/>
              </w:rPr>
              <w:t>***</w:t>
            </w:r>
            <w:r w:rsidRPr="005E1222">
              <w:rPr>
                <w:rFonts w:ascii="標楷體" w:eastAsia="標楷體" w:hAnsi="標楷體" w:hint="eastAsia"/>
                <w:color w:val="EE0000"/>
                <w:sz w:val="28"/>
                <w:szCs w:val="28"/>
              </w:rPr>
              <w:t>「</w:t>
            </w:r>
            <w:r w:rsidRPr="005E1222">
              <w:rPr>
                <w:rFonts w:ascii="標楷體" w:eastAsia="標楷體" w:hAnsi="標楷體" w:hint="eastAsia"/>
                <w:b/>
                <w:bCs/>
                <w:color w:val="EE0000"/>
                <w:sz w:val="28"/>
                <w:szCs w:val="28"/>
                <w:u w:val="single"/>
              </w:rPr>
              <w:t>罄竹難書</w:t>
            </w:r>
            <w:r w:rsidRPr="005E1222">
              <w:rPr>
                <w:rFonts w:ascii="標楷體" w:eastAsia="標楷體" w:hAnsi="標楷體" w:hint="eastAsia"/>
                <w:color w:val="EE0000"/>
                <w:sz w:val="28"/>
                <w:szCs w:val="28"/>
              </w:rPr>
              <w:t>」</w:t>
            </w:r>
            <w:r w:rsidRPr="004D61C5">
              <w:rPr>
                <w:rFonts w:ascii="標楷體" w:eastAsia="標楷體" w:hAnsi="標楷體" w:hint="eastAsia"/>
                <w:sz w:val="28"/>
                <w:szCs w:val="28"/>
              </w:rPr>
              <w:t>指稱自訴人做了許多不好的事，然此亦僅係被告據上開</w:t>
            </w:r>
            <w:r w:rsidR="00AA6DC8" w:rsidRPr="00AA6DC8">
              <w:rPr>
                <w:rFonts w:ascii="標楷體" w:eastAsia="標楷體" w:hAnsi="標楷體" w:hint="eastAsia"/>
                <w:color w:val="EE0000"/>
                <w:sz w:val="28"/>
                <w:szCs w:val="28"/>
              </w:rPr>
              <w:lastRenderedPageBreak/>
              <w:t>***</w:t>
            </w:r>
            <w:r w:rsidRPr="00AA6DC8">
              <w:rPr>
                <w:rFonts w:ascii="標楷體" w:eastAsia="標楷體" w:hAnsi="標楷體" w:hint="eastAsia"/>
                <w:b/>
                <w:bCs/>
                <w:color w:val="EE0000"/>
                <w:sz w:val="28"/>
                <w:szCs w:val="28"/>
                <w:u w:val="single"/>
              </w:rPr>
              <w:t>正義信內容</w:t>
            </w:r>
            <w:r w:rsidRPr="004D61C5">
              <w:rPr>
                <w:rFonts w:ascii="標楷體" w:eastAsia="標楷體" w:hAnsi="標楷體" w:hint="eastAsia"/>
                <w:sz w:val="28"/>
                <w:szCs w:val="28"/>
              </w:rPr>
              <w:t>及因自訴人有</w:t>
            </w:r>
            <w:r w:rsidRPr="00AA6DC8">
              <w:rPr>
                <w:rFonts w:ascii="標楷體" w:eastAsia="標楷體" w:hAnsi="標楷體" w:hint="eastAsia"/>
                <w:b/>
                <w:bCs/>
                <w:color w:val="EE0000"/>
                <w:sz w:val="28"/>
                <w:szCs w:val="28"/>
                <w:u w:val="single"/>
              </w:rPr>
              <w:t>諸多訴訟案件</w:t>
            </w:r>
            <w:r w:rsidRPr="004D61C5">
              <w:rPr>
                <w:rFonts w:ascii="標楷體" w:eastAsia="標楷體" w:hAnsi="標楷體" w:hint="eastAsia"/>
                <w:sz w:val="28"/>
                <w:szCs w:val="28"/>
              </w:rPr>
              <w:t>，</w:t>
            </w:r>
            <w:r w:rsidRPr="00AA6DC8">
              <w:rPr>
                <w:rFonts w:ascii="標楷體" w:eastAsia="標楷體" w:hAnsi="標楷體" w:hint="eastAsia"/>
                <w:b/>
                <w:bCs/>
                <w:color w:val="0070C0"/>
                <w:sz w:val="28"/>
                <w:szCs w:val="28"/>
                <w:u w:val="single"/>
              </w:rPr>
              <w:t>而為意見表達，</w:t>
            </w:r>
            <w:proofErr w:type="gramStart"/>
            <w:r w:rsidRPr="00AA6DC8">
              <w:rPr>
                <w:rFonts w:ascii="標楷體" w:eastAsia="標楷體" w:hAnsi="標楷體" w:hint="eastAsia"/>
                <w:b/>
                <w:bCs/>
                <w:color w:val="0070C0"/>
                <w:sz w:val="28"/>
                <w:szCs w:val="28"/>
                <w:u w:val="single"/>
              </w:rPr>
              <w:t>縱認用語</w:t>
            </w:r>
            <w:proofErr w:type="gramEnd"/>
            <w:r w:rsidRPr="00AA6DC8">
              <w:rPr>
                <w:rFonts w:ascii="標楷體" w:eastAsia="標楷體" w:hAnsi="標楷體" w:hint="eastAsia"/>
                <w:b/>
                <w:bCs/>
                <w:color w:val="0070C0"/>
                <w:sz w:val="28"/>
                <w:szCs w:val="28"/>
                <w:u w:val="single"/>
              </w:rPr>
              <w:t>刻薄而令人不快，然此並非對於事實之陳述，自難以誹謗罪相繩。</w:t>
            </w:r>
          </w:p>
          <w:p w14:paraId="224E7DE7" w14:textId="1616FE5B" w:rsidR="006D0CC4" w:rsidRPr="00832B31" w:rsidRDefault="006D0CC4" w:rsidP="00C8700B">
            <w:pPr>
              <w:spacing w:line="500" w:lineRule="exact"/>
              <w:rPr>
                <w:rFonts w:ascii="標楷體" w:eastAsia="標楷體" w:hAnsi="標楷體"/>
                <w:b/>
                <w:bCs/>
                <w:szCs w:val="24"/>
              </w:rPr>
            </w:pPr>
            <w:r w:rsidRPr="00E0023E">
              <w:rPr>
                <w:rFonts w:ascii="標楷體" w:eastAsia="標楷體" w:hAnsi="標楷體" w:hint="eastAsia"/>
                <w:b/>
                <w:bCs/>
                <w:color w:val="0070C0"/>
                <w:sz w:val="32"/>
                <w:szCs w:val="32"/>
              </w:rPr>
              <w:t>附表編號2部分</w:t>
            </w:r>
            <w:r w:rsidR="00832B31" w:rsidRPr="00A8587F">
              <w:rPr>
                <w:rFonts w:ascii="標楷體" w:eastAsia="標楷體" w:hAnsi="標楷體" w:hint="eastAsia"/>
                <w:b/>
                <w:bCs/>
                <w:szCs w:val="24"/>
              </w:rPr>
              <w:t>(212105-準備狀-4</w:t>
            </w:r>
            <w:r w:rsidR="00A8587F" w:rsidRPr="00A8587F">
              <w:rPr>
                <w:rFonts w:ascii="標楷體" w:eastAsia="標楷體" w:hAnsi="標楷體" w:hint="eastAsia"/>
                <w:b/>
                <w:bCs/>
                <w:szCs w:val="24"/>
              </w:rPr>
              <w:t>-</w:t>
            </w:r>
            <w:r w:rsidR="00A8587F" w:rsidRPr="00A8587F">
              <w:rPr>
                <w:rFonts w:ascii="標楷體" w:eastAsia="標楷體" w:hAnsi="標楷體" w:hint="eastAsia"/>
                <w:b/>
                <w:bCs/>
                <w:szCs w:val="24"/>
                <w:u w:val="single"/>
              </w:rPr>
              <w:t>智慧型大騙局</w:t>
            </w:r>
            <w:r w:rsidR="00B4288C">
              <w:rPr>
                <w:rFonts w:ascii="標楷體" w:eastAsia="標楷體" w:hAnsi="標楷體" w:hint="eastAsia"/>
                <w:b/>
                <w:bCs/>
                <w:szCs w:val="24"/>
                <w:u w:val="single"/>
              </w:rPr>
              <w:t>-</w:t>
            </w:r>
            <w:r w:rsidR="00B4288C" w:rsidRPr="00B4288C">
              <w:rPr>
                <w:rFonts w:ascii="標楷體" w:eastAsia="標楷體" w:hAnsi="標楷體" w:hint="eastAsia"/>
                <w:b/>
                <w:bCs/>
                <w:color w:val="EE0000"/>
                <w:szCs w:val="24"/>
                <w:u w:val="single"/>
              </w:rPr>
              <w:t>197頁</w:t>
            </w:r>
            <w:r w:rsidR="00832B31" w:rsidRPr="00A8587F">
              <w:rPr>
                <w:rFonts w:ascii="標楷體" w:eastAsia="標楷體" w:hAnsi="標楷體" w:hint="eastAsia"/>
                <w:b/>
                <w:bCs/>
                <w:szCs w:val="24"/>
              </w:rPr>
              <w:t>)</w:t>
            </w:r>
          </w:p>
          <w:p w14:paraId="3840CC3A" w14:textId="2D050DC6" w:rsidR="006D0CC4" w:rsidRPr="0025068E" w:rsidRDefault="006D0CC4" w:rsidP="00C8700B">
            <w:pPr>
              <w:spacing w:line="500" w:lineRule="exact"/>
              <w:ind w:left="700" w:hangingChars="250" w:hanging="700"/>
              <w:rPr>
                <w:rFonts w:ascii="標楷體" w:eastAsia="標楷體" w:hAnsi="標楷體"/>
                <w:b/>
                <w:bCs/>
                <w:color w:val="EE0000"/>
                <w:sz w:val="28"/>
                <w:szCs w:val="28"/>
                <w:u w:val="single"/>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⒈</w:t>
            </w:r>
            <w:r w:rsidRPr="004D61C5">
              <w:rPr>
                <w:rFonts w:ascii="標楷體" w:eastAsia="標楷體" w:hAnsi="標楷體" w:hint="eastAsia"/>
                <w:sz w:val="28"/>
                <w:szCs w:val="28"/>
              </w:rPr>
              <w:t>自訴人因被告於</w:t>
            </w:r>
            <w:r w:rsidRPr="00AA6DC8">
              <w:rPr>
                <w:rFonts w:ascii="標楷體" w:eastAsia="標楷體" w:hAnsi="標楷體" w:hint="eastAsia"/>
                <w:b/>
                <w:bCs/>
                <w:color w:val="0070C0"/>
                <w:sz w:val="28"/>
                <w:szCs w:val="28"/>
              </w:rPr>
              <w:t>111年4月22日</w:t>
            </w:r>
            <w:r w:rsidRPr="004D61C5">
              <w:rPr>
                <w:rFonts w:ascii="標楷體" w:eastAsia="標楷體" w:hAnsi="標楷體" w:hint="eastAsia"/>
                <w:sz w:val="28"/>
                <w:szCs w:val="28"/>
              </w:rPr>
              <w:t>在「卓越地政士互助網」張貼對其負面評價及不實影射文字之文章，向對被告提起侵權行為損害賠償事件，經原審法院於111年11月30日以111年度訴字第1268號民事判決命被告應將該3篇文章刪除，</w:t>
            </w:r>
            <w:r w:rsidRPr="00AA6DC8">
              <w:rPr>
                <w:rFonts w:ascii="標楷體" w:eastAsia="標楷體" w:hAnsi="標楷體" w:hint="eastAsia"/>
                <w:b/>
                <w:bCs/>
                <w:color w:val="EE0000"/>
                <w:sz w:val="28"/>
                <w:szCs w:val="28"/>
                <w:u w:val="single"/>
              </w:rPr>
              <w:t>並給付自訴人1萬元及利息</w:t>
            </w:r>
            <w:r w:rsidRPr="004D61C5">
              <w:rPr>
                <w:rFonts w:ascii="標楷體" w:eastAsia="標楷體" w:hAnsi="標楷體" w:hint="eastAsia"/>
                <w:sz w:val="28"/>
                <w:szCs w:val="28"/>
              </w:rPr>
              <w:t>，有該判決附卷可考（見原審自卷一第37至46頁）。訴訟期間自訴人曾提出</w:t>
            </w:r>
            <w:r w:rsidRPr="00AA6DC8">
              <w:rPr>
                <w:rFonts w:ascii="標楷體" w:eastAsia="標楷體" w:hAnsi="標楷體" w:hint="eastAsia"/>
                <w:b/>
                <w:bCs/>
                <w:color w:val="0070C0"/>
                <w:sz w:val="28"/>
                <w:szCs w:val="28"/>
              </w:rPr>
              <w:t>民事準備(四)</w:t>
            </w:r>
            <w:r w:rsidRPr="004D61C5">
              <w:rPr>
                <w:rFonts w:ascii="標楷體" w:eastAsia="標楷體" w:hAnsi="標楷體" w:hint="eastAsia"/>
                <w:sz w:val="28"/>
                <w:szCs w:val="28"/>
              </w:rPr>
              <w:t>狀，就被告指摘其為</w:t>
            </w:r>
            <w:r w:rsidRPr="00AA6DC8">
              <w:rPr>
                <w:rFonts w:ascii="標楷體" w:eastAsia="標楷體" w:hAnsi="標楷體" w:hint="eastAsia"/>
                <w:color w:val="EE0000"/>
                <w:sz w:val="28"/>
                <w:szCs w:val="28"/>
                <w:u w:val="single"/>
              </w:rPr>
              <w:t>狂妄理事長</w:t>
            </w:r>
            <w:r w:rsidRPr="004D61C5">
              <w:rPr>
                <w:rFonts w:ascii="標楷體" w:eastAsia="標楷體" w:hAnsi="標楷體" w:hint="eastAsia"/>
                <w:sz w:val="28"/>
                <w:szCs w:val="28"/>
              </w:rPr>
              <w:t>，於104年第11屆理監事</w:t>
            </w:r>
            <w:r w:rsidRPr="0025068E">
              <w:rPr>
                <w:rFonts w:ascii="標楷體" w:eastAsia="標楷體" w:hAnsi="標楷體" w:hint="eastAsia"/>
                <w:b/>
                <w:bCs/>
                <w:color w:val="EE0000"/>
                <w:sz w:val="28"/>
                <w:szCs w:val="28"/>
                <w:u w:val="single"/>
              </w:rPr>
              <w:t>選舉前一天停開800多人之會員大會</w:t>
            </w:r>
            <w:r w:rsidRPr="004D61C5">
              <w:rPr>
                <w:rFonts w:ascii="標楷體" w:eastAsia="標楷體" w:hAnsi="標楷體" w:hint="eastAsia"/>
                <w:sz w:val="28"/>
                <w:szCs w:val="28"/>
              </w:rPr>
              <w:t>一事，提出辯駁（見原審自卷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第67至69頁），而</w:t>
            </w:r>
            <w:r w:rsidR="0025068E">
              <w:rPr>
                <w:rFonts w:ascii="標楷體" w:eastAsia="標楷體" w:hAnsi="標楷體" w:hint="eastAsia"/>
                <w:sz w:val="28"/>
                <w:szCs w:val="28"/>
              </w:rPr>
              <w:t>***</w:t>
            </w:r>
            <w:r w:rsidRPr="0025068E">
              <w:rPr>
                <w:rFonts w:ascii="標楷體" w:eastAsia="標楷體" w:hAnsi="標楷體" w:hint="eastAsia"/>
                <w:b/>
                <w:bCs/>
                <w:color w:val="0070C0"/>
                <w:sz w:val="28"/>
                <w:szCs w:val="28"/>
              </w:rPr>
              <w:t>被</w:t>
            </w:r>
            <w:r w:rsidRPr="0025068E">
              <w:rPr>
                <w:rFonts w:ascii="標楷體" w:eastAsia="標楷體" w:hAnsi="標楷體" w:hint="eastAsia"/>
                <w:b/>
                <w:bCs/>
                <w:sz w:val="28"/>
                <w:szCs w:val="28"/>
              </w:rPr>
              <w:t>告引用該民事準備(四)狀內容，並由下列證據認為停開會員大會是自訴人</w:t>
            </w:r>
            <w:r w:rsidRPr="0025068E">
              <w:rPr>
                <w:rFonts w:ascii="標楷體" w:eastAsia="標楷體" w:hAnsi="標楷體" w:hint="eastAsia"/>
                <w:b/>
                <w:bCs/>
                <w:color w:val="EE0000"/>
                <w:sz w:val="28"/>
                <w:szCs w:val="28"/>
                <w:u w:val="single"/>
              </w:rPr>
              <w:t>大型智慧騙局。</w:t>
            </w:r>
          </w:p>
          <w:p w14:paraId="381D531B" w14:textId="77777777" w:rsidR="00A14917" w:rsidRDefault="006D0CC4" w:rsidP="00C8700B">
            <w:pPr>
              <w:spacing w:line="500" w:lineRule="exact"/>
              <w:ind w:left="700" w:hangingChars="250" w:hanging="70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⒉</w:t>
            </w:r>
            <w:r w:rsidRPr="004D61C5">
              <w:rPr>
                <w:rFonts w:ascii="標楷體" w:eastAsia="標楷體" w:hAnsi="標楷體" w:hint="eastAsia"/>
                <w:sz w:val="28"/>
                <w:szCs w:val="28"/>
              </w:rPr>
              <w:t>桃園地政士公會於104年12月11日第11屆理監事選舉前一天停開800多人之會員大會，依斯時仍任理事長之自訴人上開</w:t>
            </w:r>
            <w:r w:rsidRPr="004D61C5">
              <w:rPr>
                <w:rFonts w:ascii="標楷體" w:eastAsia="標楷體" w:hAnsi="標楷體" w:hint="eastAsia"/>
                <w:sz w:val="28"/>
                <w:szCs w:val="28"/>
                <w:u w:val="single"/>
              </w:rPr>
              <w:t>民事準備(四)狀所載，</w:t>
            </w:r>
            <w:r w:rsidRPr="004D61C5">
              <w:rPr>
                <w:rFonts w:ascii="標楷體" w:eastAsia="標楷體" w:hAnsi="標楷體" w:hint="eastAsia"/>
                <w:sz w:val="28"/>
                <w:szCs w:val="28"/>
              </w:rPr>
              <w:t>係公會選舉委員會於同年9月接獲檢舉某候選人違反選舉辦法並提供相關證據佐證，因此選舉委員會決議建請理事會暫停該次大會，續經臨時理事會決議暫停舉辦大會等情，並有檢舉書、會議紀錄、社團法人桃園市地政士公會函、財團法人桃園市地政士公會網站最新消息可參（見原審自卷一第378、379、381、382頁、原審自卷二第23、25至31頁）。而適值選舉之際，任何關於選舉之動態必遭人注目，</w:t>
            </w:r>
            <w:r w:rsidRPr="0025068E">
              <w:rPr>
                <w:rFonts w:ascii="標楷體" w:eastAsia="標楷體" w:hAnsi="標楷體" w:hint="eastAsia"/>
                <w:b/>
                <w:bCs/>
                <w:color w:val="EE0000"/>
                <w:sz w:val="28"/>
                <w:szCs w:val="28"/>
                <w:u w:val="single"/>
              </w:rPr>
              <w:t>何況是有選舉權之會員</w:t>
            </w:r>
            <w:r w:rsidRPr="0025068E">
              <w:rPr>
                <w:rFonts w:ascii="標楷體" w:eastAsia="標楷體" w:hAnsi="標楷體" w:hint="eastAsia"/>
                <w:b/>
                <w:bCs/>
                <w:color w:val="EE0000"/>
                <w:sz w:val="28"/>
                <w:szCs w:val="28"/>
              </w:rPr>
              <w:t>，</w:t>
            </w:r>
            <w:r w:rsidRPr="004D61C5">
              <w:rPr>
                <w:rFonts w:ascii="標楷體" w:eastAsia="標楷體" w:hAnsi="標楷體" w:hint="eastAsia"/>
                <w:sz w:val="28"/>
                <w:szCs w:val="28"/>
              </w:rPr>
              <w:t>且當時原競選人田得亮因故退出選舉，據其於原審審理時</w:t>
            </w:r>
            <w:r w:rsidR="0025068E">
              <w:rPr>
                <w:rFonts w:ascii="標楷體" w:eastAsia="標楷體" w:hAnsi="標楷體" w:hint="eastAsia"/>
                <w:sz w:val="28"/>
                <w:szCs w:val="28"/>
              </w:rPr>
              <w:t>***</w:t>
            </w:r>
            <w:r w:rsidRPr="0025068E">
              <w:rPr>
                <w:rFonts w:ascii="標楷體" w:eastAsia="標楷體" w:hAnsi="標楷體" w:hint="eastAsia"/>
                <w:b/>
                <w:bCs/>
                <w:color w:val="EE0000"/>
                <w:sz w:val="28"/>
                <w:szCs w:val="28"/>
              </w:rPr>
              <w:t>證稱</w:t>
            </w:r>
            <w:r w:rsidRPr="004D61C5">
              <w:rPr>
                <w:rFonts w:ascii="標楷體" w:eastAsia="標楷體" w:hAnsi="標楷體" w:hint="eastAsia"/>
                <w:sz w:val="28"/>
                <w:szCs w:val="28"/>
              </w:rPr>
              <w:t>：我是第10屆桃園地政士公會理事，正義信說我被打壓而退選，退選</w:t>
            </w:r>
            <w:r w:rsidRPr="004D61C5">
              <w:rPr>
                <w:rFonts w:ascii="標楷體" w:eastAsia="標楷體" w:hAnsi="標楷體" w:hint="eastAsia"/>
                <w:sz w:val="28"/>
                <w:szCs w:val="28"/>
              </w:rPr>
              <w:lastRenderedPageBreak/>
              <w:t>是一般的說法，我只說我退選是跟自訴人理念不合，自訴人都是透過旁</w:t>
            </w:r>
          </w:p>
          <w:p w14:paraId="15E17EFA" w14:textId="2D8CF45E" w:rsidR="00A14917" w:rsidRPr="00A14917" w:rsidRDefault="00A14917" w:rsidP="00C8700B">
            <w:pPr>
              <w:spacing w:line="500" w:lineRule="exact"/>
              <w:ind w:left="900" w:hangingChars="250" w:hanging="900"/>
              <w:rPr>
                <w:rFonts w:ascii="標楷體" w:eastAsia="標楷體" w:hAnsi="標楷體"/>
                <w:color w:val="0070C0"/>
                <w:sz w:val="36"/>
                <w:szCs w:val="36"/>
              </w:rPr>
            </w:pPr>
            <w:r w:rsidRPr="00A14917">
              <w:rPr>
                <w:rFonts w:ascii="標楷體" w:eastAsia="標楷體" w:hAnsi="標楷體" w:hint="eastAsia"/>
                <w:color w:val="0070C0"/>
                <w:sz w:val="36"/>
                <w:szCs w:val="36"/>
              </w:rPr>
              <w:t>第十一頁</w:t>
            </w:r>
          </w:p>
          <w:p w14:paraId="28E7A796" w14:textId="1214841F" w:rsidR="006D0CC4" w:rsidRPr="00D455F1" w:rsidRDefault="006D0CC4" w:rsidP="00A14917">
            <w:pPr>
              <w:spacing w:line="500" w:lineRule="exact"/>
              <w:ind w:leftChars="300" w:left="720"/>
              <w:rPr>
                <w:rFonts w:ascii="標楷體" w:eastAsia="標楷體" w:hAnsi="標楷體"/>
                <w:b/>
                <w:bCs/>
                <w:color w:val="0070C0"/>
                <w:sz w:val="28"/>
                <w:szCs w:val="28"/>
              </w:rPr>
            </w:pPr>
            <w:r w:rsidRPr="004D61C5">
              <w:rPr>
                <w:rFonts w:ascii="標楷體" w:eastAsia="標楷體" w:hAnsi="標楷體" w:hint="eastAsia"/>
                <w:sz w:val="28"/>
                <w:szCs w:val="28"/>
              </w:rPr>
              <w:t>人轉述</w:t>
            </w:r>
            <w:r w:rsidRPr="0025068E">
              <w:rPr>
                <w:rFonts w:ascii="標楷體" w:eastAsia="標楷體" w:hAnsi="標楷體" w:hint="eastAsia"/>
                <w:b/>
                <w:bCs/>
                <w:color w:val="EE0000"/>
                <w:sz w:val="28"/>
                <w:szCs w:val="28"/>
                <w:u w:val="single"/>
              </w:rPr>
              <w:t>希望我退選</w:t>
            </w:r>
            <w:r w:rsidRPr="004D61C5">
              <w:rPr>
                <w:rFonts w:ascii="標楷體" w:eastAsia="標楷體" w:hAnsi="標楷體" w:hint="eastAsia"/>
                <w:sz w:val="28"/>
                <w:szCs w:val="28"/>
              </w:rPr>
              <w:t>，我組團隊基本上就是要找自訴人要找的人，</w:t>
            </w:r>
            <w:r w:rsidRPr="0025068E">
              <w:rPr>
                <w:rFonts w:ascii="標楷體" w:eastAsia="標楷體" w:hAnsi="標楷體" w:hint="eastAsia"/>
                <w:b/>
                <w:bCs/>
                <w:color w:val="EE0000"/>
                <w:sz w:val="28"/>
                <w:szCs w:val="28"/>
                <w:u w:val="single"/>
              </w:rPr>
              <w:t>原來自訴人支持我</w:t>
            </w:r>
            <w:r w:rsidRPr="004D61C5">
              <w:rPr>
                <w:rFonts w:ascii="標楷體" w:eastAsia="標楷體" w:hAnsi="標楷體" w:hint="eastAsia"/>
                <w:sz w:val="28"/>
                <w:szCs w:val="28"/>
              </w:rPr>
              <w:t>，後來自訴人在104年9月23日桃園婦女館上課的時候，</w:t>
            </w:r>
            <w:r w:rsidRPr="0025068E">
              <w:rPr>
                <w:rFonts w:ascii="標楷體" w:eastAsia="標楷體" w:hAnsi="標楷體" w:hint="eastAsia"/>
                <w:b/>
                <w:bCs/>
                <w:color w:val="EE0000"/>
                <w:sz w:val="28"/>
                <w:szCs w:val="28"/>
                <w:u w:val="single"/>
              </w:rPr>
              <w:t>又講沒有支持特定候選人這句話，就等於</w:t>
            </w:r>
            <w:proofErr w:type="gramStart"/>
            <w:r w:rsidRPr="0025068E">
              <w:rPr>
                <w:rFonts w:ascii="標楷體" w:eastAsia="標楷體" w:hAnsi="標楷體" w:hint="eastAsia"/>
                <w:b/>
                <w:bCs/>
                <w:color w:val="EE0000"/>
                <w:sz w:val="28"/>
                <w:szCs w:val="28"/>
                <w:u w:val="single"/>
              </w:rPr>
              <w:t>不</w:t>
            </w:r>
            <w:proofErr w:type="gramEnd"/>
            <w:r w:rsidRPr="0025068E">
              <w:rPr>
                <w:rFonts w:ascii="標楷體" w:eastAsia="標楷體" w:hAnsi="標楷體" w:hint="eastAsia"/>
                <w:b/>
                <w:bCs/>
                <w:color w:val="EE0000"/>
                <w:sz w:val="28"/>
                <w:szCs w:val="28"/>
                <w:u w:val="single"/>
              </w:rPr>
              <w:t>支持我</w:t>
            </w:r>
            <w:r w:rsidRPr="0025068E">
              <w:rPr>
                <w:rFonts w:ascii="標楷體" w:eastAsia="標楷體" w:hAnsi="標楷體" w:hint="eastAsia"/>
                <w:b/>
                <w:bCs/>
                <w:color w:val="EE0000"/>
                <w:sz w:val="28"/>
                <w:szCs w:val="28"/>
              </w:rPr>
              <w:t>，</w:t>
            </w:r>
            <w:r w:rsidRPr="004D61C5">
              <w:rPr>
                <w:rFonts w:ascii="標楷體" w:eastAsia="標楷體" w:hAnsi="標楷體" w:hint="eastAsia"/>
                <w:sz w:val="28"/>
                <w:szCs w:val="28"/>
              </w:rPr>
              <w:t>在那之前我就已經知道自訴人找</w:t>
            </w:r>
            <w:r w:rsidRPr="0025068E">
              <w:rPr>
                <w:rFonts w:ascii="標楷體" w:eastAsia="標楷體" w:hAnsi="標楷體" w:hint="eastAsia"/>
                <w:sz w:val="28"/>
                <w:szCs w:val="28"/>
              </w:rPr>
              <w:t>好接班人要</w:t>
            </w:r>
            <w:r w:rsidRPr="004D61C5">
              <w:rPr>
                <w:rFonts w:ascii="標楷體" w:eastAsia="標楷體" w:hAnsi="標楷體" w:hint="eastAsia"/>
                <w:sz w:val="28"/>
                <w:szCs w:val="28"/>
              </w:rPr>
              <w:t>葉呂華選理事長，</w:t>
            </w:r>
            <w:r w:rsidRPr="0025068E">
              <w:rPr>
                <w:rFonts w:ascii="標楷體" w:eastAsia="標楷體" w:hAnsi="標楷體" w:hint="eastAsia"/>
                <w:b/>
                <w:bCs/>
                <w:sz w:val="28"/>
                <w:szCs w:val="28"/>
              </w:rPr>
              <w:t>跑選舉的時候，我的團隊就有些人被自訴人說服了</w:t>
            </w:r>
            <w:r w:rsidRPr="004D61C5">
              <w:rPr>
                <w:rFonts w:ascii="標楷體" w:eastAsia="標楷體" w:hAnsi="標楷體" w:hint="eastAsia"/>
                <w:sz w:val="28"/>
                <w:szCs w:val="28"/>
              </w:rPr>
              <w:t>，開始不參加我們拜訪會員的行程，到9月23日宣布以後，既然現任理事長都這樣講了，</w:t>
            </w:r>
            <w:r w:rsidRPr="0025068E">
              <w:rPr>
                <w:rFonts w:ascii="標楷體" w:eastAsia="標楷體" w:hAnsi="標楷體" w:hint="eastAsia"/>
                <w:sz w:val="28"/>
                <w:szCs w:val="28"/>
              </w:rPr>
              <w:t>我自己要知難而退，我們這個團體，現任理事長如果</w:t>
            </w:r>
            <w:proofErr w:type="gramStart"/>
            <w:r w:rsidRPr="0025068E">
              <w:rPr>
                <w:rFonts w:ascii="標楷體" w:eastAsia="標楷體" w:hAnsi="標楷體" w:hint="eastAsia"/>
                <w:sz w:val="28"/>
                <w:szCs w:val="28"/>
              </w:rPr>
              <w:t>不</w:t>
            </w:r>
            <w:proofErr w:type="gramEnd"/>
            <w:r w:rsidRPr="0025068E">
              <w:rPr>
                <w:rFonts w:ascii="標楷體" w:eastAsia="標楷體" w:hAnsi="標楷體" w:hint="eastAsia"/>
                <w:sz w:val="28"/>
                <w:szCs w:val="28"/>
              </w:rPr>
              <w:t>支持我，我大概</w:t>
            </w:r>
            <w:r w:rsidRPr="0025068E">
              <w:rPr>
                <w:rFonts w:ascii="標楷體" w:eastAsia="標楷體" w:hAnsi="標楷體" w:hint="eastAsia"/>
                <w:b/>
                <w:bCs/>
                <w:color w:val="EE0000"/>
                <w:sz w:val="28"/>
                <w:szCs w:val="28"/>
                <w:u w:val="single"/>
              </w:rPr>
              <w:t>就不用選了</w:t>
            </w:r>
            <w:r w:rsidRPr="004D61C5">
              <w:rPr>
                <w:rFonts w:ascii="標楷體" w:eastAsia="標楷體" w:hAnsi="標楷體" w:hint="eastAsia"/>
                <w:sz w:val="28"/>
                <w:szCs w:val="28"/>
              </w:rPr>
              <w:t>，9月28日自訴人在他的會議室找了4組人開會，我知道事實上那天就是</w:t>
            </w:r>
            <w:r w:rsidR="0025068E" w:rsidRPr="0025068E">
              <w:rPr>
                <w:rFonts w:ascii="標楷體" w:eastAsia="標楷體" w:hAnsi="標楷體" w:hint="eastAsia"/>
                <w:b/>
                <w:bCs/>
                <w:color w:val="EE0000"/>
                <w:sz w:val="28"/>
                <w:szCs w:val="28"/>
              </w:rPr>
              <w:t>***</w:t>
            </w:r>
            <w:r w:rsidRPr="0025068E">
              <w:rPr>
                <w:rFonts w:ascii="標楷體" w:eastAsia="標楷體" w:hAnsi="標楷體" w:hint="eastAsia"/>
                <w:b/>
                <w:bCs/>
                <w:color w:val="EE0000"/>
                <w:sz w:val="28"/>
                <w:szCs w:val="28"/>
              </w:rPr>
              <w:t>要我表態退選</w:t>
            </w:r>
            <w:r w:rsidRPr="004D61C5">
              <w:rPr>
                <w:rFonts w:ascii="標楷體" w:eastAsia="標楷體" w:hAnsi="標楷體" w:hint="eastAsia"/>
                <w:sz w:val="28"/>
                <w:szCs w:val="28"/>
              </w:rPr>
              <w:t>，所以自訴人問我的想法，我就說我不選了，</w:t>
            </w:r>
            <w:r w:rsidRPr="0025068E">
              <w:rPr>
                <w:rFonts w:ascii="標楷體" w:eastAsia="標楷體" w:hAnsi="標楷體" w:hint="eastAsia"/>
                <w:b/>
                <w:bCs/>
                <w:color w:val="EE0000"/>
                <w:sz w:val="28"/>
                <w:szCs w:val="28"/>
                <w:u w:val="single"/>
              </w:rPr>
              <w:t>雖然無人強迫要我退出，只是形式上看起來就是等語</w:t>
            </w:r>
            <w:r w:rsidRPr="004D61C5">
              <w:rPr>
                <w:rFonts w:ascii="標楷體" w:eastAsia="標楷體" w:hAnsi="標楷體" w:hint="eastAsia"/>
                <w:sz w:val="28"/>
                <w:szCs w:val="28"/>
              </w:rPr>
              <w:t>（見原審自卷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第214至218頁），核與正義信第3頁提及第11屆葉理事長</w:t>
            </w:r>
            <w:proofErr w:type="gramStart"/>
            <w:r w:rsidRPr="004D61C5">
              <w:rPr>
                <w:rFonts w:ascii="標楷體" w:eastAsia="標楷體" w:hAnsi="標楷體" w:hint="eastAsia"/>
                <w:sz w:val="28"/>
                <w:szCs w:val="28"/>
              </w:rPr>
              <w:t>期間，</w:t>
            </w:r>
            <w:proofErr w:type="gramEnd"/>
            <w:r w:rsidRPr="004D61C5">
              <w:rPr>
                <w:rFonts w:ascii="標楷體" w:eastAsia="標楷體" w:hAnsi="標楷體" w:hint="eastAsia"/>
                <w:sz w:val="28"/>
                <w:szCs w:val="28"/>
              </w:rPr>
              <w:t>自訴人原</w:t>
            </w:r>
            <w:proofErr w:type="gramStart"/>
            <w:r w:rsidRPr="004D61C5">
              <w:rPr>
                <w:rFonts w:ascii="標楷體" w:eastAsia="標楷體" w:hAnsi="標楷體" w:hint="eastAsia"/>
                <w:sz w:val="28"/>
                <w:szCs w:val="28"/>
              </w:rPr>
              <w:t>屬意田○○</w:t>
            </w:r>
            <w:proofErr w:type="gramEnd"/>
            <w:r w:rsidRPr="004D61C5">
              <w:rPr>
                <w:rFonts w:ascii="標楷體" w:eastAsia="標楷體" w:hAnsi="標楷體" w:hint="eastAsia"/>
                <w:sz w:val="28"/>
                <w:szCs w:val="28"/>
              </w:rPr>
              <w:t>當接班人，後遭自訴人打壓解散競選團隊，另不斷遊說葉○○參選</w:t>
            </w:r>
            <w:r w:rsidR="0025068E" w:rsidRPr="0025068E">
              <w:rPr>
                <w:rFonts w:ascii="標楷體" w:eastAsia="標楷體" w:hAnsi="標楷體" w:hint="eastAsia"/>
                <w:b/>
                <w:bCs/>
                <w:color w:val="EE0000"/>
                <w:sz w:val="28"/>
                <w:szCs w:val="28"/>
              </w:rPr>
              <w:t>*</w:t>
            </w:r>
            <w:r w:rsidR="0025068E" w:rsidRPr="005E1222">
              <w:rPr>
                <w:rFonts w:ascii="標楷體" w:eastAsia="標楷體" w:hAnsi="標楷體" w:hint="eastAsia"/>
                <w:b/>
                <w:bCs/>
                <w:color w:val="0070C0"/>
                <w:sz w:val="32"/>
                <w:szCs w:val="32"/>
                <w:u w:val="single"/>
              </w:rPr>
              <w:t>**</w:t>
            </w:r>
            <w:r w:rsidRPr="005E1222">
              <w:rPr>
                <w:rFonts w:ascii="標楷體" w:eastAsia="標楷體" w:hAnsi="標楷體" w:hint="eastAsia"/>
                <w:b/>
                <w:bCs/>
                <w:color w:val="0070C0"/>
                <w:sz w:val="32"/>
                <w:szCs w:val="32"/>
                <w:u w:val="single"/>
              </w:rPr>
              <w:t>理事長等情相符</w:t>
            </w:r>
            <w:r w:rsidRPr="005E1222">
              <w:rPr>
                <w:rFonts w:ascii="標楷體" w:eastAsia="標楷體" w:hAnsi="標楷體" w:hint="eastAsia"/>
                <w:color w:val="0070C0"/>
                <w:sz w:val="28"/>
                <w:szCs w:val="28"/>
              </w:rPr>
              <w:t>。</w:t>
            </w:r>
            <w:r w:rsidRPr="004D61C5">
              <w:rPr>
                <w:rFonts w:ascii="標楷體" w:eastAsia="標楷體" w:hAnsi="標楷體" w:hint="eastAsia"/>
                <w:sz w:val="28"/>
                <w:szCs w:val="28"/>
              </w:rPr>
              <w:t>參酌被告依其理解之理監事選舉辦法，認為不論依第11條「選舉活動不得做人身攻擊，或煽惑他人為違反本會章或犯罪之行為。」或第21條「關於選舉事務之疑問及糾紛由本會選舉委員會裁決之。」（見原審自卷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第387至388頁），</w:t>
            </w:r>
            <w:r w:rsidR="0025068E" w:rsidRPr="005E1222">
              <w:rPr>
                <w:rFonts w:ascii="標楷體" w:eastAsia="標楷體" w:hAnsi="標楷體" w:hint="eastAsia"/>
                <w:b/>
                <w:bCs/>
                <w:color w:val="0070C0"/>
                <w:sz w:val="32"/>
                <w:szCs w:val="32"/>
                <w:u w:val="single"/>
              </w:rPr>
              <w:t>***</w:t>
            </w:r>
            <w:proofErr w:type="gramStart"/>
            <w:r w:rsidRPr="005E1222">
              <w:rPr>
                <w:rFonts w:ascii="標楷體" w:eastAsia="標楷體" w:hAnsi="標楷體" w:hint="eastAsia"/>
                <w:b/>
                <w:bCs/>
                <w:color w:val="0070C0"/>
                <w:sz w:val="32"/>
                <w:szCs w:val="32"/>
                <w:u w:val="single"/>
              </w:rPr>
              <w:t>均無可</w:t>
            </w:r>
            <w:proofErr w:type="gramEnd"/>
            <w:r w:rsidRPr="005E1222">
              <w:rPr>
                <w:rFonts w:ascii="標楷體" w:eastAsia="標楷體" w:hAnsi="標楷體" w:hint="eastAsia"/>
                <w:b/>
                <w:bCs/>
                <w:color w:val="0070C0"/>
                <w:sz w:val="32"/>
                <w:szCs w:val="32"/>
                <w:u w:val="single"/>
              </w:rPr>
              <w:t>做為接獲偽造文書之檢舉，即可逕行暫停辦理會員大會之依據</w:t>
            </w:r>
            <w:r w:rsidRPr="0025068E">
              <w:rPr>
                <w:rFonts w:ascii="標楷體" w:eastAsia="標楷體" w:hAnsi="標楷體" w:hint="eastAsia"/>
                <w:sz w:val="32"/>
                <w:szCs w:val="32"/>
                <w:u w:val="single"/>
              </w:rPr>
              <w:t>。</w:t>
            </w:r>
            <w:proofErr w:type="gramStart"/>
            <w:r w:rsidRPr="004D61C5">
              <w:rPr>
                <w:rFonts w:ascii="標楷體" w:eastAsia="標楷體" w:hAnsi="標楷體" w:hint="eastAsia"/>
                <w:sz w:val="28"/>
                <w:szCs w:val="28"/>
              </w:rPr>
              <w:t>從而，</w:t>
            </w:r>
            <w:proofErr w:type="gramEnd"/>
            <w:r w:rsidRPr="004D61C5">
              <w:rPr>
                <w:rFonts w:ascii="標楷體" w:eastAsia="標楷體" w:hAnsi="標楷體" w:hint="eastAsia"/>
                <w:sz w:val="28"/>
                <w:szCs w:val="28"/>
              </w:rPr>
              <w:t>被告以公會確實有於開會前一天停開800多人會員大會之作為</w:t>
            </w:r>
            <w:proofErr w:type="gramStart"/>
            <w:r w:rsidRPr="004D61C5">
              <w:rPr>
                <w:rFonts w:ascii="標楷體" w:eastAsia="標楷體" w:hAnsi="標楷體" w:hint="eastAsia"/>
                <w:sz w:val="28"/>
                <w:szCs w:val="28"/>
              </w:rPr>
              <w:t>不</w:t>
            </w:r>
            <w:proofErr w:type="gramEnd"/>
            <w:r w:rsidR="0025068E" w:rsidRPr="0025068E">
              <w:rPr>
                <w:rFonts w:ascii="標楷體" w:eastAsia="標楷體" w:hAnsi="標楷體" w:hint="eastAsia"/>
                <w:color w:val="EE0000"/>
                <w:sz w:val="28"/>
                <w:szCs w:val="28"/>
              </w:rPr>
              <w:t>***</w:t>
            </w:r>
            <w:proofErr w:type="gramStart"/>
            <w:r w:rsidRPr="0025068E">
              <w:rPr>
                <w:rFonts w:ascii="標楷體" w:eastAsia="標楷體" w:hAnsi="標楷體" w:hint="eastAsia"/>
                <w:b/>
                <w:bCs/>
                <w:color w:val="EE0000"/>
                <w:sz w:val="28"/>
                <w:szCs w:val="28"/>
              </w:rPr>
              <w:t>符理監事</w:t>
            </w:r>
            <w:proofErr w:type="gramEnd"/>
            <w:r w:rsidRPr="0025068E">
              <w:rPr>
                <w:rFonts w:ascii="標楷體" w:eastAsia="標楷體" w:hAnsi="標楷體" w:hint="eastAsia"/>
                <w:b/>
                <w:bCs/>
                <w:color w:val="EE0000"/>
                <w:sz w:val="28"/>
                <w:szCs w:val="28"/>
              </w:rPr>
              <w:t>選舉辦法</w:t>
            </w:r>
            <w:r w:rsidRPr="004D61C5">
              <w:rPr>
                <w:rFonts w:ascii="標楷體" w:eastAsia="標楷體" w:hAnsi="標楷體" w:hint="eastAsia"/>
                <w:sz w:val="28"/>
                <w:szCs w:val="28"/>
              </w:rPr>
              <w:t>，及如正義信所載田得亮有遭自訴人</w:t>
            </w:r>
            <w:proofErr w:type="gramStart"/>
            <w:r w:rsidRPr="004D61C5">
              <w:rPr>
                <w:rFonts w:ascii="標楷體" w:eastAsia="標楷體" w:hAnsi="標楷體" w:hint="eastAsia"/>
                <w:sz w:val="28"/>
                <w:szCs w:val="28"/>
              </w:rPr>
              <w:t>打壓退選</w:t>
            </w:r>
            <w:proofErr w:type="gramEnd"/>
            <w:r w:rsidRPr="004D61C5">
              <w:rPr>
                <w:rFonts w:ascii="標楷體" w:eastAsia="標楷體" w:hAnsi="標楷體" w:hint="eastAsia"/>
                <w:sz w:val="28"/>
                <w:szCs w:val="28"/>
              </w:rPr>
              <w:t>之情形屬實，而認為正義信所言自訴人停止召開大會</w:t>
            </w:r>
            <w:r w:rsidR="00D455F1" w:rsidRPr="005E1222">
              <w:rPr>
                <w:rFonts w:ascii="標楷體" w:eastAsia="標楷體" w:hAnsi="標楷體" w:hint="eastAsia"/>
                <w:b/>
                <w:bCs/>
                <w:color w:val="0070C0"/>
                <w:sz w:val="28"/>
                <w:szCs w:val="28"/>
              </w:rPr>
              <w:t>***</w:t>
            </w:r>
            <w:r w:rsidRPr="005E1222">
              <w:rPr>
                <w:rFonts w:ascii="標楷體" w:eastAsia="標楷體" w:hAnsi="標楷體" w:hint="eastAsia"/>
                <w:b/>
                <w:bCs/>
                <w:color w:val="0070C0"/>
                <w:sz w:val="28"/>
                <w:szCs w:val="28"/>
                <w:u w:val="single"/>
              </w:rPr>
              <w:t>係為己重組團隊與其他人競</w:t>
            </w:r>
            <w:r w:rsidRPr="005E1222">
              <w:rPr>
                <w:rFonts w:ascii="標楷體" w:eastAsia="標楷體" w:hAnsi="標楷體" w:hint="eastAsia"/>
                <w:b/>
                <w:bCs/>
                <w:color w:val="0070C0"/>
                <w:sz w:val="28"/>
                <w:szCs w:val="28"/>
                <w:u w:val="single"/>
              </w:rPr>
              <w:lastRenderedPageBreak/>
              <w:t>選，</w:t>
            </w:r>
            <w:proofErr w:type="gramStart"/>
            <w:r w:rsidRPr="005E1222">
              <w:rPr>
                <w:rFonts w:ascii="標楷體" w:eastAsia="標楷體" w:hAnsi="標楷體" w:hint="eastAsia"/>
                <w:b/>
                <w:bCs/>
                <w:color w:val="0070C0"/>
                <w:sz w:val="28"/>
                <w:szCs w:val="28"/>
                <w:u w:val="single"/>
              </w:rPr>
              <w:t>以利掌控</w:t>
            </w:r>
            <w:proofErr w:type="gramEnd"/>
            <w:r w:rsidRPr="005E1222">
              <w:rPr>
                <w:rFonts w:ascii="標楷體" w:eastAsia="標楷體" w:hAnsi="標楷體" w:hint="eastAsia"/>
                <w:b/>
                <w:bCs/>
                <w:color w:val="0070C0"/>
                <w:sz w:val="28"/>
                <w:szCs w:val="28"/>
                <w:u w:val="single"/>
              </w:rPr>
              <w:t>人事、會務之說法可</w:t>
            </w:r>
            <w:proofErr w:type="gramStart"/>
            <w:r w:rsidRPr="005E1222">
              <w:rPr>
                <w:rFonts w:ascii="標楷體" w:eastAsia="標楷體" w:hAnsi="標楷體" w:hint="eastAsia"/>
                <w:b/>
                <w:bCs/>
                <w:color w:val="0070C0"/>
                <w:sz w:val="28"/>
                <w:szCs w:val="28"/>
                <w:u w:val="single"/>
              </w:rPr>
              <w:t>採</w:t>
            </w:r>
            <w:proofErr w:type="gramEnd"/>
            <w:r w:rsidRPr="004D61C5">
              <w:rPr>
                <w:rFonts w:ascii="標楷體" w:eastAsia="標楷體" w:hAnsi="標楷體" w:hint="eastAsia"/>
                <w:sz w:val="28"/>
                <w:szCs w:val="28"/>
              </w:rPr>
              <w:t>，因此在「卓越地政士互助網」</w:t>
            </w:r>
            <w:proofErr w:type="gramStart"/>
            <w:r w:rsidRPr="004D61C5">
              <w:rPr>
                <w:rFonts w:ascii="標楷體" w:eastAsia="標楷體" w:hAnsi="標楷體" w:hint="eastAsia"/>
                <w:sz w:val="28"/>
                <w:szCs w:val="28"/>
              </w:rPr>
              <w:t>上貼文表示</w:t>
            </w:r>
            <w:proofErr w:type="gramEnd"/>
            <w:r w:rsidRPr="004D61C5">
              <w:rPr>
                <w:rFonts w:ascii="標楷體" w:eastAsia="標楷體" w:hAnsi="標楷體" w:hint="eastAsia"/>
                <w:sz w:val="28"/>
                <w:szCs w:val="28"/>
              </w:rPr>
              <w:t>停開會員大會是自訴人的</w:t>
            </w:r>
            <w:r w:rsidR="00D455F1" w:rsidRPr="005E1222">
              <w:rPr>
                <w:rFonts w:ascii="標楷體" w:eastAsia="標楷體" w:hAnsi="標楷體" w:hint="eastAsia"/>
                <w:b/>
                <w:bCs/>
                <w:color w:val="0070C0"/>
                <w:sz w:val="28"/>
                <w:szCs w:val="28"/>
              </w:rPr>
              <w:t>***</w:t>
            </w:r>
            <w:r w:rsidRPr="005E1222">
              <w:rPr>
                <w:rFonts w:ascii="標楷體" w:eastAsia="標楷體" w:hAnsi="標楷體" w:hint="eastAsia"/>
                <w:b/>
                <w:bCs/>
                <w:color w:val="0070C0"/>
                <w:sz w:val="28"/>
                <w:szCs w:val="28"/>
              </w:rPr>
              <w:t>智慧型大騙局。</w:t>
            </w:r>
            <w:proofErr w:type="gramStart"/>
            <w:r w:rsidRPr="004D61C5">
              <w:rPr>
                <w:rFonts w:ascii="標楷體" w:eastAsia="標楷體" w:hAnsi="標楷體" w:hint="eastAsia"/>
                <w:sz w:val="28"/>
                <w:szCs w:val="28"/>
              </w:rPr>
              <w:t>堪認被告</w:t>
            </w:r>
            <w:proofErr w:type="gramEnd"/>
            <w:r w:rsidRPr="004D61C5">
              <w:rPr>
                <w:rFonts w:ascii="標楷體" w:eastAsia="標楷體" w:hAnsi="標楷體" w:hint="eastAsia"/>
                <w:sz w:val="28"/>
                <w:szCs w:val="28"/>
              </w:rPr>
              <w:t>係進行合理查證後，基於所得證據資料，而發表其主觀上認為屬真實之上開言論，</w:t>
            </w:r>
            <w:r w:rsidR="00D455F1" w:rsidRPr="00D455F1">
              <w:rPr>
                <w:rFonts w:ascii="標楷體" w:eastAsia="標楷體" w:hAnsi="標楷體" w:hint="eastAsia"/>
                <w:color w:val="0070C0"/>
                <w:sz w:val="28"/>
                <w:szCs w:val="28"/>
              </w:rPr>
              <w:t>***</w:t>
            </w:r>
            <w:r w:rsidRPr="00D455F1">
              <w:rPr>
                <w:rFonts w:ascii="標楷體" w:eastAsia="標楷體" w:hAnsi="標楷體" w:hint="eastAsia"/>
                <w:b/>
                <w:bCs/>
                <w:color w:val="0070C0"/>
                <w:sz w:val="28"/>
                <w:szCs w:val="28"/>
              </w:rPr>
              <w:t>自合於刑法第310條第3項前段所定不罰之要件。</w:t>
            </w:r>
          </w:p>
          <w:p w14:paraId="5A14E927" w14:textId="78AA9ADB" w:rsidR="006D0CC4" w:rsidRPr="00B4288C" w:rsidRDefault="00A14917" w:rsidP="00C8700B">
            <w:pPr>
              <w:spacing w:line="500" w:lineRule="exact"/>
              <w:rPr>
                <w:rFonts w:ascii="標楷體" w:eastAsia="標楷體" w:hAnsi="標楷體"/>
                <w:b/>
                <w:bCs/>
                <w:szCs w:val="24"/>
                <w:u w:val="single"/>
              </w:rPr>
            </w:pPr>
            <w:r w:rsidRPr="00E0023E">
              <w:rPr>
                <w:rFonts w:ascii="標楷體" w:eastAsia="標楷體" w:hAnsi="標楷體" w:hint="eastAsia"/>
                <w:b/>
                <w:bCs/>
                <w:color w:val="0070C0"/>
                <w:sz w:val="32"/>
                <w:szCs w:val="32"/>
                <w:u w:val="single"/>
              </w:rPr>
              <w:t>(</w:t>
            </w:r>
            <w:r w:rsidRPr="00E0023E">
              <w:rPr>
                <w:rFonts w:ascii="標楷體" w:eastAsia="標楷體" w:hAnsi="標楷體" w:hint="eastAsia"/>
                <w:b/>
                <w:bCs/>
                <w:color w:val="0070C0"/>
                <w:sz w:val="32"/>
                <w:szCs w:val="32"/>
              </w:rPr>
              <w:t>五)</w:t>
            </w:r>
            <w:r w:rsidR="006D0CC4" w:rsidRPr="00E0023E">
              <w:rPr>
                <w:rFonts w:ascii="標楷體" w:eastAsia="標楷體" w:hAnsi="標楷體" w:hint="eastAsia"/>
                <w:b/>
                <w:bCs/>
                <w:color w:val="0070C0"/>
                <w:sz w:val="32"/>
                <w:szCs w:val="32"/>
              </w:rPr>
              <w:t>附表編號3部分</w:t>
            </w:r>
            <w:r w:rsidR="00832B31" w:rsidRPr="00A8587F">
              <w:rPr>
                <w:rFonts w:ascii="標楷體" w:eastAsia="標楷體" w:hAnsi="標楷體" w:hint="eastAsia"/>
                <w:b/>
                <w:bCs/>
                <w:color w:val="0070C0"/>
                <w:sz w:val="28"/>
                <w:szCs w:val="28"/>
              </w:rPr>
              <w:t>(</w:t>
            </w:r>
            <w:r w:rsidR="00A8587F" w:rsidRPr="00B4288C">
              <w:rPr>
                <w:rFonts w:ascii="標楷體" w:eastAsia="標楷體" w:hAnsi="標楷體" w:hint="eastAsia"/>
                <w:b/>
                <w:bCs/>
                <w:color w:val="0070C0"/>
                <w:szCs w:val="24"/>
              </w:rPr>
              <w:t>212113</w:t>
            </w:r>
            <w:r w:rsidR="00B4288C" w:rsidRPr="00B4288C">
              <w:rPr>
                <w:rFonts w:ascii="標楷體" w:eastAsia="標楷體" w:hAnsi="標楷體" w:hint="eastAsia"/>
                <w:b/>
                <w:bCs/>
                <w:color w:val="0070C0"/>
                <w:szCs w:val="24"/>
              </w:rPr>
              <w:t>-</w:t>
            </w:r>
            <w:r w:rsidR="00832B31" w:rsidRPr="00B4288C">
              <w:rPr>
                <w:rFonts w:ascii="標楷體" w:eastAsia="標楷體" w:hAnsi="標楷體"/>
                <w:szCs w:val="24"/>
              </w:rPr>
              <w:t>陳情書-理事長任期以</w:t>
            </w:r>
            <w:r w:rsidR="00B4288C">
              <w:rPr>
                <w:rFonts w:ascii="標楷體" w:eastAsia="標楷體" w:hAnsi="標楷體" w:hint="eastAsia"/>
                <w:szCs w:val="24"/>
              </w:rPr>
              <w:t>1</w:t>
            </w:r>
            <w:r w:rsidR="00832B31" w:rsidRPr="00B4288C">
              <w:rPr>
                <w:rFonts w:ascii="標楷體" w:eastAsia="標楷體" w:hAnsi="標楷體"/>
                <w:szCs w:val="24"/>
              </w:rPr>
              <w:t>次為限</w:t>
            </w:r>
            <w:r w:rsidR="00B4288C">
              <w:rPr>
                <w:rFonts w:ascii="標楷體" w:eastAsia="標楷體" w:hAnsi="標楷體" w:hint="eastAsia"/>
                <w:szCs w:val="24"/>
              </w:rPr>
              <w:t>-</w:t>
            </w:r>
            <w:r w:rsidR="00B4288C" w:rsidRPr="00B4288C">
              <w:rPr>
                <w:rFonts w:ascii="標楷體" w:eastAsia="標楷體" w:hAnsi="標楷體" w:hint="eastAsia"/>
                <w:b/>
                <w:bCs/>
                <w:color w:val="EE0000"/>
                <w:szCs w:val="24"/>
              </w:rPr>
              <w:t>35頁</w:t>
            </w:r>
            <w:r w:rsidR="00832B31" w:rsidRPr="00B4288C">
              <w:rPr>
                <w:rFonts w:ascii="標楷體" w:eastAsia="標楷體" w:hAnsi="標楷體" w:hint="eastAsia"/>
                <w:szCs w:val="24"/>
              </w:rPr>
              <w:t>)</w:t>
            </w:r>
          </w:p>
          <w:p w14:paraId="65BA3D70" w14:textId="77777777" w:rsidR="00A14917" w:rsidRDefault="006D0CC4" w:rsidP="00C8700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⒈</w:t>
            </w:r>
            <w:r w:rsidRPr="004D61C5">
              <w:rPr>
                <w:rFonts w:ascii="標楷體" w:eastAsia="標楷體" w:hAnsi="標楷體" w:hint="eastAsia"/>
                <w:sz w:val="28"/>
                <w:szCs w:val="28"/>
              </w:rPr>
              <w:t>被告於自訴人當選第13屆理事長後，曾就其當選是否有違章程向桃園</w:t>
            </w:r>
            <w:r w:rsidRPr="00D455F1">
              <w:rPr>
                <w:rFonts w:ascii="標楷體" w:eastAsia="標楷體" w:hAnsi="標楷體" w:hint="eastAsia"/>
                <w:b/>
                <w:bCs/>
                <w:color w:val="EE0000"/>
                <w:sz w:val="28"/>
                <w:szCs w:val="28"/>
              </w:rPr>
              <w:t>市政府陳情</w:t>
            </w:r>
            <w:r w:rsidRPr="004D61C5">
              <w:rPr>
                <w:rFonts w:ascii="標楷體" w:eastAsia="標楷體" w:hAnsi="標楷體" w:hint="eastAsia"/>
                <w:sz w:val="28"/>
                <w:szCs w:val="28"/>
              </w:rPr>
              <w:t>，經桃園市政府函請桃園市地政士公會</w:t>
            </w:r>
          </w:p>
          <w:p w14:paraId="3ED18D95" w14:textId="0C9CBDB8" w:rsidR="00A14917" w:rsidRPr="00A14917" w:rsidRDefault="00A14917" w:rsidP="00C8700B">
            <w:pPr>
              <w:spacing w:line="500" w:lineRule="exact"/>
              <w:ind w:left="721" w:hangingChars="200" w:hanging="721"/>
              <w:rPr>
                <w:rFonts w:ascii="標楷體" w:eastAsia="標楷體" w:hAnsi="標楷體"/>
                <w:b/>
                <w:bCs/>
                <w:color w:val="0070C0"/>
                <w:sz w:val="36"/>
                <w:szCs w:val="36"/>
              </w:rPr>
            </w:pPr>
            <w:r w:rsidRPr="00A14917">
              <w:rPr>
                <w:rFonts w:ascii="標楷體" w:eastAsia="標楷體" w:hAnsi="標楷體" w:hint="eastAsia"/>
                <w:b/>
                <w:bCs/>
                <w:color w:val="0070C0"/>
                <w:sz w:val="36"/>
                <w:szCs w:val="36"/>
              </w:rPr>
              <w:t>第十二頁</w:t>
            </w:r>
          </w:p>
          <w:p w14:paraId="6F4157D4" w14:textId="34D3DCFC" w:rsidR="006D0CC4" w:rsidRPr="004D61C5" w:rsidRDefault="006D0CC4" w:rsidP="00A14917">
            <w:pPr>
              <w:spacing w:line="500" w:lineRule="exact"/>
              <w:ind w:leftChars="200" w:left="480"/>
              <w:rPr>
                <w:rFonts w:ascii="標楷體" w:eastAsia="標楷體" w:hAnsi="標楷體"/>
                <w:sz w:val="28"/>
                <w:szCs w:val="28"/>
              </w:rPr>
            </w:pPr>
            <w:r w:rsidRPr="004D61C5">
              <w:rPr>
                <w:rFonts w:ascii="標楷體" w:eastAsia="標楷體" w:hAnsi="標楷體" w:hint="eastAsia"/>
                <w:sz w:val="28"/>
                <w:szCs w:val="28"/>
              </w:rPr>
              <w:t>說明，桃園市地政士公會函復有關理事長任期</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事後，被告即張貼如附表編號3所示文章，有桃園市政府112年2月22日函、財團法人桃園市地政士公會112年3月8日函</w:t>
            </w:r>
            <w:proofErr w:type="gramStart"/>
            <w:r w:rsidRPr="004D61C5">
              <w:rPr>
                <w:rFonts w:ascii="標楷體" w:eastAsia="標楷體" w:hAnsi="標楷體" w:hint="eastAsia"/>
                <w:sz w:val="28"/>
                <w:szCs w:val="28"/>
              </w:rPr>
              <w:t>在卷可憑</w:t>
            </w:r>
            <w:proofErr w:type="gramEnd"/>
            <w:r w:rsidRPr="004D61C5">
              <w:rPr>
                <w:rFonts w:ascii="標楷體" w:eastAsia="標楷體" w:hAnsi="標楷體" w:hint="eastAsia"/>
                <w:sz w:val="28"/>
                <w:szCs w:val="28"/>
              </w:rPr>
              <w:t>（見原審自更一卷二第81至86頁），</w:t>
            </w:r>
            <w:proofErr w:type="gramStart"/>
            <w:r w:rsidRPr="004D61C5">
              <w:rPr>
                <w:rFonts w:ascii="標楷體" w:eastAsia="標楷體" w:hAnsi="標楷體" w:hint="eastAsia"/>
                <w:sz w:val="28"/>
                <w:szCs w:val="28"/>
              </w:rPr>
              <w:t>該貼文標題</w:t>
            </w:r>
            <w:proofErr w:type="gramEnd"/>
            <w:r w:rsidRPr="004D61C5">
              <w:rPr>
                <w:rFonts w:ascii="標楷體" w:eastAsia="標楷體" w:hAnsi="標楷體" w:hint="eastAsia"/>
                <w:sz w:val="28"/>
                <w:szCs w:val="28"/>
              </w:rPr>
              <w:t>即明確表示其係對於關於自訴人理事長任期以一次為限之爭議，提出</w:t>
            </w:r>
            <w:r w:rsidRPr="00D455F1">
              <w:rPr>
                <w:rFonts w:ascii="標楷體" w:eastAsia="標楷體" w:hAnsi="標楷體" w:hint="eastAsia"/>
                <w:b/>
                <w:bCs/>
                <w:color w:val="EE0000"/>
                <w:sz w:val="28"/>
                <w:szCs w:val="28"/>
                <w:u w:val="single"/>
              </w:rPr>
              <w:t>不同意見書</w:t>
            </w:r>
            <w:r w:rsidRPr="004D61C5">
              <w:rPr>
                <w:rFonts w:ascii="標楷體" w:eastAsia="標楷體" w:hAnsi="標楷體" w:hint="eastAsia"/>
                <w:sz w:val="28"/>
                <w:szCs w:val="28"/>
              </w:rPr>
              <w:t>，</w:t>
            </w:r>
            <w:proofErr w:type="gramStart"/>
            <w:r w:rsidRPr="004D61C5">
              <w:rPr>
                <w:rFonts w:ascii="標楷體" w:eastAsia="標楷體" w:hAnsi="標楷體" w:hint="eastAsia"/>
                <w:sz w:val="28"/>
                <w:szCs w:val="28"/>
              </w:rPr>
              <w:t>且觀陳</w:t>
            </w:r>
            <w:proofErr w:type="gramEnd"/>
            <w:r w:rsidRPr="004D61C5">
              <w:rPr>
                <w:rFonts w:ascii="標楷體" w:eastAsia="標楷體" w:hAnsi="標楷體" w:hint="eastAsia"/>
                <w:sz w:val="28"/>
                <w:szCs w:val="28"/>
              </w:rPr>
              <w:t>情書內容確係針對自訴人關於理事長任期之說明，</w:t>
            </w:r>
            <w:r w:rsidRPr="00D455F1">
              <w:rPr>
                <w:rFonts w:ascii="標楷體" w:eastAsia="標楷體" w:hAnsi="標楷體" w:hint="eastAsia"/>
                <w:b/>
                <w:bCs/>
                <w:color w:val="EE0000"/>
                <w:sz w:val="28"/>
                <w:szCs w:val="28"/>
                <w:u w:val="single"/>
              </w:rPr>
              <w:t>逐一提出質疑</w:t>
            </w:r>
            <w:r w:rsidRPr="00D455F1">
              <w:rPr>
                <w:rFonts w:ascii="標楷體" w:eastAsia="標楷體" w:hAnsi="標楷體" w:hint="eastAsia"/>
                <w:b/>
                <w:bCs/>
                <w:color w:val="EE0000"/>
                <w:sz w:val="28"/>
                <w:szCs w:val="28"/>
              </w:rPr>
              <w:t>，</w:t>
            </w:r>
            <w:r w:rsidRPr="00D455F1">
              <w:rPr>
                <w:rFonts w:ascii="標楷體" w:eastAsia="標楷體" w:hAnsi="標楷體" w:hint="eastAsia"/>
                <w:b/>
                <w:bCs/>
                <w:color w:val="EE0000"/>
                <w:sz w:val="28"/>
                <w:szCs w:val="28"/>
                <w:u w:val="single"/>
              </w:rPr>
              <w:t>並建議可詢問歷任理事長意見</w:t>
            </w:r>
            <w:r w:rsidRPr="004D61C5">
              <w:rPr>
                <w:rFonts w:ascii="標楷體" w:eastAsia="標楷體" w:hAnsi="標楷體" w:hint="eastAsia"/>
                <w:sz w:val="28"/>
                <w:szCs w:val="28"/>
              </w:rPr>
              <w:t>，有助於做出妥適裁決等語。又被告係依桃園市地政士公會辦事細則</w:t>
            </w:r>
            <w:r w:rsidRPr="00D455F1">
              <w:rPr>
                <w:rFonts w:ascii="標楷體" w:eastAsia="標楷體" w:hAnsi="標楷體" w:hint="eastAsia"/>
                <w:color w:val="0070C0"/>
                <w:sz w:val="28"/>
                <w:szCs w:val="28"/>
              </w:rPr>
              <w:t>第72</w:t>
            </w:r>
            <w:r w:rsidRPr="004D61C5">
              <w:rPr>
                <w:rFonts w:ascii="標楷體" w:eastAsia="標楷體" w:hAnsi="標楷體" w:hint="eastAsia"/>
                <w:sz w:val="28"/>
                <w:szCs w:val="28"/>
              </w:rPr>
              <w:t>條第1款規定「參選原則：為維護公會之倫理及經驗之傳承，並落實幹部之養成訓練，各參選之人參選原則如左：一、</w:t>
            </w:r>
            <w:r w:rsidRPr="00D455F1">
              <w:rPr>
                <w:rFonts w:ascii="標楷體" w:eastAsia="標楷體" w:hAnsi="標楷體" w:hint="eastAsia"/>
                <w:b/>
                <w:bCs/>
                <w:color w:val="EE0000"/>
                <w:sz w:val="28"/>
                <w:szCs w:val="28"/>
                <w:u w:val="single"/>
              </w:rPr>
              <w:t>理事長以曾任常務理事、常務監事者</w:t>
            </w:r>
            <w:r w:rsidRPr="004D61C5">
              <w:rPr>
                <w:rFonts w:ascii="標楷體" w:eastAsia="標楷體" w:hAnsi="標楷體" w:hint="eastAsia"/>
                <w:sz w:val="28"/>
                <w:szCs w:val="28"/>
              </w:rPr>
              <w:t>。」指摘自訴人105年當選第10屆理事長前未任常務理事或監事，</w:t>
            </w:r>
            <w:r w:rsidRPr="00D455F1">
              <w:rPr>
                <w:rFonts w:ascii="標楷體" w:eastAsia="標楷體" w:hAnsi="標楷體" w:hint="eastAsia"/>
                <w:b/>
                <w:bCs/>
                <w:color w:val="EE0000"/>
                <w:sz w:val="28"/>
                <w:szCs w:val="28"/>
                <w:u w:val="single"/>
              </w:rPr>
              <w:t>已違背規定</w:t>
            </w:r>
            <w:r w:rsidRPr="004D61C5">
              <w:rPr>
                <w:rFonts w:ascii="標楷體" w:eastAsia="標楷體" w:hAnsi="標楷體" w:hint="eastAsia"/>
                <w:sz w:val="28"/>
                <w:szCs w:val="28"/>
              </w:rPr>
              <w:t>，及依財團法人桃園市地政士公會章程</w:t>
            </w:r>
            <w:r w:rsidRPr="00D455F1">
              <w:rPr>
                <w:rFonts w:ascii="標楷體" w:eastAsia="標楷體" w:hAnsi="標楷體" w:hint="eastAsia"/>
                <w:b/>
                <w:bCs/>
                <w:color w:val="0070C0"/>
                <w:sz w:val="28"/>
                <w:szCs w:val="28"/>
              </w:rPr>
              <w:t>第25條</w:t>
            </w:r>
            <w:r w:rsidRPr="004D61C5">
              <w:rPr>
                <w:rFonts w:ascii="標楷體" w:eastAsia="標楷體" w:hAnsi="標楷體" w:hint="eastAsia"/>
                <w:sz w:val="28"/>
                <w:szCs w:val="28"/>
              </w:rPr>
              <w:t>第1項規定「理事、監事之任期三年，連選得連任，但人數不得超過二分之一，</w:t>
            </w:r>
            <w:r w:rsidRPr="00D455F1">
              <w:rPr>
                <w:rFonts w:ascii="標楷體" w:eastAsia="標楷體" w:hAnsi="標楷體" w:hint="eastAsia"/>
                <w:b/>
                <w:bCs/>
                <w:color w:val="EE0000"/>
                <w:sz w:val="28"/>
                <w:szCs w:val="28"/>
                <w:u w:val="single"/>
              </w:rPr>
              <w:t>理事長之任期以一次為限，不得連任</w:t>
            </w:r>
            <w:r w:rsidRPr="004D61C5">
              <w:rPr>
                <w:rFonts w:ascii="標楷體" w:eastAsia="標楷體" w:hAnsi="標楷體" w:hint="eastAsia"/>
                <w:sz w:val="28"/>
                <w:szCs w:val="28"/>
              </w:rPr>
              <w:t>。」指摘自訴人當選第13屆理事長因違反章程而無效，有其提出之法規可參（見原審自卷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第385至386、497頁），則被告依其對上開章程規定之解讀，</w:t>
            </w:r>
            <w:r w:rsidR="00D455F1" w:rsidRPr="00D455F1">
              <w:rPr>
                <w:rFonts w:ascii="標楷體" w:eastAsia="標楷體" w:hAnsi="標楷體" w:hint="eastAsia"/>
                <w:color w:val="EE0000"/>
                <w:sz w:val="28"/>
                <w:szCs w:val="28"/>
              </w:rPr>
              <w:t>***</w:t>
            </w:r>
            <w:r w:rsidRPr="00D455F1">
              <w:rPr>
                <w:rFonts w:ascii="標楷體" w:eastAsia="標楷體" w:hAnsi="標楷體" w:hint="eastAsia"/>
                <w:b/>
                <w:bCs/>
                <w:color w:val="EE0000"/>
                <w:sz w:val="28"/>
                <w:szCs w:val="28"/>
                <w:u w:val="single"/>
              </w:rPr>
              <w:t>認為自訴人兩次當選</w:t>
            </w:r>
            <w:proofErr w:type="gramStart"/>
            <w:r w:rsidRPr="00D455F1">
              <w:rPr>
                <w:rFonts w:ascii="標楷體" w:eastAsia="標楷體" w:hAnsi="標楷體" w:hint="eastAsia"/>
                <w:b/>
                <w:bCs/>
                <w:color w:val="EE0000"/>
                <w:sz w:val="28"/>
                <w:szCs w:val="28"/>
                <w:u w:val="single"/>
              </w:rPr>
              <w:t>理事長均有違反</w:t>
            </w:r>
            <w:proofErr w:type="gramEnd"/>
            <w:r w:rsidRPr="00D455F1">
              <w:rPr>
                <w:rFonts w:ascii="標楷體" w:eastAsia="標楷體" w:hAnsi="標楷體" w:hint="eastAsia"/>
                <w:b/>
                <w:bCs/>
                <w:color w:val="EE0000"/>
                <w:sz w:val="28"/>
                <w:szCs w:val="28"/>
                <w:u w:val="single"/>
              </w:rPr>
              <w:t>法規之嫌疑</w:t>
            </w:r>
            <w:r w:rsidRPr="00D455F1">
              <w:rPr>
                <w:rFonts w:ascii="標楷體" w:eastAsia="標楷體" w:hAnsi="標楷體" w:hint="eastAsia"/>
                <w:b/>
                <w:bCs/>
                <w:color w:val="EE0000"/>
                <w:sz w:val="28"/>
                <w:szCs w:val="28"/>
              </w:rPr>
              <w:t>，</w:t>
            </w:r>
            <w:r w:rsidRPr="00D455F1">
              <w:rPr>
                <w:rFonts w:ascii="標楷體" w:eastAsia="標楷體" w:hAnsi="標楷體" w:hint="eastAsia"/>
                <w:b/>
                <w:bCs/>
                <w:color w:val="EE0000"/>
                <w:sz w:val="28"/>
                <w:szCs w:val="28"/>
                <w:u w:val="single"/>
              </w:rPr>
              <w:t>並</w:t>
            </w:r>
            <w:r w:rsidRPr="00D455F1">
              <w:rPr>
                <w:rFonts w:ascii="標楷體" w:eastAsia="標楷體" w:hAnsi="標楷體" w:hint="eastAsia"/>
                <w:b/>
                <w:bCs/>
                <w:color w:val="EE0000"/>
                <w:sz w:val="28"/>
                <w:szCs w:val="28"/>
                <w:u w:val="single"/>
              </w:rPr>
              <w:lastRenderedPageBreak/>
              <w:t>不違常</w:t>
            </w:r>
            <w:r w:rsidRPr="004D61C5">
              <w:rPr>
                <w:rFonts w:ascii="標楷體" w:eastAsia="標楷體" w:hAnsi="標楷體" w:hint="eastAsia"/>
                <w:sz w:val="28"/>
                <w:szCs w:val="28"/>
              </w:rPr>
              <w:t>。</w:t>
            </w:r>
            <w:r w:rsidRPr="00D455F1">
              <w:rPr>
                <w:rFonts w:ascii="標楷體" w:eastAsia="標楷體" w:hAnsi="標楷體" w:hint="eastAsia"/>
                <w:b/>
                <w:bCs/>
                <w:color w:val="EE0000"/>
                <w:sz w:val="28"/>
                <w:szCs w:val="28"/>
                <w:u w:val="single"/>
              </w:rPr>
              <w:t>姑不論</w:t>
            </w:r>
            <w:r w:rsidRPr="004D61C5">
              <w:rPr>
                <w:rFonts w:ascii="標楷體" w:eastAsia="標楷體" w:hAnsi="標楷體" w:hint="eastAsia"/>
                <w:sz w:val="28"/>
                <w:szCs w:val="28"/>
              </w:rPr>
              <w:t>被告對於上開章程規定之見解正確與否，以其張貼之文字雖質疑上開公會對於理事長任期之解釋，但其提出不同意見及建議，以促使對於自訴人再任第13屆理事長一事作出適法裁定，亦屬被告進行合理查證後，基於所得證據資料，</w:t>
            </w:r>
            <w:r w:rsidRPr="00D455F1">
              <w:rPr>
                <w:rFonts w:ascii="標楷體" w:eastAsia="標楷體" w:hAnsi="標楷體" w:hint="eastAsia"/>
                <w:b/>
                <w:bCs/>
                <w:color w:val="EE0000"/>
                <w:sz w:val="28"/>
                <w:szCs w:val="28"/>
                <w:u w:val="single"/>
              </w:rPr>
              <w:t>而發表其主觀上認為真實之言論，</w:t>
            </w:r>
            <w:r w:rsidR="00D455F1" w:rsidRPr="00D455F1">
              <w:rPr>
                <w:rFonts w:ascii="標楷體" w:eastAsia="標楷體" w:hAnsi="標楷體" w:hint="eastAsia"/>
                <w:b/>
                <w:bCs/>
                <w:color w:val="0070C0"/>
                <w:sz w:val="28"/>
                <w:szCs w:val="28"/>
                <w:u w:val="single"/>
              </w:rPr>
              <w:t>***</w:t>
            </w:r>
            <w:r w:rsidRPr="00D455F1">
              <w:rPr>
                <w:rFonts w:ascii="標楷體" w:eastAsia="標楷體" w:hAnsi="標楷體" w:hint="eastAsia"/>
                <w:b/>
                <w:bCs/>
                <w:color w:val="0070C0"/>
                <w:sz w:val="28"/>
                <w:szCs w:val="28"/>
              </w:rPr>
              <w:t>自合於刑法第310條第3項前段所定不罰之要件</w:t>
            </w:r>
            <w:r w:rsidRPr="004D61C5">
              <w:rPr>
                <w:rFonts w:ascii="標楷體" w:eastAsia="標楷體" w:hAnsi="標楷體" w:hint="eastAsia"/>
                <w:sz w:val="28"/>
                <w:szCs w:val="28"/>
              </w:rPr>
              <w:t>。</w:t>
            </w:r>
          </w:p>
          <w:p w14:paraId="5023776E" w14:textId="77777777" w:rsidR="00205262" w:rsidRDefault="006D0CC4" w:rsidP="00C8700B">
            <w:pPr>
              <w:spacing w:line="500" w:lineRule="exact"/>
              <w:ind w:left="700" w:hangingChars="250" w:hanging="700"/>
              <w:rPr>
                <w:rFonts w:ascii="標楷體" w:eastAsia="標楷體" w:hAnsi="標楷體"/>
                <w:b/>
                <w:bCs/>
                <w:color w:val="EE0000"/>
                <w:sz w:val="28"/>
                <w:szCs w:val="28"/>
                <w:u w:val="single"/>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⒉</w:t>
            </w:r>
            <w:r w:rsidRPr="004D61C5">
              <w:rPr>
                <w:rFonts w:ascii="標楷體" w:eastAsia="標楷體" w:hAnsi="標楷體" w:hint="eastAsia"/>
                <w:sz w:val="28"/>
                <w:szCs w:val="28"/>
              </w:rPr>
              <w:t>再被告於</w:t>
            </w:r>
            <w:r w:rsidRPr="004D61C5">
              <w:rPr>
                <w:rFonts w:ascii="標楷體" w:eastAsia="標楷體" w:hAnsi="標楷體" w:hint="eastAsia"/>
                <w:sz w:val="28"/>
                <w:szCs w:val="28"/>
                <w:u w:val="single"/>
              </w:rPr>
              <w:t>附表編號3所</w:t>
            </w:r>
            <w:r w:rsidRPr="004D61C5">
              <w:rPr>
                <w:rFonts w:ascii="標楷體" w:eastAsia="標楷體" w:hAnsi="標楷體" w:hint="eastAsia"/>
                <w:sz w:val="28"/>
                <w:szCs w:val="28"/>
              </w:rPr>
              <w:t>示文章中仍再度提到自訴人</w:t>
            </w:r>
            <w:r w:rsidRPr="00D455F1">
              <w:rPr>
                <w:rFonts w:ascii="標楷體" w:eastAsia="標楷體" w:hAnsi="標楷體" w:hint="eastAsia"/>
                <w:b/>
                <w:bCs/>
                <w:sz w:val="28"/>
                <w:szCs w:val="28"/>
              </w:rPr>
              <w:t>好訟性格</w:t>
            </w:r>
            <w:r w:rsidRPr="004D61C5">
              <w:rPr>
                <w:rFonts w:ascii="標楷體" w:eastAsia="標楷體" w:hAnsi="標楷體" w:hint="eastAsia"/>
                <w:sz w:val="28"/>
                <w:szCs w:val="28"/>
              </w:rPr>
              <w:t>，又提到自訴人停開800人會員大會，意在重組團隊，為智慧型騙局一事（自訴指摘內容），係針對其遲至自訴人擔任第13屆理事長就任近1年才提出陳情之事說明。被告認為已費時1年之爭議，即</w:t>
            </w:r>
            <w:r w:rsidRPr="00D455F1">
              <w:rPr>
                <w:rFonts w:ascii="標楷體" w:eastAsia="標楷體" w:hAnsi="標楷體" w:hint="eastAsia"/>
                <w:b/>
                <w:bCs/>
                <w:color w:val="EE0000"/>
                <w:sz w:val="28"/>
                <w:szCs w:val="28"/>
                <w:u w:val="single"/>
              </w:rPr>
              <w:t>自訴人否</w:t>
            </w:r>
            <w:r w:rsidRPr="004D61C5">
              <w:rPr>
                <w:rFonts w:ascii="標楷體" w:eastAsia="標楷體" w:hAnsi="標楷體" w:hint="eastAsia"/>
                <w:sz w:val="28"/>
                <w:szCs w:val="28"/>
              </w:rPr>
              <w:t>定公會可以對會員間相互涉訟提供律師費補助、聲明會務執行</w:t>
            </w:r>
            <w:proofErr w:type="gramStart"/>
            <w:r w:rsidRPr="004D61C5">
              <w:rPr>
                <w:rFonts w:ascii="標楷體" w:eastAsia="標楷體" w:hAnsi="標楷體" w:hint="eastAsia"/>
                <w:sz w:val="28"/>
                <w:szCs w:val="28"/>
              </w:rPr>
              <w:t>人員恐觸法</w:t>
            </w:r>
            <w:proofErr w:type="gramEnd"/>
            <w:r w:rsidRPr="004D61C5">
              <w:rPr>
                <w:rFonts w:ascii="標楷體" w:eastAsia="標楷體" w:hAnsi="標楷體" w:hint="eastAsia"/>
                <w:sz w:val="28"/>
                <w:szCs w:val="28"/>
              </w:rPr>
              <w:t>一事（見原審自卷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第399、400、402至409頁），以</w:t>
            </w:r>
            <w:r w:rsidRPr="00D455F1">
              <w:rPr>
                <w:rFonts w:ascii="標楷體" w:eastAsia="標楷體" w:hAnsi="標楷體" w:hint="eastAsia"/>
                <w:b/>
                <w:bCs/>
                <w:color w:val="EE0000"/>
                <w:sz w:val="28"/>
                <w:szCs w:val="28"/>
                <w:u w:val="single"/>
              </w:rPr>
              <w:t>自訴人此舉將造成他</w:t>
            </w:r>
          </w:p>
          <w:p w14:paraId="31B4EAB3" w14:textId="62CE3221" w:rsidR="00205262" w:rsidRPr="00205262" w:rsidRDefault="00205262" w:rsidP="00C8700B">
            <w:pPr>
              <w:spacing w:line="500" w:lineRule="exact"/>
              <w:ind w:left="901" w:hangingChars="250" w:hanging="901"/>
              <w:rPr>
                <w:rFonts w:ascii="標楷體" w:eastAsia="標楷體" w:hAnsi="標楷體"/>
                <w:b/>
                <w:bCs/>
                <w:color w:val="0070C0"/>
                <w:sz w:val="36"/>
                <w:szCs w:val="36"/>
                <w:u w:val="single"/>
              </w:rPr>
            </w:pPr>
            <w:r w:rsidRPr="00205262">
              <w:rPr>
                <w:rFonts w:ascii="標楷體" w:eastAsia="標楷體" w:hAnsi="標楷體" w:hint="eastAsia"/>
                <w:b/>
                <w:bCs/>
                <w:color w:val="0070C0"/>
                <w:sz w:val="36"/>
                <w:szCs w:val="36"/>
                <w:u w:val="single"/>
              </w:rPr>
              <w:t>第十三人</w:t>
            </w:r>
          </w:p>
          <w:p w14:paraId="38D357FA" w14:textId="7BA98735" w:rsidR="006D0CC4" w:rsidRPr="004D61C5" w:rsidRDefault="006D0CC4" w:rsidP="00205262">
            <w:pPr>
              <w:spacing w:line="500" w:lineRule="exact"/>
              <w:ind w:leftChars="300" w:left="720"/>
              <w:rPr>
                <w:rFonts w:ascii="標楷體" w:eastAsia="標楷體" w:hAnsi="標楷體"/>
                <w:sz w:val="28"/>
                <w:szCs w:val="28"/>
                <w:u w:val="single"/>
              </w:rPr>
            </w:pPr>
            <w:r w:rsidRPr="00D455F1">
              <w:rPr>
                <w:rFonts w:ascii="標楷體" w:eastAsia="標楷體" w:hAnsi="標楷體" w:hint="eastAsia"/>
                <w:b/>
                <w:bCs/>
                <w:color w:val="EE0000"/>
                <w:sz w:val="28"/>
                <w:szCs w:val="28"/>
                <w:u w:val="single"/>
              </w:rPr>
              <w:t>人對於第12屆理事會人員有不守法之觀感</w:t>
            </w:r>
            <w:r w:rsidRPr="004D61C5">
              <w:rPr>
                <w:rFonts w:ascii="標楷體" w:eastAsia="標楷體" w:hAnsi="標楷體" w:hint="eastAsia"/>
                <w:sz w:val="28"/>
                <w:szCs w:val="28"/>
              </w:rPr>
              <w:t>，此均源於自訴人好</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個性及行事風格所致，認為宜回歸章程，理事長任期以1次為限，才能恢復公會和諧。則被告係對於會務處理方式與結果，以會員身分表達</w:t>
            </w:r>
            <w:r w:rsidRPr="00E1274F">
              <w:rPr>
                <w:rFonts w:ascii="標楷體" w:eastAsia="標楷體" w:hAnsi="標楷體" w:hint="eastAsia"/>
                <w:b/>
                <w:bCs/>
                <w:color w:val="EE0000"/>
                <w:sz w:val="28"/>
                <w:szCs w:val="28"/>
                <w:u w:val="single"/>
              </w:rPr>
              <w:t>理事長行事不妥之意見</w:t>
            </w:r>
            <w:r w:rsidRPr="004D61C5">
              <w:rPr>
                <w:rFonts w:ascii="標楷體" w:eastAsia="標楷體" w:hAnsi="標楷體" w:hint="eastAsia"/>
                <w:sz w:val="28"/>
                <w:szCs w:val="28"/>
              </w:rPr>
              <w:t>，縱批評內容用詞遣字令自訴人感到不快，但仍屬桃園市地政士公會會務而為</w:t>
            </w:r>
            <w:r w:rsidRPr="00E1274F">
              <w:rPr>
                <w:rFonts w:ascii="標楷體" w:eastAsia="標楷體" w:hAnsi="標楷體" w:hint="eastAsia"/>
                <w:b/>
                <w:bCs/>
                <w:color w:val="EE0000"/>
                <w:sz w:val="28"/>
                <w:szCs w:val="28"/>
                <w:u w:val="single"/>
              </w:rPr>
              <w:t>可受公評之事</w:t>
            </w:r>
            <w:r w:rsidRPr="004D61C5">
              <w:rPr>
                <w:rFonts w:ascii="標楷體" w:eastAsia="標楷體" w:hAnsi="標楷體" w:hint="eastAsia"/>
                <w:sz w:val="28"/>
                <w:szCs w:val="28"/>
              </w:rPr>
              <w:t>，</w:t>
            </w:r>
            <w:r w:rsidRPr="00E1274F">
              <w:rPr>
                <w:rFonts w:ascii="標楷體" w:eastAsia="標楷體" w:hAnsi="標楷體" w:hint="eastAsia"/>
                <w:b/>
                <w:bCs/>
                <w:color w:val="0070C0"/>
                <w:sz w:val="28"/>
                <w:szCs w:val="28"/>
                <w:u w:val="single"/>
              </w:rPr>
              <w:t>尚非可否認被告係出於促進公會和諧目的之善意而為之。</w:t>
            </w:r>
          </w:p>
          <w:p w14:paraId="1EE2E452" w14:textId="77777777" w:rsidR="006D0CC4" w:rsidRPr="004D61C5" w:rsidRDefault="006D0CC4" w:rsidP="00C8700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⒊</w:t>
            </w:r>
            <w:r w:rsidRPr="004D61C5">
              <w:rPr>
                <w:rFonts w:ascii="標楷體" w:eastAsia="標楷體" w:hAnsi="標楷體" w:hint="eastAsia"/>
                <w:sz w:val="28"/>
                <w:szCs w:val="28"/>
              </w:rPr>
              <w:t>另被告以「</w:t>
            </w:r>
            <w:r w:rsidRPr="00E1274F">
              <w:rPr>
                <w:rFonts w:ascii="標楷體" w:eastAsia="標楷體" w:hAnsi="標楷體" w:hint="eastAsia"/>
                <w:b/>
                <w:bCs/>
                <w:color w:val="EE0000"/>
                <w:sz w:val="28"/>
                <w:szCs w:val="28"/>
                <w:u w:val="single"/>
              </w:rPr>
              <w:t>不光明手段取巧第2次理事長</w:t>
            </w:r>
            <w:r w:rsidRPr="004D61C5">
              <w:rPr>
                <w:rFonts w:ascii="標楷體" w:eastAsia="標楷體" w:hAnsi="標楷體" w:hint="eastAsia"/>
                <w:sz w:val="28"/>
                <w:szCs w:val="28"/>
              </w:rPr>
              <w:t>」、「</w:t>
            </w:r>
            <w:r w:rsidRPr="00E1274F">
              <w:rPr>
                <w:rFonts w:ascii="標楷體" w:eastAsia="標楷體" w:hAnsi="標楷體" w:hint="eastAsia"/>
                <w:color w:val="EE0000"/>
                <w:sz w:val="28"/>
                <w:szCs w:val="28"/>
                <w:u w:val="single"/>
              </w:rPr>
              <w:t>陳君之好鬥及好訟性格</w:t>
            </w:r>
            <w:r w:rsidRPr="00E1274F">
              <w:rPr>
                <w:rFonts w:ascii="標楷體" w:eastAsia="標楷體" w:hAnsi="標楷體" w:hint="eastAsia"/>
                <w:color w:val="EE0000"/>
                <w:sz w:val="28"/>
                <w:szCs w:val="28"/>
              </w:rPr>
              <w:t>」</w:t>
            </w:r>
            <w:r w:rsidRPr="004D61C5">
              <w:rPr>
                <w:rFonts w:ascii="標楷體" w:eastAsia="標楷體" w:hAnsi="標楷體" w:hint="eastAsia"/>
                <w:sz w:val="28"/>
                <w:szCs w:val="28"/>
              </w:rPr>
              <w:t>、「</w:t>
            </w:r>
            <w:r w:rsidRPr="00E1274F">
              <w:rPr>
                <w:rFonts w:ascii="標楷體" w:eastAsia="標楷體" w:hAnsi="標楷體" w:hint="eastAsia"/>
                <w:b/>
                <w:bCs/>
                <w:color w:val="EE0000"/>
                <w:sz w:val="28"/>
                <w:szCs w:val="28"/>
                <w:u w:val="single"/>
              </w:rPr>
              <w:t>天下智慧型最大騙局</w:t>
            </w:r>
            <w:r w:rsidRPr="004D61C5">
              <w:rPr>
                <w:rFonts w:ascii="標楷體" w:eastAsia="標楷體" w:hAnsi="標楷體" w:hint="eastAsia"/>
                <w:sz w:val="28"/>
                <w:szCs w:val="28"/>
              </w:rPr>
              <w:t>」指稱自訴人，然此係被告認自訴人有</w:t>
            </w:r>
            <w:r w:rsidRPr="00E1274F">
              <w:rPr>
                <w:rFonts w:ascii="標楷體" w:eastAsia="標楷體" w:hAnsi="標楷體" w:hint="eastAsia"/>
                <w:b/>
                <w:bCs/>
                <w:color w:val="EE0000"/>
                <w:sz w:val="28"/>
                <w:szCs w:val="28"/>
                <w:u w:val="single"/>
              </w:rPr>
              <w:t>違反公會章程之情事而為意見之表達</w:t>
            </w:r>
            <w:r w:rsidRPr="004D61C5">
              <w:rPr>
                <w:rFonts w:ascii="標楷體" w:eastAsia="標楷體" w:hAnsi="標楷體" w:hint="eastAsia"/>
                <w:sz w:val="28"/>
                <w:szCs w:val="28"/>
              </w:rPr>
              <w:t>，並非對於事實之陳述，自難以誹謗罪相繩。</w:t>
            </w:r>
          </w:p>
          <w:p w14:paraId="015DD0BF" w14:textId="0631D105" w:rsidR="006D0CC4" w:rsidRPr="00B4288C" w:rsidRDefault="006D0CC4" w:rsidP="00C8700B">
            <w:pPr>
              <w:spacing w:line="500" w:lineRule="exact"/>
              <w:rPr>
                <w:rFonts w:ascii="標楷體" w:eastAsia="標楷體" w:hAnsi="標楷體"/>
                <w:b/>
                <w:bCs/>
                <w:color w:val="EE0000"/>
                <w:sz w:val="28"/>
                <w:szCs w:val="28"/>
                <w:u w:val="single"/>
              </w:rPr>
            </w:pPr>
            <w:r w:rsidRPr="00E0023E">
              <w:rPr>
                <w:rFonts w:ascii="標楷體" w:eastAsia="標楷體" w:hAnsi="標楷體" w:hint="eastAsia"/>
                <w:b/>
                <w:bCs/>
                <w:color w:val="0070C0"/>
                <w:sz w:val="32"/>
                <w:szCs w:val="32"/>
                <w:u w:val="single"/>
              </w:rPr>
              <w:t>附表編號4部分</w:t>
            </w:r>
            <w:r w:rsidR="00832B31">
              <w:rPr>
                <w:rFonts w:ascii="標楷體" w:eastAsia="標楷體" w:hAnsi="標楷體" w:hint="eastAsia"/>
                <w:color w:val="0070C0"/>
                <w:sz w:val="28"/>
                <w:szCs w:val="28"/>
                <w:u w:val="single"/>
              </w:rPr>
              <w:t>(</w:t>
            </w:r>
            <w:bookmarkStart w:id="26" w:name="_Hlk130550271"/>
            <w:bookmarkEnd w:id="26"/>
            <w:r w:rsidR="00A8587F" w:rsidRPr="00A8587F">
              <w:rPr>
                <w:rFonts w:ascii="標楷體" w:eastAsia="標楷體" w:hAnsi="標楷體" w:cs="Times New Roman" w:hint="eastAsia"/>
                <w:b/>
                <w:bCs/>
                <w:color w:val="000000" w:themeColor="text1"/>
                <w:szCs w:val="24"/>
              </w:rPr>
              <w:t>2</w:t>
            </w:r>
            <w:r w:rsidR="00A8587F" w:rsidRPr="00A8587F">
              <w:rPr>
                <w:rFonts w:ascii="標楷體" w:eastAsia="標楷體" w:hAnsi="標楷體" w:cs="Times New Roman"/>
                <w:b/>
                <w:bCs/>
                <w:color w:val="000000" w:themeColor="text1"/>
                <w:szCs w:val="24"/>
              </w:rPr>
              <w:t>12118-</w:t>
            </w:r>
            <w:r w:rsidR="00A8587F" w:rsidRPr="00A8587F">
              <w:rPr>
                <w:rFonts w:ascii="標楷體" w:eastAsia="標楷體" w:hAnsi="標楷體" w:cs="Times New Roman" w:hint="eastAsia"/>
                <w:b/>
                <w:bCs/>
                <w:color w:val="000000" w:themeColor="text1"/>
                <w:szCs w:val="24"/>
              </w:rPr>
              <w:t>3-陳文旺-民事上訴狀(三)-</w:t>
            </w:r>
            <w:r w:rsidR="00B4288C" w:rsidRPr="00B4288C">
              <w:rPr>
                <w:rFonts w:ascii="標楷體" w:eastAsia="標楷體" w:hAnsi="標楷體" w:cs="Times New Roman" w:hint="eastAsia"/>
                <w:b/>
                <w:bCs/>
                <w:color w:val="EE0000"/>
                <w:szCs w:val="24"/>
              </w:rPr>
              <w:t>128頁</w:t>
            </w:r>
            <w:r w:rsidR="00832B31" w:rsidRPr="00B4288C">
              <w:rPr>
                <w:rFonts w:ascii="標楷體" w:eastAsia="標楷體" w:hAnsi="標楷體" w:hint="eastAsia"/>
                <w:b/>
                <w:bCs/>
                <w:color w:val="EE0000"/>
                <w:szCs w:val="24"/>
                <w:u w:val="single"/>
              </w:rPr>
              <w:t>)</w:t>
            </w:r>
          </w:p>
          <w:p w14:paraId="071DD049" w14:textId="77777777" w:rsidR="006D0CC4" w:rsidRPr="004D61C5" w:rsidRDefault="006D0CC4" w:rsidP="00C8700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lastRenderedPageBreak/>
              <w:t xml:space="preserve">　</w:t>
            </w:r>
            <w:r w:rsidRPr="004D61C5">
              <w:rPr>
                <w:rFonts w:ascii="Noto Sans TC" w:eastAsia="Noto Sans TC" w:hAnsi="Noto Sans TC" w:cs="Noto Sans TC" w:hint="eastAsia"/>
                <w:sz w:val="28"/>
                <w:szCs w:val="28"/>
              </w:rPr>
              <w:t>⒈</w:t>
            </w:r>
            <w:r w:rsidRPr="004D61C5">
              <w:rPr>
                <w:rFonts w:ascii="標楷體" w:eastAsia="標楷體" w:hAnsi="標楷體" w:hint="eastAsia"/>
                <w:sz w:val="28"/>
                <w:szCs w:val="28"/>
              </w:rPr>
              <w:t>上開原審法院111年度訴字第1268號民事判決後，被告提起</w:t>
            </w:r>
            <w:r w:rsidRPr="00E1274F">
              <w:rPr>
                <w:rFonts w:ascii="標楷體" w:eastAsia="標楷體" w:hAnsi="標楷體" w:hint="eastAsia"/>
                <w:b/>
                <w:bCs/>
                <w:color w:val="0070C0"/>
                <w:sz w:val="28"/>
                <w:szCs w:val="28"/>
              </w:rPr>
              <w:t>上訴</w:t>
            </w:r>
            <w:r w:rsidRPr="004D61C5">
              <w:rPr>
                <w:rFonts w:ascii="標楷體" w:eastAsia="標楷體" w:hAnsi="標楷體" w:hint="eastAsia"/>
                <w:sz w:val="28"/>
                <w:szCs w:val="28"/>
              </w:rPr>
              <w:t>（本院112年度上易字第246號民事事件，嗣因撤回上訴而告確定），</w:t>
            </w:r>
            <w:r w:rsidRPr="00E1274F">
              <w:rPr>
                <w:rFonts w:ascii="標楷體" w:eastAsia="標楷體" w:hAnsi="標楷體" w:hint="eastAsia"/>
                <w:b/>
                <w:bCs/>
                <w:color w:val="0070C0"/>
                <w:sz w:val="28"/>
                <w:szCs w:val="28"/>
              </w:rPr>
              <w:t>被</w:t>
            </w:r>
            <w:r w:rsidRPr="00E1274F">
              <w:rPr>
                <w:rFonts w:ascii="標楷體" w:eastAsia="標楷體" w:hAnsi="標楷體" w:hint="eastAsia"/>
                <w:b/>
                <w:bCs/>
                <w:color w:val="0070C0"/>
                <w:sz w:val="28"/>
                <w:szCs w:val="28"/>
                <w:u w:val="single"/>
              </w:rPr>
              <w:t>告在民事上訴狀(三)中陳</w:t>
            </w:r>
            <w:r w:rsidRPr="00E1274F">
              <w:rPr>
                <w:rFonts w:ascii="標楷體" w:eastAsia="標楷體" w:hAnsi="標楷體" w:hint="eastAsia"/>
                <w:b/>
                <w:bCs/>
                <w:color w:val="0070C0"/>
                <w:sz w:val="28"/>
                <w:szCs w:val="28"/>
              </w:rPr>
              <w:t>述</w:t>
            </w:r>
            <w:r w:rsidRPr="004D61C5">
              <w:rPr>
                <w:rFonts w:ascii="標楷體" w:eastAsia="標楷體" w:hAnsi="標楷體" w:hint="eastAsia"/>
                <w:sz w:val="28"/>
                <w:szCs w:val="28"/>
              </w:rPr>
              <w:t>附表編號4</w:t>
            </w:r>
            <w:r w:rsidRPr="004D61C5">
              <w:rPr>
                <w:rFonts w:ascii="Cambria Math" w:eastAsia="標楷體" w:hAnsi="Cambria Math" w:cs="Cambria Math"/>
                <w:sz w:val="28"/>
                <w:szCs w:val="28"/>
              </w:rPr>
              <w:t>①②</w:t>
            </w:r>
            <w:r w:rsidRPr="004D61C5">
              <w:rPr>
                <w:rFonts w:ascii="標楷體" w:eastAsia="標楷體" w:hAnsi="標楷體" w:hint="eastAsia"/>
                <w:sz w:val="28"/>
                <w:szCs w:val="28"/>
              </w:rPr>
              <w:t>所示文字內容，係對於自訴人行事風格、屢起訟爭之評價，並以其在司法院網站中搜尋有關</w:t>
            </w:r>
            <w:r w:rsidRPr="004D61C5">
              <w:rPr>
                <w:rFonts w:ascii="標楷體" w:eastAsia="標楷體" w:hAnsi="標楷體" w:hint="eastAsia"/>
                <w:sz w:val="28"/>
                <w:szCs w:val="28"/>
                <w:u w:val="single"/>
              </w:rPr>
              <w:t>自訴人判決</w:t>
            </w:r>
            <w:r w:rsidRPr="00E1274F">
              <w:rPr>
                <w:rFonts w:ascii="標楷體" w:eastAsia="標楷體" w:hAnsi="標楷體" w:hint="eastAsia"/>
                <w:b/>
                <w:bCs/>
                <w:color w:val="0070C0"/>
                <w:sz w:val="28"/>
                <w:szCs w:val="28"/>
                <w:u w:val="single"/>
              </w:rPr>
              <w:t>有301筆</w:t>
            </w:r>
            <w:r w:rsidRPr="004D61C5">
              <w:rPr>
                <w:rFonts w:ascii="標楷體" w:eastAsia="標楷體" w:hAnsi="標楷體" w:hint="eastAsia"/>
                <w:sz w:val="28"/>
                <w:szCs w:val="28"/>
                <w:u w:val="single"/>
              </w:rPr>
              <w:t>、自訴人配偶判決</w:t>
            </w:r>
            <w:r w:rsidRPr="00E1274F">
              <w:rPr>
                <w:rFonts w:ascii="標楷體" w:eastAsia="標楷體" w:hAnsi="標楷體" w:hint="eastAsia"/>
                <w:color w:val="0070C0"/>
                <w:sz w:val="28"/>
                <w:szCs w:val="28"/>
                <w:u w:val="single"/>
              </w:rPr>
              <w:t>有101筆</w:t>
            </w:r>
            <w:r w:rsidRPr="004D61C5">
              <w:rPr>
                <w:rFonts w:ascii="標楷體" w:eastAsia="標楷體" w:hAnsi="標楷體" w:hint="eastAsia"/>
                <w:sz w:val="28"/>
                <w:szCs w:val="28"/>
              </w:rPr>
              <w:t>（見原審自卷一第457至458頁），復有被告於上訴理由狀檢附以自訴人、自訴人配偶姓名查詢法學檢索之判決結果畫</w:t>
            </w:r>
            <w:r w:rsidRPr="00E1274F">
              <w:rPr>
                <w:rFonts w:ascii="標楷體" w:eastAsia="標楷體" w:hAnsi="標楷體" w:hint="eastAsia"/>
                <w:b/>
                <w:bCs/>
                <w:color w:val="0070C0"/>
                <w:sz w:val="28"/>
                <w:szCs w:val="28"/>
              </w:rPr>
              <w:t>面擷圖</w:t>
            </w:r>
            <w:r w:rsidRPr="004D61C5">
              <w:rPr>
                <w:rFonts w:ascii="標楷體" w:eastAsia="標楷體" w:hAnsi="標楷體" w:hint="eastAsia"/>
                <w:sz w:val="28"/>
                <w:szCs w:val="28"/>
              </w:rPr>
              <w:t>（</w:t>
            </w:r>
            <w:r w:rsidRPr="00E1274F">
              <w:rPr>
                <w:rFonts w:ascii="標楷體" w:eastAsia="標楷體" w:hAnsi="標楷體" w:hint="eastAsia"/>
                <w:b/>
                <w:bCs/>
                <w:color w:val="EE0000"/>
                <w:sz w:val="28"/>
                <w:szCs w:val="28"/>
                <w:u w:val="single"/>
              </w:rPr>
              <w:t>自訴人有353筆</w:t>
            </w:r>
            <w:r w:rsidRPr="004D61C5">
              <w:rPr>
                <w:rFonts w:ascii="標楷體" w:eastAsia="標楷體" w:hAnsi="標楷體" w:hint="eastAsia"/>
                <w:sz w:val="28"/>
                <w:szCs w:val="28"/>
              </w:rPr>
              <w:t>、自訴人配偶115筆）在卷可參（見本院卷第69、70頁），及自訴人對其提起</w:t>
            </w:r>
            <w:r w:rsidRPr="00E1274F">
              <w:rPr>
                <w:rFonts w:ascii="標楷體" w:eastAsia="標楷體" w:hAnsi="標楷體" w:hint="eastAsia"/>
                <w:b/>
                <w:bCs/>
                <w:color w:val="EE0000"/>
                <w:sz w:val="28"/>
                <w:szCs w:val="28"/>
                <w:u w:val="single"/>
              </w:rPr>
              <w:t>數度訴訟，</w:t>
            </w:r>
            <w:r w:rsidRPr="004D61C5">
              <w:rPr>
                <w:rFonts w:ascii="標楷體" w:eastAsia="標楷體" w:hAnsi="標楷體" w:hint="eastAsia"/>
                <w:sz w:val="28"/>
                <w:szCs w:val="28"/>
              </w:rPr>
              <w:t>佐證自訴人確具有爭訟個性，</w:t>
            </w:r>
            <w:r w:rsidRPr="00E1274F">
              <w:rPr>
                <w:rFonts w:ascii="標楷體" w:eastAsia="標楷體" w:hAnsi="標楷體" w:hint="eastAsia"/>
                <w:b/>
                <w:bCs/>
                <w:color w:val="EE0000"/>
                <w:sz w:val="28"/>
                <w:szCs w:val="28"/>
                <w:u w:val="single"/>
              </w:rPr>
              <w:t>益證正義信</w:t>
            </w:r>
            <w:r w:rsidRPr="004D61C5">
              <w:rPr>
                <w:rFonts w:ascii="標楷體" w:eastAsia="標楷體" w:hAnsi="標楷體" w:hint="eastAsia"/>
                <w:sz w:val="28"/>
                <w:szCs w:val="28"/>
              </w:rPr>
              <w:t>開宗明義所指自訴人性格、所臚列自訴人歷年所為實屬可信。被告顯係因自訴人擔任公會理事長屬公眾人物之身分，</w:t>
            </w:r>
            <w:r w:rsidRPr="00E1274F">
              <w:rPr>
                <w:rFonts w:ascii="標楷體" w:eastAsia="標楷體" w:hAnsi="標楷體" w:hint="eastAsia"/>
                <w:color w:val="EE0000"/>
                <w:sz w:val="28"/>
                <w:szCs w:val="28"/>
                <w:u w:val="single"/>
              </w:rPr>
              <w:t>理事長領導風格與所言所行關係公會發展與成員利益</w:t>
            </w:r>
            <w:r w:rsidRPr="004D61C5">
              <w:rPr>
                <w:rFonts w:ascii="標楷體" w:eastAsia="標楷體" w:hAnsi="標楷體" w:hint="eastAsia"/>
                <w:sz w:val="28"/>
                <w:szCs w:val="28"/>
              </w:rPr>
              <w:t>，自以會員身分評斷而發表，又所為之評論非屬捏造或無的放矢，</w:t>
            </w:r>
            <w:proofErr w:type="gramStart"/>
            <w:r w:rsidRPr="004D61C5">
              <w:rPr>
                <w:rFonts w:ascii="標楷體" w:eastAsia="標楷體" w:hAnsi="標楷體" w:hint="eastAsia"/>
                <w:sz w:val="28"/>
                <w:szCs w:val="28"/>
              </w:rPr>
              <w:t>難認具誹謗</w:t>
            </w:r>
            <w:proofErr w:type="gramEnd"/>
            <w:r w:rsidRPr="004D61C5">
              <w:rPr>
                <w:rFonts w:ascii="標楷體" w:eastAsia="標楷體" w:hAnsi="標楷體" w:hint="eastAsia"/>
                <w:sz w:val="28"/>
                <w:szCs w:val="28"/>
              </w:rPr>
              <w:t>之犯意。</w:t>
            </w:r>
          </w:p>
          <w:p w14:paraId="23CB3770" w14:textId="77777777" w:rsidR="00205262" w:rsidRDefault="006D0CC4" w:rsidP="00C8700B">
            <w:pPr>
              <w:spacing w:line="500" w:lineRule="exact"/>
              <w:ind w:left="560" w:hangingChars="200" w:hanging="560"/>
              <w:rPr>
                <w:rFonts w:ascii="標楷體" w:eastAsia="標楷體" w:hAnsi="標楷體"/>
                <w:b/>
                <w:bCs/>
                <w:color w:val="EE0000"/>
                <w:sz w:val="28"/>
                <w:szCs w:val="28"/>
                <w:u w:val="single"/>
              </w:rPr>
            </w:pPr>
            <w:r w:rsidRPr="004D61C5">
              <w:rPr>
                <w:rFonts w:ascii="標楷體" w:eastAsia="標楷體" w:hAnsi="標楷體" w:hint="eastAsia"/>
                <w:sz w:val="28"/>
                <w:szCs w:val="28"/>
              </w:rPr>
              <w:t xml:space="preserve">　</w:t>
            </w:r>
            <w:r w:rsidRPr="00E1274F">
              <w:rPr>
                <w:rFonts w:ascii="Noto Sans TC" w:eastAsia="Noto Sans TC" w:hAnsi="Noto Sans TC" w:cs="Noto Sans TC" w:hint="eastAsia"/>
                <w:b/>
                <w:bCs/>
                <w:color w:val="0070C0"/>
                <w:sz w:val="28"/>
                <w:szCs w:val="28"/>
              </w:rPr>
              <w:t>⒉</w:t>
            </w:r>
            <w:r w:rsidRPr="00E1274F">
              <w:rPr>
                <w:rFonts w:ascii="標楷體" w:eastAsia="標楷體" w:hAnsi="標楷體" w:hint="eastAsia"/>
                <w:b/>
                <w:bCs/>
                <w:color w:val="0070C0"/>
                <w:sz w:val="28"/>
                <w:szCs w:val="28"/>
              </w:rPr>
              <w:t>再民事上訴狀(三)</w:t>
            </w:r>
            <w:r w:rsidRPr="004D61C5">
              <w:rPr>
                <w:rFonts w:ascii="標楷體" w:eastAsia="標楷體" w:hAnsi="標楷體" w:hint="eastAsia"/>
                <w:sz w:val="28"/>
                <w:szCs w:val="28"/>
              </w:rPr>
              <w:t>中記載如附表編號4</w:t>
            </w:r>
            <w:r w:rsidRPr="004D61C5">
              <w:rPr>
                <w:rFonts w:ascii="Cambria Math" w:eastAsia="標楷體" w:hAnsi="Cambria Math" w:cs="Cambria Math"/>
                <w:sz w:val="28"/>
                <w:szCs w:val="28"/>
              </w:rPr>
              <w:t>③④</w:t>
            </w:r>
            <w:r w:rsidRPr="004D61C5">
              <w:rPr>
                <w:rFonts w:ascii="標楷體" w:eastAsia="標楷體" w:hAnsi="標楷體" w:hint="eastAsia"/>
                <w:sz w:val="28"/>
                <w:szCs w:val="28"/>
              </w:rPr>
              <w:t>所示文字，被告係以自訴人曾涉以極低價購買詐騙案土地，卻被法院判決認為是善意第三人，其認為以自訴人為地政士且為具有名望之理事長，</w:t>
            </w:r>
            <w:r w:rsidRPr="00E1274F">
              <w:rPr>
                <w:rFonts w:ascii="標楷體" w:eastAsia="標楷體" w:hAnsi="標楷體" w:hint="eastAsia"/>
                <w:b/>
                <w:bCs/>
                <w:color w:val="EE0000"/>
                <w:sz w:val="28"/>
                <w:szCs w:val="28"/>
                <w:u w:val="single"/>
              </w:rPr>
              <w:t>該案件實有再探討之餘地</w:t>
            </w:r>
            <w:r w:rsidRPr="004D61C5">
              <w:rPr>
                <w:rFonts w:ascii="標楷體" w:eastAsia="標楷體" w:hAnsi="標楷體" w:hint="eastAsia"/>
                <w:sz w:val="28"/>
                <w:szCs w:val="28"/>
              </w:rPr>
              <w:t>，而該</w:t>
            </w:r>
            <w:r w:rsidRPr="00E1274F">
              <w:rPr>
                <w:rFonts w:ascii="標楷體" w:eastAsia="標楷體" w:hAnsi="標楷體" w:hint="eastAsia"/>
                <w:b/>
                <w:bCs/>
                <w:color w:val="EE0000"/>
                <w:sz w:val="28"/>
                <w:szCs w:val="28"/>
                <w:u w:val="single"/>
              </w:rPr>
              <w:t>案係受害者長期貼</w:t>
            </w:r>
          </w:p>
          <w:p w14:paraId="050BE1E0" w14:textId="062ABB6D" w:rsidR="00205262" w:rsidRPr="00205262" w:rsidRDefault="00205262" w:rsidP="00C8700B">
            <w:pPr>
              <w:spacing w:line="500" w:lineRule="exact"/>
              <w:ind w:left="721" w:hangingChars="200" w:hanging="721"/>
              <w:rPr>
                <w:rFonts w:ascii="標楷體" w:eastAsia="標楷體" w:hAnsi="標楷體"/>
                <w:b/>
                <w:bCs/>
                <w:color w:val="0070C0"/>
                <w:sz w:val="36"/>
                <w:szCs w:val="36"/>
                <w:u w:val="single"/>
              </w:rPr>
            </w:pPr>
            <w:r w:rsidRPr="00205262">
              <w:rPr>
                <w:rFonts w:ascii="標楷體" w:eastAsia="標楷體" w:hAnsi="標楷體" w:hint="eastAsia"/>
                <w:b/>
                <w:bCs/>
                <w:color w:val="0070C0"/>
                <w:sz w:val="36"/>
                <w:szCs w:val="36"/>
                <w:u w:val="single"/>
              </w:rPr>
              <w:t>第十四</w:t>
            </w:r>
            <w:r>
              <w:rPr>
                <w:rFonts w:ascii="標楷體" w:eastAsia="標楷體" w:hAnsi="標楷體" w:hint="eastAsia"/>
                <w:b/>
                <w:bCs/>
                <w:color w:val="0070C0"/>
                <w:sz w:val="36"/>
                <w:szCs w:val="36"/>
                <w:u w:val="single"/>
              </w:rPr>
              <w:t>頁</w:t>
            </w:r>
          </w:p>
          <w:p w14:paraId="1DCC2A09" w14:textId="461A967C" w:rsidR="006D0CC4" w:rsidRPr="004D61C5" w:rsidRDefault="006D0CC4" w:rsidP="00205262">
            <w:pPr>
              <w:spacing w:line="500" w:lineRule="exact"/>
              <w:ind w:leftChars="200" w:left="480"/>
              <w:rPr>
                <w:rFonts w:ascii="標楷體" w:eastAsia="標楷體" w:hAnsi="標楷體"/>
                <w:sz w:val="28"/>
                <w:szCs w:val="28"/>
              </w:rPr>
            </w:pPr>
            <w:r w:rsidRPr="00E1274F">
              <w:rPr>
                <w:rFonts w:ascii="標楷體" w:eastAsia="標楷體" w:hAnsi="標楷體" w:hint="eastAsia"/>
                <w:b/>
                <w:bCs/>
                <w:color w:val="EE0000"/>
                <w:sz w:val="28"/>
                <w:szCs w:val="28"/>
                <w:u w:val="single"/>
              </w:rPr>
              <w:t>文，司法機關應予以查明</w:t>
            </w:r>
            <w:proofErr w:type="gramStart"/>
            <w:r w:rsidRPr="00E1274F">
              <w:rPr>
                <w:rFonts w:ascii="標楷體" w:eastAsia="標楷體" w:hAnsi="標楷體" w:hint="eastAsia"/>
                <w:b/>
                <w:bCs/>
                <w:color w:val="EE0000"/>
                <w:sz w:val="28"/>
                <w:szCs w:val="28"/>
                <w:u w:val="single"/>
              </w:rPr>
              <w:t>釐</w:t>
            </w:r>
            <w:proofErr w:type="gramEnd"/>
            <w:r w:rsidRPr="00E1274F">
              <w:rPr>
                <w:rFonts w:ascii="標楷體" w:eastAsia="標楷體" w:hAnsi="標楷體" w:hint="eastAsia"/>
                <w:b/>
                <w:bCs/>
                <w:color w:val="EE0000"/>
                <w:sz w:val="28"/>
                <w:szCs w:val="28"/>
                <w:u w:val="single"/>
              </w:rPr>
              <w:t>清</w:t>
            </w:r>
            <w:r w:rsidRPr="004D61C5">
              <w:rPr>
                <w:rFonts w:ascii="標楷體" w:eastAsia="標楷體" w:hAnsi="標楷體" w:hint="eastAsia"/>
                <w:sz w:val="28"/>
                <w:szCs w:val="28"/>
              </w:rPr>
              <w:t>，若該案非真實，應要求受害者早日下架，方不致影響司法威信。</w:t>
            </w:r>
            <w:r w:rsidR="00E1274F" w:rsidRPr="00E1274F">
              <w:rPr>
                <w:rFonts w:ascii="標楷體" w:eastAsia="標楷體" w:hAnsi="標楷體" w:hint="eastAsia"/>
                <w:color w:val="EE0000"/>
                <w:sz w:val="32"/>
                <w:szCs w:val="32"/>
              </w:rPr>
              <w:t>***</w:t>
            </w:r>
            <w:r w:rsidRPr="00E1274F">
              <w:rPr>
                <w:rFonts w:ascii="標楷體" w:eastAsia="標楷體" w:hAnsi="標楷體" w:hint="eastAsia"/>
                <w:b/>
                <w:bCs/>
                <w:color w:val="EE0000"/>
                <w:sz w:val="32"/>
                <w:szCs w:val="32"/>
              </w:rPr>
              <w:t>又</w:t>
            </w:r>
            <w:r w:rsidRPr="00E1274F">
              <w:rPr>
                <w:rFonts w:ascii="標楷體" w:eastAsia="標楷體" w:hAnsi="標楷體" w:hint="eastAsia"/>
                <w:b/>
                <w:bCs/>
                <w:color w:val="EE0000"/>
                <w:sz w:val="32"/>
                <w:szCs w:val="32"/>
                <w:u w:val="single"/>
              </w:rPr>
              <w:t>自訴人於本院審理時自</w:t>
            </w:r>
            <w:proofErr w:type="gramStart"/>
            <w:r w:rsidRPr="00E1274F">
              <w:rPr>
                <w:rFonts w:ascii="標楷體" w:eastAsia="標楷體" w:hAnsi="標楷體" w:hint="eastAsia"/>
                <w:b/>
                <w:bCs/>
                <w:color w:val="EE0000"/>
                <w:sz w:val="32"/>
                <w:szCs w:val="32"/>
                <w:u w:val="single"/>
              </w:rPr>
              <w:t>陳其尚有</w:t>
            </w:r>
            <w:proofErr w:type="gramEnd"/>
            <w:r w:rsidRPr="00E1274F">
              <w:rPr>
                <w:rFonts w:ascii="標楷體" w:eastAsia="標楷體" w:hAnsi="標楷體" w:hint="eastAsia"/>
                <w:b/>
                <w:bCs/>
                <w:color w:val="EE0000"/>
                <w:sz w:val="32"/>
                <w:szCs w:val="32"/>
                <w:u w:val="single"/>
              </w:rPr>
              <w:t>5、60筆分割共有物訴訟現</w:t>
            </w:r>
            <w:proofErr w:type="gramStart"/>
            <w:r w:rsidRPr="00E1274F">
              <w:rPr>
                <w:rFonts w:ascii="標楷體" w:eastAsia="標楷體" w:hAnsi="標楷體" w:hint="eastAsia"/>
                <w:b/>
                <w:bCs/>
                <w:color w:val="EE0000"/>
                <w:sz w:val="32"/>
                <w:szCs w:val="32"/>
                <w:u w:val="single"/>
              </w:rPr>
              <w:t>繫</w:t>
            </w:r>
            <w:proofErr w:type="gramEnd"/>
            <w:r w:rsidRPr="00E1274F">
              <w:rPr>
                <w:rFonts w:ascii="標楷體" w:eastAsia="標楷體" w:hAnsi="標楷體" w:hint="eastAsia"/>
                <w:b/>
                <w:bCs/>
                <w:color w:val="EE0000"/>
                <w:sz w:val="32"/>
                <w:szCs w:val="32"/>
                <w:u w:val="single"/>
              </w:rPr>
              <w:t>屬法院</w:t>
            </w:r>
            <w:r w:rsidRPr="00E1274F">
              <w:rPr>
                <w:rFonts w:ascii="標楷體" w:eastAsia="標楷體" w:hAnsi="標楷體" w:hint="eastAsia"/>
                <w:sz w:val="32"/>
                <w:szCs w:val="32"/>
                <w:u w:val="single"/>
              </w:rPr>
              <w:t>中</w:t>
            </w:r>
            <w:r w:rsidRPr="004D61C5">
              <w:rPr>
                <w:rFonts w:ascii="標楷體" w:eastAsia="標楷體" w:hAnsi="標楷體" w:hint="eastAsia"/>
                <w:sz w:val="28"/>
                <w:szCs w:val="28"/>
              </w:rPr>
              <w:t>，其以共有人身分提起分割共有物訴訟，判決後拿持分主</w:t>
            </w:r>
            <w:r w:rsidRPr="00E1274F">
              <w:rPr>
                <w:rFonts w:ascii="標楷體" w:eastAsia="標楷體" w:hAnsi="標楷體" w:hint="eastAsia"/>
                <w:b/>
                <w:bCs/>
                <w:color w:val="EE0000"/>
                <w:sz w:val="28"/>
                <w:szCs w:val="28"/>
                <w:u w:val="single"/>
              </w:rPr>
              <w:t>張變價分割</w:t>
            </w:r>
            <w:r w:rsidRPr="004D61C5">
              <w:rPr>
                <w:rFonts w:ascii="標楷體" w:eastAsia="標楷體" w:hAnsi="標楷體" w:hint="eastAsia"/>
                <w:sz w:val="28"/>
                <w:szCs w:val="28"/>
              </w:rPr>
              <w:t>等情（見本院卷第236頁），自難認被告所稱自訴人和家人專門買一點持分</w:t>
            </w:r>
            <w:proofErr w:type="gramStart"/>
            <w:r w:rsidRPr="004D61C5">
              <w:rPr>
                <w:rFonts w:ascii="標楷體" w:eastAsia="標楷體" w:hAnsi="標楷體" w:hint="eastAsia"/>
                <w:sz w:val="28"/>
                <w:szCs w:val="28"/>
              </w:rPr>
              <w:t>來告拆屋</w:t>
            </w:r>
            <w:proofErr w:type="gramEnd"/>
            <w:r w:rsidRPr="004D61C5">
              <w:rPr>
                <w:rFonts w:ascii="標楷體" w:eastAsia="標楷體" w:hAnsi="標楷體" w:hint="eastAsia"/>
                <w:sz w:val="28"/>
                <w:szCs w:val="28"/>
              </w:rPr>
              <w:t>還地一事</w:t>
            </w:r>
            <w:r w:rsidRPr="00E1274F">
              <w:rPr>
                <w:rFonts w:ascii="標楷體" w:eastAsia="標楷體" w:hAnsi="標楷體" w:hint="eastAsia"/>
                <w:b/>
                <w:bCs/>
                <w:color w:val="EE0000"/>
                <w:sz w:val="28"/>
                <w:szCs w:val="28"/>
                <w:u w:val="single"/>
              </w:rPr>
              <w:t>有</w:t>
            </w:r>
            <w:proofErr w:type="gramStart"/>
            <w:r w:rsidRPr="00E1274F">
              <w:rPr>
                <w:rFonts w:ascii="標楷體" w:eastAsia="標楷體" w:hAnsi="標楷體" w:hint="eastAsia"/>
                <w:b/>
                <w:bCs/>
                <w:color w:val="EE0000"/>
                <w:sz w:val="28"/>
                <w:szCs w:val="28"/>
                <w:u w:val="single"/>
              </w:rPr>
              <w:t>何虛捏或悖</w:t>
            </w:r>
            <w:proofErr w:type="gramEnd"/>
            <w:r w:rsidRPr="00E1274F">
              <w:rPr>
                <w:rFonts w:ascii="標楷體" w:eastAsia="標楷體" w:hAnsi="標楷體" w:hint="eastAsia"/>
                <w:b/>
                <w:bCs/>
                <w:color w:val="EE0000"/>
                <w:sz w:val="28"/>
                <w:szCs w:val="28"/>
                <w:u w:val="single"/>
              </w:rPr>
              <w:t>於事實，</w:t>
            </w:r>
            <w:r w:rsidRPr="004D61C5">
              <w:rPr>
                <w:rFonts w:ascii="標楷體" w:eastAsia="標楷體" w:hAnsi="標楷體" w:hint="eastAsia"/>
                <w:sz w:val="28"/>
                <w:szCs w:val="28"/>
              </w:rPr>
              <w:t>至</w:t>
            </w:r>
            <w:proofErr w:type="gramStart"/>
            <w:r w:rsidRPr="004D61C5">
              <w:rPr>
                <w:rFonts w:ascii="標楷體" w:eastAsia="標楷體" w:hAnsi="標楷體" w:hint="eastAsia"/>
                <w:sz w:val="28"/>
                <w:szCs w:val="28"/>
              </w:rPr>
              <w:t>被告固稱</w:t>
            </w:r>
            <w:proofErr w:type="gramEnd"/>
            <w:r w:rsidRPr="004D61C5">
              <w:rPr>
                <w:rFonts w:ascii="標楷體" w:eastAsia="標楷體" w:hAnsi="標楷體" w:hint="eastAsia"/>
                <w:sz w:val="28"/>
                <w:szCs w:val="28"/>
              </w:rPr>
              <w:t>「</w:t>
            </w:r>
            <w:r w:rsidRPr="00E1274F">
              <w:rPr>
                <w:rFonts w:ascii="標楷體" w:eastAsia="標楷體" w:hAnsi="標楷體" w:hint="eastAsia"/>
                <w:b/>
                <w:bCs/>
                <w:color w:val="EE0000"/>
                <w:sz w:val="28"/>
                <w:szCs w:val="28"/>
                <w:u w:val="single"/>
              </w:rPr>
              <w:t>賺取巨額財富</w:t>
            </w:r>
            <w:r w:rsidRPr="004D61C5">
              <w:rPr>
                <w:rFonts w:ascii="標楷體" w:eastAsia="標楷體" w:hAnsi="標楷體" w:hint="eastAsia"/>
                <w:sz w:val="28"/>
                <w:szCs w:val="28"/>
              </w:rPr>
              <w:t>」、「</w:t>
            </w:r>
            <w:r w:rsidRPr="00E1274F">
              <w:rPr>
                <w:rFonts w:ascii="標楷體" w:eastAsia="標楷體" w:hAnsi="標楷體" w:hint="eastAsia"/>
                <w:b/>
                <w:bCs/>
                <w:color w:val="EE0000"/>
                <w:sz w:val="28"/>
                <w:szCs w:val="28"/>
                <w:u w:val="single"/>
              </w:rPr>
              <w:t>以財富取巧取得社會之權</w:t>
            </w:r>
            <w:r w:rsidRPr="00E1274F">
              <w:rPr>
                <w:rFonts w:ascii="標楷體" w:eastAsia="標楷體" w:hAnsi="標楷體" w:hint="eastAsia"/>
                <w:b/>
                <w:bCs/>
                <w:color w:val="EE0000"/>
                <w:sz w:val="28"/>
                <w:szCs w:val="28"/>
                <w:u w:val="single"/>
              </w:rPr>
              <w:lastRenderedPageBreak/>
              <w:t>利及</w:t>
            </w:r>
            <w:r w:rsidRPr="004D61C5">
              <w:rPr>
                <w:rFonts w:ascii="標楷體" w:eastAsia="標楷體" w:hAnsi="標楷體" w:hint="eastAsia"/>
                <w:sz w:val="28"/>
                <w:szCs w:val="28"/>
              </w:rPr>
              <w:t>地位」等語，不能排除係對於自訴人有眾多分割共有物、拆屋還地等訴訟獲得勝訴判決之</w:t>
            </w:r>
            <w:r w:rsidRPr="00E1274F">
              <w:rPr>
                <w:rFonts w:ascii="標楷體" w:eastAsia="標楷體" w:hAnsi="標楷體" w:hint="eastAsia"/>
                <w:b/>
                <w:bCs/>
                <w:color w:val="EE0000"/>
                <w:sz w:val="28"/>
                <w:szCs w:val="28"/>
              </w:rPr>
              <w:t>意見表達及評論</w:t>
            </w:r>
            <w:r w:rsidRPr="004D61C5">
              <w:rPr>
                <w:rFonts w:ascii="標楷體" w:eastAsia="標楷體" w:hAnsi="標楷體" w:hint="eastAsia"/>
                <w:sz w:val="28"/>
                <w:szCs w:val="28"/>
              </w:rPr>
              <w:t>，尚無從認此係</w:t>
            </w:r>
            <w:r w:rsidRPr="00E1274F">
              <w:rPr>
                <w:rFonts w:ascii="標楷體" w:eastAsia="標楷體" w:hAnsi="標楷體" w:hint="eastAsia"/>
                <w:b/>
                <w:bCs/>
                <w:color w:val="EE0000"/>
                <w:sz w:val="28"/>
                <w:szCs w:val="28"/>
                <w:u w:val="single"/>
              </w:rPr>
              <w:t>具體捏造</w:t>
            </w:r>
            <w:r w:rsidRPr="004D61C5">
              <w:rPr>
                <w:rFonts w:ascii="標楷體" w:eastAsia="標楷體" w:hAnsi="標楷體" w:hint="eastAsia"/>
                <w:sz w:val="28"/>
                <w:szCs w:val="28"/>
              </w:rPr>
              <w:t>自訴人名譽之不實內容，自難以誹謗罪相繩。</w:t>
            </w:r>
          </w:p>
          <w:p w14:paraId="3C754C03" w14:textId="77777777" w:rsidR="006D0CC4" w:rsidRPr="00761B17" w:rsidRDefault="006D0CC4" w:rsidP="00C8700B">
            <w:pPr>
              <w:spacing w:line="500" w:lineRule="exact"/>
              <w:ind w:left="560" w:hangingChars="200" w:hanging="560"/>
              <w:rPr>
                <w:rFonts w:ascii="標楷體" w:eastAsia="標楷體" w:hAnsi="標楷體"/>
                <w:b/>
                <w:bCs/>
                <w:color w:val="0070C0"/>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⒊</w:t>
            </w:r>
            <w:r w:rsidRPr="004D61C5">
              <w:rPr>
                <w:rFonts w:ascii="標楷體" w:eastAsia="標楷體" w:hAnsi="標楷體" w:hint="eastAsia"/>
                <w:sz w:val="28"/>
                <w:szCs w:val="28"/>
              </w:rPr>
              <w:t>被告雖表示附表編號4</w:t>
            </w:r>
            <w:r w:rsidRPr="004D61C5">
              <w:rPr>
                <w:rFonts w:ascii="Cambria Math" w:eastAsia="標楷體" w:hAnsi="Cambria Math" w:cs="Cambria Math"/>
                <w:sz w:val="28"/>
                <w:szCs w:val="28"/>
              </w:rPr>
              <w:t>③④</w:t>
            </w:r>
            <w:r w:rsidRPr="004D61C5">
              <w:rPr>
                <w:rFonts w:ascii="標楷體" w:eastAsia="標楷體" w:hAnsi="標楷體" w:hint="eastAsia"/>
                <w:sz w:val="28"/>
                <w:szCs w:val="28"/>
              </w:rPr>
              <w:t>所示文字，係其猜測與假設，然觀諸被告所指摘之內容「</w:t>
            </w:r>
            <w:r w:rsidRPr="00761B17">
              <w:rPr>
                <w:rFonts w:ascii="標楷體" w:eastAsia="標楷體" w:hAnsi="標楷體" w:hint="eastAsia"/>
                <w:b/>
                <w:bCs/>
                <w:color w:val="EE0000"/>
                <w:sz w:val="28"/>
                <w:szCs w:val="28"/>
              </w:rPr>
              <w:t>是否因證據不足或有不肖司法人員協助陳君，可謂一大問號</w:t>
            </w:r>
            <w:r w:rsidRPr="004D61C5">
              <w:rPr>
                <w:rFonts w:ascii="標楷體" w:eastAsia="標楷體" w:hAnsi="標楷體" w:hint="eastAsia"/>
                <w:sz w:val="28"/>
                <w:szCs w:val="28"/>
              </w:rPr>
              <w:t>？」「</w:t>
            </w:r>
            <w:r w:rsidRPr="004D61C5">
              <w:rPr>
                <w:rFonts w:ascii="標楷體" w:eastAsia="標楷體" w:hAnsi="標楷體" w:hint="eastAsia"/>
                <w:sz w:val="28"/>
                <w:szCs w:val="28"/>
                <w:u w:val="single"/>
              </w:rPr>
              <w:t>或許其強勢性格及有親人具有情治背景有關？</w:t>
            </w:r>
            <w:r w:rsidRPr="004D61C5">
              <w:rPr>
                <w:rFonts w:ascii="標楷體" w:eastAsia="標楷體" w:hAnsi="標楷體" w:hint="eastAsia"/>
                <w:sz w:val="28"/>
                <w:szCs w:val="28"/>
              </w:rPr>
              <w:t>」</w:t>
            </w:r>
            <w:proofErr w:type="gramStart"/>
            <w:r w:rsidRPr="004D61C5">
              <w:rPr>
                <w:rFonts w:ascii="標楷體" w:eastAsia="標楷體" w:hAnsi="標楷體" w:hint="eastAsia"/>
                <w:sz w:val="28"/>
                <w:szCs w:val="28"/>
              </w:rPr>
              <w:t>均係使用</w:t>
            </w:r>
            <w:proofErr w:type="gramEnd"/>
            <w:r w:rsidRPr="004D61C5">
              <w:rPr>
                <w:rFonts w:ascii="標楷體" w:eastAsia="標楷體" w:hAnsi="標楷體" w:hint="eastAsia"/>
                <w:sz w:val="28"/>
                <w:szCs w:val="28"/>
              </w:rPr>
              <w:t>疑問句之語氣提出懷疑，依被告之表意方式，顯然其對於「</w:t>
            </w:r>
            <w:r w:rsidRPr="00761B17">
              <w:rPr>
                <w:rFonts w:ascii="標楷體" w:eastAsia="標楷體" w:hAnsi="標楷體" w:hint="eastAsia"/>
                <w:b/>
                <w:bCs/>
                <w:sz w:val="28"/>
                <w:szCs w:val="28"/>
                <w:u w:val="single"/>
              </w:rPr>
              <w:t>法院判決結果有利於自訴人</w:t>
            </w:r>
            <w:r w:rsidRPr="004D61C5">
              <w:rPr>
                <w:rFonts w:ascii="標楷體" w:eastAsia="標楷體" w:hAnsi="標楷體" w:hint="eastAsia"/>
                <w:sz w:val="28"/>
                <w:szCs w:val="28"/>
              </w:rPr>
              <w:t>」、「利用法院之訴訟，賺取巨額財富」等事實，存在著是否因「</w:t>
            </w:r>
            <w:r w:rsidRPr="004D61C5">
              <w:rPr>
                <w:rFonts w:ascii="標楷體" w:eastAsia="標楷體" w:hAnsi="標楷體" w:hint="eastAsia"/>
                <w:sz w:val="28"/>
                <w:szCs w:val="28"/>
                <w:u w:val="single"/>
              </w:rPr>
              <w:t>證據不足</w:t>
            </w:r>
            <w:r w:rsidRPr="004D61C5">
              <w:rPr>
                <w:rFonts w:ascii="標楷體" w:eastAsia="標楷體" w:hAnsi="標楷體" w:hint="eastAsia"/>
                <w:sz w:val="28"/>
                <w:szCs w:val="28"/>
              </w:rPr>
              <w:t>」或「不肖司法人員協助」或「</w:t>
            </w:r>
            <w:r w:rsidRPr="004D61C5">
              <w:rPr>
                <w:rFonts w:ascii="標楷體" w:eastAsia="標楷體" w:hAnsi="標楷體" w:hint="eastAsia"/>
                <w:sz w:val="28"/>
                <w:szCs w:val="28"/>
                <w:u w:val="single"/>
              </w:rPr>
              <w:t>親人是否具有情治背景</w:t>
            </w:r>
            <w:r w:rsidRPr="004D61C5">
              <w:rPr>
                <w:rFonts w:ascii="標楷體" w:eastAsia="標楷體" w:hAnsi="標楷體" w:hint="eastAsia"/>
                <w:sz w:val="28"/>
                <w:szCs w:val="28"/>
              </w:rPr>
              <w:t>」的不確定性或不肯定之狀態，意即被告主觀上認為與此事實有關聯之原因為「A」（</w:t>
            </w:r>
            <w:r w:rsidRPr="00761B17">
              <w:rPr>
                <w:rFonts w:ascii="標楷體" w:eastAsia="標楷體" w:hAnsi="標楷體" w:hint="eastAsia"/>
                <w:b/>
                <w:bCs/>
                <w:color w:val="EE0000"/>
                <w:sz w:val="28"/>
                <w:szCs w:val="28"/>
                <w:u w:val="single"/>
              </w:rPr>
              <w:t>證據不足</w:t>
            </w:r>
            <w:r w:rsidRPr="004D61C5">
              <w:rPr>
                <w:rFonts w:ascii="標楷體" w:eastAsia="標楷體" w:hAnsi="標楷體" w:hint="eastAsia"/>
                <w:sz w:val="28"/>
                <w:szCs w:val="28"/>
              </w:rPr>
              <w:t>）或可能為「B」（</w:t>
            </w:r>
            <w:r w:rsidRPr="00761B17">
              <w:rPr>
                <w:rFonts w:ascii="標楷體" w:eastAsia="標楷體" w:hAnsi="標楷體" w:hint="eastAsia"/>
                <w:b/>
                <w:bCs/>
                <w:color w:val="EE0000"/>
                <w:sz w:val="28"/>
                <w:szCs w:val="28"/>
                <w:u w:val="single"/>
              </w:rPr>
              <w:t>不肖司法人員協助</w:t>
            </w:r>
            <w:r w:rsidRPr="004D61C5">
              <w:rPr>
                <w:rFonts w:ascii="標楷體" w:eastAsia="標楷體" w:hAnsi="標楷體" w:hint="eastAsia"/>
                <w:sz w:val="28"/>
                <w:szCs w:val="28"/>
              </w:rPr>
              <w:t>），又或可能為「C」（</w:t>
            </w:r>
            <w:r w:rsidRPr="00761B17">
              <w:rPr>
                <w:rFonts w:ascii="標楷體" w:eastAsia="標楷體" w:hAnsi="標楷體" w:hint="eastAsia"/>
                <w:b/>
                <w:bCs/>
                <w:color w:val="EE0000"/>
                <w:sz w:val="28"/>
                <w:szCs w:val="28"/>
                <w:u w:val="single"/>
              </w:rPr>
              <w:t>情治背景之親</w:t>
            </w:r>
            <w:r w:rsidRPr="00761B17">
              <w:rPr>
                <w:rFonts w:ascii="標楷體" w:eastAsia="標楷體" w:hAnsi="標楷體" w:hint="eastAsia"/>
                <w:b/>
                <w:bCs/>
                <w:sz w:val="28"/>
                <w:szCs w:val="28"/>
                <w:u w:val="single"/>
              </w:rPr>
              <w:t>人</w:t>
            </w:r>
            <w:r w:rsidRPr="004D61C5">
              <w:rPr>
                <w:rFonts w:ascii="標楷體" w:eastAsia="標楷體" w:hAnsi="標楷體" w:hint="eastAsia"/>
                <w:sz w:val="28"/>
                <w:szCs w:val="28"/>
              </w:rPr>
              <w:t>）等多</w:t>
            </w:r>
            <w:r w:rsidRPr="00761B17">
              <w:rPr>
                <w:rFonts w:ascii="標楷體" w:eastAsia="標楷體" w:hAnsi="標楷體" w:hint="eastAsia"/>
                <w:b/>
                <w:bCs/>
                <w:color w:val="EE0000"/>
                <w:sz w:val="28"/>
                <w:szCs w:val="28"/>
                <w:u w:val="single"/>
              </w:rPr>
              <w:t>重選擇之不確定性，並非斷言</w:t>
            </w:r>
            <w:r w:rsidRPr="004D61C5">
              <w:rPr>
                <w:rFonts w:ascii="標楷體" w:eastAsia="標楷體" w:hAnsi="標楷體" w:hint="eastAsia"/>
                <w:sz w:val="28"/>
                <w:szCs w:val="28"/>
              </w:rPr>
              <w:t>、影射或暗示自訴人真有司法人員協助獲勝訴，或其親人有情治背景，其才能短期內利用法院訴訟，賺取巨額財富之情事，</w:t>
            </w:r>
            <w:r w:rsidRPr="00761B17">
              <w:rPr>
                <w:rFonts w:ascii="標楷體" w:eastAsia="標楷體" w:hAnsi="標楷體" w:hint="eastAsia"/>
                <w:b/>
                <w:bCs/>
                <w:color w:val="EE0000"/>
                <w:sz w:val="28"/>
                <w:szCs w:val="28"/>
                <w:u w:val="single"/>
              </w:rPr>
              <w:t>對於</w:t>
            </w:r>
            <w:proofErr w:type="gramStart"/>
            <w:r w:rsidRPr="00761B17">
              <w:rPr>
                <w:rFonts w:ascii="標楷體" w:eastAsia="標楷體" w:hAnsi="標楷體" w:hint="eastAsia"/>
                <w:b/>
                <w:bCs/>
                <w:color w:val="EE0000"/>
                <w:sz w:val="28"/>
                <w:szCs w:val="28"/>
                <w:u w:val="single"/>
              </w:rPr>
              <w:t>受眾者而言</w:t>
            </w:r>
            <w:proofErr w:type="gramEnd"/>
            <w:r w:rsidRPr="00761B17">
              <w:rPr>
                <w:rFonts w:ascii="標楷體" w:eastAsia="標楷體" w:hAnsi="標楷體" w:hint="eastAsia"/>
                <w:b/>
                <w:bCs/>
                <w:color w:val="EE0000"/>
                <w:sz w:val="28"/>
                <w:szCs w:val="28"/>
                <w:u w:val="single"/>
              </w:rPr>
              <w:t>，亦可自行判斷被告所稱各該論點之可能性，而</w:t>
            </w:r>
            <w:proofErr w:type="gramStart"/>
            <w:r w:rsidRPr="00761B17">
              <w:rPr>
                <w:rFonts w:ascii="標楷體" w:eastAsia="標楷體" w:hAnsi="標楷體" w:hint="eastAsia"/>
                <w:b/>
                <w:bCs/>
                <w:color w:val="EE0000"/>
                <w:sz w:val="28"/>
                <w:szCs w:val="28"/>
                <w:u w:val="single"/>
              </w:rPr>
              <w:t>不</w:t>
            </w:r>
            <w:proofErr w:type="gramEnd"/>
            <w:r w:rsidRPr="00761B17">
              <w:rPr>
                <w:rFonts w:ascii="標楷體" w:eastAsia="標楷體" w:hAnsi="標楷體" w:hint="eastAsia"/>
                <w:b/>
                <w:bCs/>
                <w:color w:val="EE0000"/>
                <w:sz w:val="28"/>
                <w:szCs w:val="28"/>
                <w:u w:val="single"/>
              </w:rPr>
              <w:t>因此</w:t>
            </w:r>
            <w:proofErr w:type="gramStart"/>
            <w:r w:rsidRPr="00761B17">
              <w:rPr>
                <w:rFonts w:ascii="標楷體" w:eastAsia="標楷體" w:hAnsi="標楷體" w:hint="eastAsia"/>
                <w:b/>
                <w:bCs/>
                <w:color w:val="EE0000"/>
                <w:sz w:val="28"/>
                <w:szCs w:val="28"/>
                <w:u w:val="single"/>
              </w:rPr>
              <w:t>遽</w:t>
            </w:r>
            <w:proofErr w:type="gramEnd"/>
            <w:r w:rsidRPr="00761B17">
              <w:rPr>
                <w:rFonts w:ascii="標楷體" w:eastAsia="標楷體" w:hAnsi="標楷體" w:hint="eastAsia"/>
                <w:b/>
                <w:bCs/>
                <w:color w:val="EE0000"/>
                <w:sz w:val="28"/>
                <w:szCs w:val="28"/>
                <w:u w:val="single"/>
              </w:rPr>
              <w:t>認確有「不肖司法人員協助」、「情治背景之親人」之事</w:t>
            </w:r>
            <w:r w:rsidRPr="00761B17">
              <w:rPr>
                <w:rFonts w:ascii="標楷體" w:eastAsia="標楷體" w:hAnsi="標楷體" w:hint="eastAsia"/>
                <w:b/>
                <w:bCs/>
                <w:color w:val="EE0000"/>
                <w:sz w:val="28"/>
                <w:szCs w:val="28"/>
              </w:rPr>
              <w:t>實，縱使自</w:t>
            </w:r>
            <w:r w:rsidRPr="004D61C5">
              <w:rPr>
                <w:rFonts w:ascii="標楷體" w:eastAsia="標楷體" w:hAnsi="標楷體" w:hint="eastAsia"/>
                <w:sz w:val="28"/>
                <w:szCs w:val="28"/>
              </w:rPr>
              <w:t>訴人感覺不快，</w:t>
            </w:r>
            <w:r w:rsidRPr="00761B17">
              <w:rPr>
                <w:rFonts w:ascii="標楷體" w:eastAsia="標楷體" w:hAnsi="標楷體" w:hint="eastAsia"/>
                <w:b/>
                <w:bCs/>
                <w:color w:val="0070C0"/>
                <w:sz w:val="28"/>
                <w:szCs w:val="28"/>
              </w:rPr>
              <w:t>惟客觀上亦難認</w:t>
            </w:r>
            <w:proofErr w:type="gramStart"/>
            <w:r w:rsidRPr="00761B17">
              <w:rPr>
                <w:rFonts w:ascii="標楷體" w:eastAsia="標楷體" w:hAnsi="標楷體" w:hint="eastAsia"/>
                <w:b/>
                <w:bCs/>
                <w:color w:val="0070C0"/>
                <w:sz w:val="28"/>
                <w:szCs w:val="28"/>
              </w:rPr>
              <w:t>已達足損害</w:t>
            </w:r>
            <w:proofErr w:type="gramEnd"/>
            <w:r w:rsidRPr="00761B17">
              <w:rPr>
                <w:rFonts w:ascii="標楷體" w:eastAsia="標楷體" w:hAnsi="標楷體" w:hint="eastAsia"/>
                <w:b/>
                <w:bCs/>
                <w:color w:val="0070C0"/>
                <w:sz w:val="28"/>
                <w:szCs w:val="28"/>
              </w:rPr>
              <w:t xml:space="preserve">自訴人名譽之程度。　　　</w:t>
            </w:r>
          </w:p>
          <w:p w14:paraId="7AF1DBC7" w14:textId="2B59F2B1" w:rsidR="006D0CC4" w:rsidRPr="00832B31" w:rsidRDefault="00205262" w:rsidP="00C8700B">
            <w:pPr>
              <w:spacing w:line="500" w:lineRule="exact"/>
              <w:rPr>
                <w:rFonts w:ascii="標楷體" w:eastAsia="標楷體" w:hAnsi="標楷體"/>
                <w:b/>
                <w:bCs/>
                <w:szCs w:val="24"/>
              </w:rPr>
            </w:pPr>
            <w:r w:rsidRPr="00E0023E">
              <w:rPr>
                <w:rFonts w:ascii="標楷體" w:eastAsia="標楷體" w:hAnsi="標楷體" w:hint="eastAsia"/>
                <w:b/>
                <w:bCs/>
                <w:color w:val="0070C0"/>
                <w:sz w:val="32"/>
                <w:szCs w:val="32"/>
              </w:rPr>
              <w:t>(七)</w:t>
            </w:r>
            <w:r w:rsidR="006D0CC4" w:rsidRPr="00E0023E">
              <w:rPr>
                <w:rFonts w:ascii="標楷體" w:eastAsia="標楷體" w:hAnsi="標楷體" w:hint="eastAsia"/>
                <w:b/>
                <w:bCs/>
                <w:color w:val="0070C0"/>
                <w:sz w:val="32"/>
                <w:szCs w:val="32"/>
              </w:rPr>
              <w:t>附表編號5部分</w:t>
            </w:r>
            <w:r w:rsidR="00832B31" w:rsidRPr="00832B31">
              <w:rPr>
                <w:rFonts w:ascii="標楷體" w:eastAsia="標楷體" w:hAnsi="標楷體" w:hint="eastAsia"/>
                <w:b/>
                <w:bCs/>
                <w:szCs w:val="24"/>
              </w:rPr>
              <w:t>(212137-請本會幹部慎重、處理</w:t>
            </w:r>
            <w:r w:rsidR="00832B31">
              <w:rPr>
                <w:rFonts w:ascii="標楷體" w:eastAsia="標楷體" w:hAnsi="標楷體" w:hint="eastAsia"/>
                <w:b/>
                <w:bCs/>
                <w:szCs w:val="24"/>
              </w:rPr>
              <w:t>懲戒案</w:t>
            </w:r>
            <w:r w:rsidR="00B4288C" w:rsidRPr="00B4288C">
              <w:rPr>
                <w:rFonts w:ascii="標楷體" w:eastAsia="標楷體" w:hAnsi="標楷體" w:hint="eastAsia"/>
                <w:b/>
                <w:bCs/>
                <w:color w:val="EE0000"/>
                <w:szCs w:val="24"/>
              </w:rPr>
              <w:t>-4頁</w:t>
            </w:r>
            <w:r w:rsidR="00832B31" w:rsidRPr="00832B31">
              <w:rPr>
                <w:rFonts w:ascii="標楷體" w:eastAsia="標楷體" w:hAnsi="標楷體" w:hint="eastAsia"/>
                <w:b/>
                <w:bCs/>
                <w:szCs w:val="24"/>
              </w:rPr>
              <w:t>)</w:t>
            </w:r>
          </w:p>
          <w:p w14:paraId="6C200955" w14:textId="77777777" w:rsidR="00205262" w:rsidRDefault="006D0CC4" w:rsidP="00C8700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被告於112年4月25日向桃園市地政士公會提出</w:t>
            </w:r>
            <w:r w:rsidRPr="00761B17">
              <w:rPr>
                <w:rFonts w:ascii="標楷體" w:eastAsia="標楷體" w:hAnsi="標楷體" w:hint="eastAsia"/>
                <w:b/>
                <w:bCs/>
                <w:color w:val="0070C0"/>
                <w:sz w:val="28"/>
                <w:szCs w:val="28"/>
                <w:u w:val="single"/>
              </w:rPr>
              <w:t>說明書</w:t>
            </w:r>
            <w:r w:rsidRPr="004D61C5">
              <w:rPr>
                <w:rFonts w:ascii="標楷體" w:eastAsia="標楷體" w:hAnsi="標楷體" w:hint="eastAsia"/>
                <w:sz w:val="28"/>
                <w:szCs w:val="28"/>
              </w:rPr>
              <w:t>（見自卷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第91至94頁），旨在請該會幹部處理自訴人要求</w:t>
            </w:r>
            <w:r w:rsidRPr="00761B17">
              <w:rPr>
                <w:rFonts w:ascii="標楷體" w:eastAsia="標楷體" w:hAnsi="標楷體" w:hint="eastAsia"/>
                <w:b/>
                <w:bCs/>
                <w:color w:val="0070C0"/>
                <w:sz w:val="28"/>
                <w:szCs w:val="28"/>
              </w:rPr>
              <w:t>被告列席說明違反地政士倫理規範一事</w:t>
            </w:r>
            <w:r w:rsidRPr="004D61C5">
              <w:rPr>
                <w:rFonts w:ascii="標楷體" w:eastAsia="標楷體" w:hAnsi="標楷體" w:hint="eastAsia"/>
                <w:sz w:val="28"/>
                <w:szCs w:val="28"/>
              </w:rPr>
              <w:t>，雖內容第3點有「申</w:t>
            </w:r>
          </w:p>
          <w:p w14:paraId="0386A7F5" w14:textId="40339BEC" w:rsidR="00205262" w:rsidRPr="00205262" w:rsidRDefault="00205262" w:rsidP="00205262">
            <w:pPr>
              <w:spacing w:line="500" w:lineRule="exact"/>
              <w:rPr>
                <w:rFonts w:ascii="標楷體" w:eastAsia="標楷體" w:hAnsi="標楷體"/>
                <w:color w:val="0070C0"/>
                <w:sz w:val="36"/>
                <w:szCs w:val="36"/>
              </w:rPr>
            </w:pPr>
            <w:r w:rsidRPr="00205262">
              <w:rPr>
                <w:rFonts w:ascii="標楷體" w:eastAsia="標楷體" w:hAnsi="標楷體" w:hint="eastAsia"/>
                <w:color w:val="0070C0"/>
                <w:sz w:val="36"/>
                <w:szCs w:val="36"/>
              </w:rPr>
              <w:t>第十五頁</w:t>
            </w:r>
          </w:p>
          <w:p w14:paraId="2B894ACB" w14:textId="2412E277" w:rsidR="006D0CC4" w:rsidRPr="004D61C5" w:rsidRDefault="006D0CC4" w:rsidP="00205262">
            <w:pPr>
              <w:spacing w:line="500" w:lineRule="exact"/>
              <w:ind w:leftChars="200" w:left="480"/>
              <w:rPr>
                <w:rFonts w:ascii="標楷體" w:eastAsia="標楷體" w:hAnsi="標楷體"/>
                <w:sz w:val="28"/>
                <w:szCs w:val="28"/>
              </w:rPr>
            </w:pPr>
            <w:r w:rsidRPr="004D61C5">
              <w:rPr>
                <w:rFonts w:ascii="標楷體" w:eastAsia="標楷體" w:hAnsi="標楷體" w:hint="eastAsia"/>
                <w:sz w:val="28"/>
                <w:szCs w:val="28"/>
              </w:rPr>
              <w:t>請人謂理事長常濫用職權素行</w:t>
            </w:r>
            <w:proofErr w:type="gramStart"/>
            <w:r w:rsidRPr="004D61C5">
              <w:rPr>
                <w:rFonts w:ascii="標楷體" w:eastAsia="標楷體" w:hAnsi="標楷體" w:hint="eastAsia"/>
                <w:sz w:val="28"/>
                <w:szCs w:val="28"/>
              </w:rPr>
              <w:t>不良略舉如下</w:t>
            </w:r>
            <w:proofErr w:type="gramEnd"/>
            <w:r w:rsidRPr="004D61C5">
              <w:rPr>
                <w:rFonts w:ascii="標楷體" w:eastAsia="標楷體" w:hAnsi="標楷體" w:hint="eastAsia"/>
                <w:sz w:val="28"/>
                <w:szCs w:val="28"/>
              </w:rPr>
              <w:t>」文字，被告說明係以正義信及其所</w:t>
            </w:r>
            <w:proofErr w:type="gramStart"/>
            <w:r w:rsidRPr="004D61C5">
              <w:rPr>
                <w:rFonts w:ascii="標楷體" w:eastAsia="標楷體" w:hAnsi="標楷體" w:hint="eastAsia"/>
                <w:sz w:val="28"/>
                <w:szCs w:val="28"/>
              </w:rPr>
              <w:t>作評析文，臚列如</w:t>
            </w:r>
            <w:proofErr w:type="gramEnd"/>
            <w:r w:rsidRPr="004D61C5">
              <w:rPr>
                <w:rFonts w:ascii="標楷體" w:eastAsia="標楷體" w:hAnsi="標楷體" w:hint="eastAsia"/>
                <w:sz w:val="28"/>
                <w:szCs w:val="28"/>
              </w:rPr>
              <w:t>附表編號5所示自訴指摘</w:t>
            </w:r>
            <w:r w:rsidRPr="004D61C5">
              <w:rPr>
                <w:rFonts w:ascii="標楷體" w:eastAsia="標楷體" w:hAnsi="標楷體" w:hint="eastAsia"/>
                <w:sz w:val="28"/>
                <w:szCs w:val="28"/>
              </w:rPr>
              <w:lastRenderedPageBreak/>
              <w:t>內容。然觀諸被告於此說明書中所提及自訴人之15點作為之內容（見原審自卷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第92、93頁），</w:t>
            </w:r>
            <w:proofErr w:type="gramStart"/>
            <w:r w:rsidRPr="004D61C5">
              <w:rPr>
                <w:rFonts w:ascii="標楷體" w:eastAsia="標楷體" w:hAnsi="標楷體" w:hint="eastAsia"/>
                <w:sz w:val="28"/>
                <w:szCs w:val="28"/>
              </w:rPr>
              <w:t>均為就</w:t>
            </w:r>
            <w:proofErr w:type="gramEnd"/>
            <w:r w:rsidRPr="004D61C5">
              <w:rPr>
                <w:rFonts w:ascii="標楷體" w:eastAsia="標楷體" w:hAnsi="標楷體" w:hint="eastAsia"/>
                <w:sz w:val="28"/>
                <w:szCs w:val="28"/>
              </w:rPr>
              <w:t>自訴人歷年參選所為打擊對手、提告、其與配偶遭法院多筆判決、暫停會員大會、拒絕第一公會付費參與學術講座諸事，質疑自訴人為何不說明，關於被告所指稱自訴人之作為，業有前所述係被告依據自身與自訴人涉訟經驗、查詢法院判決結果、正義信之內容及收受正義信後向曾任理事長之葉呂華討論，並對於公會章程規定之理解，進行合理查證後，對此等事實來表達其主觀上認為自訴人「</w:t>
            </w:r>
            <w:r w:rsidRPr="00761B17">
              <w:rPr>
                <w:rFonts w:ascii="標楷體" w:eastAsia="標楷體" w:hAnsi="標楷體" w:hint="eastAsia"/>
                <w:b/>
                <w:bCs/>
                <w:color w:val="EE0000"/>
                <w:sz w:val="28"/>
                <w:szCs w:val="28"/>
                <w:u w:val="single"/>
              </w:rPr>
              <w:t>濫用職權素行不良</w:t>
            </w:r>
            <w:r w:rsidRPr="004D61C5">
              <w:rPr>
                <w:rFonts w:ascii="標楷體" w:eastAsia="標楷體" w:hAnsi="標楷體" w:hint="eastAsia"/>
                <w:sz w:val="28"/>
                <w:szCs w:val="28"/>
              </w:rPr>
              <w:t>」之意見，縱使用詞遣字令人不快，然其意見表達並</w:t>
            </w:r>
            <w:r w:rsidRPr="00761B17">
              <w:rPr>
                <w:rFonts w:ascii="標楷體" w:eastAsia="標楷體" w:hAnsi="標楷體" w:hint="eastAsia"/>
                <w:b/>
                <w:bCs/>
                <w:color w:val="EE0000"/>
                <w:sz w:val="28"/>
                <w:szCs w:val="28"/>
                <w:u w:val="single"/>
              </w:rPr>
              <w:t>非全然毫無根據</w:t>
            </w:r>
            <w:r w:rsidRPr="004D61C5">
              <w:rPr>
                <w:rFonts w:ascii="標楷體" w:eastAsia="標楷體" w:hAnsi="標楷體" w:hint="eastAsia"/>
                <w:sz w:val="28"/>
                <w:szCs w:val="28"/>
              </w:rPr>
              <w:t xml:space="preserve">，無從以誹謗罪相繩。　　</w:t>
            </w:r>
          </w:p>
          <w:p w14:paraId="4D071DFE" w14:textId="77777777" w:rsidR="006D0CC4" w:rsidRPr="004D61C5" w:rsidRDefault="006D0CC4" w:rsidP="00C8700B">
            <w:pPr>
              <w:spacing w:line="500" w:lineRule="exact"/>
              <w:ind w:left="700" w:hangingChars="250" w:hanging="700"/>
              <w:rPr>
                <w:rFonts w:ascii="標楷體" w:eastAsia="標楷體" w:hAnsi="標楷體"/>
                <w:sz w:val="28"/>
                <w:szCs w:val="28"/>
              </w:rPr>
            </w:pPr>
            <w:r w:rsidRPr="004D61C5">
              <w:rPr>
                <w:rFonts w:ascii="標楷體" w:eastAsia="標楷體" w:hAnsi="標楷體" w:hint="eastAsia"/>
                <w:color w:val="0070C0"/>
                <w:sz w:val="28"/>
                <w:szCs w:val="28"/>
              </w:rPr>
              <w:t>(八)綜上所述，</w:t>
            </w:r>
            <w:r w:rsidRPr="004D61C5">
              <w:rPr>
                <w:rFonts w:ascii="標楷體" w:eastAsia="標楷體" w:hAnsi="標楷體" w:hint="eastAsia"/>
                <w:sz w:val="28"/>
                <w:szCs w:val="28"/>
              </w:rPr>
              <w:t>本件自訴人所舉證據及指出證明之方法，無從說服本院形成被告有加重誹謗犯行有罪之心證，</w:t>
            </w:r>
            <w:proofErr w:type="gramStart"/>
            <w:r w:rsidRPr="004D61C5">
              <w:rPr>
                <w:rFonts w:ascii="標楷體" w:eastAsia="標楷體" w:hAnsi="標楷體" w:hint="eastAsia"/>
                <w:sz w:val="28"/>
                <w:szCs w:val="28"/>
              </w:rPr>
              <w:t>此外復無其他</w:t>
            </w:r>
            <w:proofErr w:type="gramEnd"/>
            <w:r w:rsidRPr="004D61C5">
              <w:rPr>
                <w:rFonts w:ascii="標楷體" w:eastAsia="標楷體" w:hAnsi="標楷體" w:hint="eastAsia"/>
                <w:sz w:val="28"/>
                <w:szCs w:val="28"/>
              </w:rPr>
              <w:t>證據足以證明被告有自訴事實</w:t>
            </w:r>
            <w:proofErr w:type="gramStart"/>
            <w:r w:rsidRPr="004D61C5">
              <w:rPr>
                <w:rFonts w:ascii="標楷體" w:eastAsia="標楷體" w:hAnsi="標楷體" w:hint="eastAsia"/>
                <w:sz w:val="28"/>
                <w:szCs w:val="28"/>
              </w:rPr>
              <w:t>所指犯行</w:t>
            </w:r>
            <w:proofErr w:type="gramEnd"/>
            <w:r w:rsidRPr="004D61C5">
              <w:rPr>
                <w:rFonts w:ascii="標楷體" w:eastAsia="標楷體" w:hAnsi="標楷體" w:hint="eastAsia"/>
                <w:sz w:val="28"/>
                <w:szCs w:val="28"/>
              </w:rPr>
              <w:t>，是</w:t>
            </w:r>
            <w:r w:rsidRPr="00761B17">
              <w:rPr>
                <w:rFonts w:ascii="標楷體" w:eastAsia="標楷體" w:hAnsi="標楷體" w:hint="eastAsia"/>
                <w:b/>
                <w:bCs/>
                <w:color w:val="EE0000"/>
                <w:sz w:val="28"/>
                <w:szCs w:val="28"/>
              </w:rPr>
              <w:t>依罪證有</w:t>
            </w:r>
            <w:proofErr w:type="gramStart"/>
            <w:r w:rsidRPr="00761B17">
              <w:rPr>
                <w:rFonts w:ascii="標楷體" w:eastAsia="標楷體" w:hAnsi="標楷體" w:hint="eastAsia"/>
                <w:b/>
                <w:bCs/>
                <w:color w:val="EE0000"/>
                <w:sz w:val="28"/>
                <w:szCs w:val="28"/>
              </w:rPr>
              <w:t>疑</w:t>
            </w:r>
            <w:proofErr w:type="gramEnd"/>
            <w:r w:rsidRPr="00761B17">
              <w:rPr>
                <w:rFonts w:ascii="標楷體" w:eastAsia="標楷體" w:hAnsi="標楷體" w:hint="eastAsia"/>
                <w:b/>
                <w:bCs/>
                <w:color w:val="EE0000"/>
                <w:sz w:val="28"/>
                <w:szCs w:val="28"/>
              </w:rPr>
              <w:t>、</w:t>
            </w:r>
            <w:proofErr w:type="gramStart"/>
            <w:r w:rsidRPr="00761B17">
              <w:rPr>
                <w:rFonts w:ascii="標楷體" w:eastAsia="標楷體" w:hAnsi="標楷體" w:hint="eastAsia"/>
                <w:b/>
                <w:bCs/>
                <w:color w:val="EE0000"/>
                <w:sz w:val="28"/>
                <w:szCs w:val="28"/>
              </w:rPr>
              <w:t>利歸被告</w:t>
            </w:r>
            <w:proofErr w:type="gramEnd"/>
            <w:r w:rsidRPr="00761B17">
              <w:rPr>
                <w:rFonts w:ascii="標楷體" w:eastAsia="標楷體" w:hAnsi="標楷體" w:hint="eastAsia"/>
                <w:b/>
                <w:bCs/>
                <w:color w:val="EE0000"/>
                <w:sz w:val="28"/>
                <w:szCs w:val="28"/>
              </w:rPr>
              <w:t>之</w:t>
            </w:r>
            <w:proofErr w:type="gramStart"/>
            <w:r w:rsidRPr="00761B17">
              <w:rPr>
                <w:rFonts w:ascii="標楷體" w:eastAsia="標楷體" w:hAnsi="標楷體" w:hint="eastAsia"/>
                <w:b/>
                <w:bCs/>
                <w:color w:val="EE0000"/>
                <w:sz w:val="28"/>
                <w:szCs w:val="28"/>
              </w:rPr>
              <w:t>採</w:t>
            </w:r>
            <w:proofErr w:type="gramEnd"/>
            <w:r w:rsidRPr="00761B17">
              <w:rPr>
                <w:rFonts w:ascii="標楷體" w:eastAsia="標楷體" w:hAnsi="標楷體" w:hint="eastAsia"/>
                <w:b/>
                <w:bCs/>
                <w:color w:val="EE0000"/>
                <w:sz w:val="28"/>
                <w:szCs w:val="28"/>
              </w:rPr>
              <w:t>證法則，</w:t>
            </w:r>
            <w:r w:rsidRPr="004D61C5">
              <w:rPr>
                <w:rFonts w:ascii="標楷體" w:eastAsia="標楷體" w:hAnsi="標楷體" w:hint="eastAsia"/>
                <w:sz w:val="28"/>
                <w:szCs w:val="28"/>
              </w:rPr>
              <w:t>因不能證明被告犯罪，自應為被告無罪之判決。故本院認被告於原審及本院審理時聲請傳喚之證人，</w:t>
            </w:r>
            <w:proofErr w:type="gramStart"/>
            <w:r w:rsidRPr="004D61C5">
              <w:rPr>
                <w:rFonts w:ascii="標楷體" w:eastAsia="標楷體" w:hAnsi="標楷體" w:hint="eastAsia"/>
                <w:sz w:val="28"/>
                <w:szCs w:val="28"/>
              </w:rPr>
              <w:t>均無必要</w:t>
            </w:r>
            <w:proofErr w:type="gramEnd"/>
            <w:r w:rsidRPr="004D61C5">
              <w:rPr>
                <w:rFonts w:ascii="標楷體" w:eastAsia="標楷體" w:hAnsi="標楷體" w:hint="eastAsia"/>
                <w:sz w:val="28"/>
                <w:szCs w:val="28"/>
              </w:rPr>
              <w:t xml:space="preserve">，應予駁回，附此說明。　　　　</w:t>
            </w:r>
          </w:p>
          <w:p w14:paraId="251687B8" w14:textId="77777777" w:rsidR="006D0CC4" w:rsidRPr="004D61C5" w:rsidRDefault="006D0CC4" w:rsidP="00C8700B">
            <w:pPr>
              <w:spacing w:line="500" w:lineRule="exact"/>
              <w:ind w:left="560" w:hangingChars="200" w:hanging="560"/>
              <w:rPr>
                <w:rFonts w:ascii="標楷體" w:eastAsia="標楷體" w:hAnsi="標楷體"/>
                <w:color w:val="0070C0"/>
                <w:sz w:val="28"/>
                <w:szCs w:val="28"/>
              </w:rPr>
            </w:pPr>
            <w:r w:rsidRPr="004D61C5">
              <w:rPr>
                <w:rFonts w:ascii="標楷體" w:eastAsia="標楷體" w:hAnsi="標楷體" w:hint="eastAsia"/>
                <w:sz w:val="28"/>
                <w:szCs w:val="28"/>
              </w:rPr>
              <w:t>十、原審未予詳查，</w:t>
            </w:r>
            <w:proofErr w:type="gramStart"/>
            <w:r w:rsidRPr="004D61C5">
              <w:rPr>
                <w:rFonts w:ascii="標楷體" w:eastAsia="標楷體" w:hAnsi="標楷體" w:hint="eastAsia"/>
                <w:sz w:val="28"/>
                <w:szCs w:val="28"/>
              </w:rPr>
              <w:t>遽</w:t>
            </w:r>
            <w:proofErr w:type="gramEnd"/>
            <w:r w:rsidRPr="004D61C5">
              <w:rPr>
                <w:rFonts w:ascii="標楷體" w:eastAsia="標楷體" w:hAnsi="標楷體" w:hint="eastAsia"/>
                <w:sz w:val="28"/>
                <w:szCs w:val="28"/>
              </w:rPr>
              <w:t>對被告論罪科刑，尚</w:t>
            </w:r>
            <w:proofErr w:type="gramStart"/>
            <w:r w:rsidRPr="004D61C5">
              <w:rPr>
                <w:rFonts w:ascii="標楷體" w:eastAsia="標楷體" w:hAnsi="標楷體" w:hint="eastAsia"/>
                <w:sz w:val="28"/>
                <w:szCs w:val="28"/>
              </w:rPr>
              <w:t>有未洽</w:t>
            </w:r>
            <w:proofErr w:type="gramEnd"/>
            <w:r w:rsidRPr="004D61C5">
              <w:rPr>
                <w:rFonts w:ascii="標楷體" w:eastAsia="標楷體" w:hAnsi="標楷體" w:hint="eastAsia"/>
                <w:sz w:val="28"/>
                <w:szCs w:val="28"/>
              </w:rPr>
              <w:t>。被告上訴指摘原判決認定不當，為有理由。</w:t>
            </w:r>
            <w:r w:rsidRPr="004D61C5">
              <w:rPr>
                <w:rFonts w:ascii="標楷體" w:eastAsia="標楷體" w:hAnsi="標楷體" w:hint="eastAsia"/>
                <w:color w:val="0070C0"/>
                <w:sz w:val="28"/>
                <w:szCs w:val="28"/>
              </w:rPr>
              <w:t>是原判決無從維持，應由本院予以撤銷，並為被告無罪之</w:t>
            </w:r>
            <w:proofErr w:type="gramStart"/>
            <w:r w:rsidRPr="004D61C5">
              <w:rPr>
                <w:rFonts w:ascii="標楷體" w:eastAsia="標楷體" w:hAnsi="標楷體" w:hint="eastAsia"/>
                <w:color w:val="0070C0"/>
                <w:sz w:val="28"/>
                <w:szCs w:val="28"/>
              </w:rPr>
              <w:t>諭</w:t>
            </w:r>
            <w:proofErr w:type="gramEnd"/>
            <w:r w:rsidRPr="004D61C5">
              <w:rPr>
                <w:rFonts w:ascii="標楷體" w:eastAsia="標楷體" w:hAnsi="標楷體" w:hint="eastAsia"/>
                <w:color w:val="0070C0"/>
                <w:sz w:val="28"/>
                <w:szCs w:val="28"/>
              </w:rPr>
              <w:t xml:space="preserve">知。　　</w:t>
            </w:r>
          </w:p>
          <w:p w14:paraId="6C616DA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十一、依刑事訴訟法第369條第1項前段、第364條、第301條第1項，作成本判決。</w:t>
            </w:r>
          </w:p>
          <w:p w14:paraId="70B8179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中　　華　　民　　國　　114 　年　　6 　　月　　27　　日</w:t>
            </w:r>
          </w:p>
          <w:p w14:paraId="616D4AED" w14:textId="77777777" w:rsidR="006D0CC4" w:rsidRPr="004D61C5" w:rsidRDefault="006D0CC4" w:rsidP="00C8700B">
            <w:pPr>
              <w:spacing w:line="500" w:lineRule="exact"/>
              <w:rPr>
                <w:rFonts w:ascii="標楷體" w:eastAsia="標楷體" w:hAnsi="標楷體"/>
                <w:color w:val="0070C0"/>
                <w:sz w:val="28"/>
                <w:szCs w:val="28"/>
              </w:rPr>
            </w:pPr>
            <w:r w:rsidRPr="004D61C5">
              <w:rPr>
                <w:rFonts w:ascii="標楷體" w:eastAsia="標楷體" w:hAnsi="標楷體" w:hint="eastAsia"/>
                <w:sz w:val="28"/>
                <w:szCs w:val="28"/>
              </w:rPr>
              <w:t xml:space="preserve">　　　　　　　　　刑事第十八庭　審判長法　官</w:t>
            </w:r>
            <w:bookmarkStart w:id="27" w:name="_Hlk204195248"/>
            <w:r w:rsidRPr="004D61C5">
              <w:rPr>
                <w:rFonts w:ascii="標楷體" w:eastAsia="標楷體" w:hAnsi="標楷體" w:hint="eastAsia"/>
                <w:sz w:val="28"/>
                <w:szCs w:val="28"/>
              </w:rPr>
              <w:t xml:space="preserve">　</w:t>
            </w:r>
            <w:r w:rsidRPr="004D61C5">
              <w:rPr>
                <w:rFonts w:ascii="標楷體" w:eastAsia="標楷體" w:hAnsi="標楷體" w:hint="eastAsia"/>
                <w:color w:val="0070C0"/>
                <w:sz w:val="28"/>
                <w:szCs w:val="28"/>
              </w:rPr>
              <w:t>侯廷昌</w:t>
            </w:r>
          </w:p>
          <w:bookmarkEnd w:id="27"/>
          <w:p w14:paraId="38E04EE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法　官　陳柏宇</w:t>
            </w:r>
          </w:p>
          <w:p w14:paraId="104091F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法　官　陳海寧</w:t>
            </w:r>
          </w:p>
          <w:p w14:paraId="182DAA7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以上正本證明與原本無異。</w:t>
            </w:r>
          </w:p>
          <w:p w14:paraId="2AF0A3D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不得上訴。</w:t>
            </w:r>
          </w:p>
          <w:p w14:paraId="6CCA536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lastRenderedPageBreak/>
              <w:t xml:space="preserve">　　　　　　　　　　　　　　　　　　　書記官　徐仁豐</w:t>
            </w:r>
          </w:p>
          <w:p w14:paraId="28EFAB7B" w14:textId="77777777" w:rsidR="006D0CC4" w:rsidRPr="004D61C5" w:rsidRDefault="006D0CC4" w:rsidP="00C8700B">
            <w:pPr>
              <w:spacing w:line="500" w:lineRule="exact"/>
              <w:rPr>
                <w:rFonts w:ascii="標楷體" w:eastAsia="標楷體" w:hAnsi="標楷體"/>
                <w:sz w:val="28"/>
                <w:szCs w:val="28"/>
              </w:rPr>
            </w:pPr>
          </w:p>
          <w:p w14:paraId="0D9265BA" w14:textId="77777777" w:rsidR="006D0CC4" w:rsidRPr="004D61C5" w:rsidRDefault="006D0CC4" w:rsidP="00C8700B">
            <w:pPr>
              <w:spacing w:line="500" w:lineRule="exact"/>
              <w:rPr>
                <w:rFonts w:ascii="標楷體" w:eastAsia="標楷體" w:hAnsi="標楷體"/>
                <w:sz w:val="28"/>
                <w:szCs w:val="28"/>
              </w:rPr>
            </w:pPr>
          </w:p>
          <w:p w14:paraId="44555475" w14:textId="77777777" w:rsidR="006D0CC4" w:rsidRPr="004D61C5" w:rsidRDefault="006D0CC4" w:rsidP="00C8700B">
            <w:pPr>
              <w:spacing w:line="500" w:lineRule="exact"/>
              <w:rPr>
                <w:rFonts w:ascii="標楷體" w:eastAsia="標楷體" w:hAnsi="標楷體"/>
                <w:sz w:val="28"/>
                <w:szCs w:val="28"/>
              </w:rPr>
            </w:pPr>
          </w:p>
          <w:p w14:paraId="1895D5B6" w14:textId="77777777" w:rsidR="006D0CC4" w:rsidRPr="004D61C5" w:rsidRDefault="006D0CC4" w:rsidP="00C8700B">
            <w:pPr>
              <w:spacing w:line="500" w:lineRule="exact"/>
              <w:rPr>
                <w:rFonts w:ascii="標楷體" w:eastAsia="標楷體" w:hAnsi="標楷體"/>
                <w:sz w:val="28"/>
                <w:szCs w:val="28"/>
              </w:rPr>
            </w:pPr>
          </w:p>
          <w:p w14:paraId="47346C5A" w14:textId="77777777" w:rsidR="006D0CC4" w:rsidRPr="004D61C5" w:rsidRDefault="006D0CC4" w:rsidP="00C8700B">
            <w:pPr>
              <w:spacing w:line="500" w:lineRule="exact"/>
              <w:rPr>
                <w:rFonts w:ascii="標楷體" w:eastAsia="標楷體" w:hAnsi="標楷體"/>
                <w:sz w:val="28"/>
                <w:szCs w:val="28"/>
              </w:rPr>
            </w:pPr>
          </w:p>
          <w:p w14:paraId="04BB1DAE" w14:textId="77777777" w:rsidR="00205262" w:rsidRDefault="00205262" w:rsidP="00C8700B">
            <w:pPr>
              <w:spacing w:line="500" w:lineRule="exact"/>
              <w:rPr>
                <w:rFonts w:ascii="標楷體" w:eastAsia="標楷體" w:hAnsi="標楷體"/>
                <w:sz w:val="28"/>
                <w:szCs w:val="28"/>
              </w:rPr>
            </w:pPr>
          </w:p>
          <w:p w14:paraId="412D8C3E" w14:textId="2D6131AA" w:rsidR="006D0CC4" w:rsidRPr="00205262" w:rsidRDefault="00205262" w:rsidP="00C8700B">
            <w:pPr>
              <w:spacing w:line="500" w:lineRule="exact"/>
              <w:rPr>
                <w:rFonts w:ascii="標楷體" w:eastAsia="標楷體" w:hAnsi="標楷體"/>
                <w:color w:val="0070C0"/>
                <w:sz w:val="36"/>
                <w:szCs w:val="36"/>
              </w:rPr>
            </w:pPr>
            <w:r w:rsidRPr="00205262">
              <w:rPr>
                <w:rFonts w:ascii="標楷體" w:eastAsia="標楷體" w:hAnsi="標楷體" w:hint="eastAsia"/>
                <w:color w:val="0070C0"/>
                <w:sz w:val="36"/>
                <w:szCs w:val="36"/>
              </w:rPr>
              <w:t>第十六頁</w:t>
            </w:r>
          </w:p>
          <w:p w14:paraId="546CCF3E" w14:textId="77777777" w:rsidR="006D0CC4" w:rsidRPr="004D61C5" w:rsidRDefault="006D0CC4" w:rsidP="00C8700B">
            <w:pPr>
              <w:spacing w:line="500" w:lineRule="exact"/>
              <w:rPr>
                <w:rFonts w:ascii="標楷體" w:eastAsia="標楷體" w:hAnsi="標楷體"/>
                <w:sz w:val="28"/>
                <w:szCs w:val="28"/>
              </w:rPr>
            </w:pPr>
          </w:p>
          <w:p w14:paraId="57467BD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中　　華　　民　　國　　114 　年　　6 　　月　　27　　日</w:t>
            </w:r>
          </w:p>
          <w:p w14:paraId="4609F17F" w14:textId="77777777" w:rsidR="006D0CC4" w:rsidRPr="004D61C5" w:rsidRDefault="006D0CC4" w:rsidP="00C8700B">
            <w:pPr>
              <w:spacing w:line="500" w:lineRule="exact"/>
              <w:rPr>
                <w:rFonts w:ascii="標楷體" w:eastAsia="標楷體" w:hAnsi="標楷體"/>
                <w:sz w:val="28"/>
                <w:szCs w:val="28"/>
              </w:rPr>
            </w:pPr>
          </w:p>
          <w:p w14:paraId="068281C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附表：</w:t>
            </w:r>
          </w:p>
          <w:tbl>
            <w:tblPr>
              <w:tblW w:w="8177" w:type="dxa"/>
              <w:jc w:val="center"/>
              <w:shd w:val="clear" w:color="auto" w:fill="F3FAF4"/>
              <w:tblCellMar>
                <w:left w:w="0" w:type="dxa"/>
                <w:right w:w="0" w:type="dxa"/>
              </w:tblCellMar>
              <w:tblLook w:val="04A0" w:firstRow="1" w:lastRow="0" w:firstColumn="1" w:lastColumn="0" w:noHBand="0" w:noVBand="1"/>
            </w:tblPr>
            <w:tblGrid>
              <w:gridCol w:w="370"/>
              <w:gridCol w:w="1130"/>
              <w:gridCol w:w="2266"/>
              <w:gridCol w:w="3397"/>
              <w:gridCol w:w="1014"/>
            </w:tblGrid>
            <w:tr w:rsidR="006D0CC4" w:rsidRPr="004D61C5" w14:paraId="55F5656D" w14:textId="77777777" w:rsidTr="009B134B">
              <w:trPr>
                <w:jc w:val="center"/>
              </w:trPr>
              <w:tc>
                <w:tcPr>
                  <w:tcW w:w="36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57B9BE0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編號</w:t>
                  </w:r>
                </w:p>
              </w:tc>
              <w:tc>
                <w:tcPr>
                  <w:tcW w:w="113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0BBC13B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時間</w:t>
                  </w:r>
                </w:p>
              </w:tc>
              <w:tc>
                <w:tcPr>
                  <w:tcW w:w="2268"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494D596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標題及文章</w:t>
                  </w:r>
                </w:p>
              </w:tc>
              <w:tc>
                <w:tcPr>
                  <w:tcW w:w="3402"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376AA86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自訴指摘內容</w:t>
                  </w:r>
                </w:p>
              </w:tc>
              <w:tc>
                <w:tcPr>
                  <w:tcW w:w="1015"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hideMark/>
                </w:tcPr>
                <w:p w14:paraId="11CBE3F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自訴人提出之</w:t>
                  </w:r>
                  <w:proofErr w:type="gramStart"/>
                  <w:r w:rsidRPr="004D61C5">
                    <w:rPr>
                      <w:rFonts w:ascii="標楷體" w:eastAsia="標楷體" w:hAnsi="標楷體"/>
                      <w:sz w:val="28"/>
                      <w:szCs w:val="28"/>
                    </w:rPr>
                    <w:t>證據卷頁</w:t>
                  </w:r>
                  <w:proofErr w:type="gramEnd"/>
                </w:p>
              </w:tc>
            </w:tr>
            <w:tr w:rsidR="006D0CC4" w:rsidRPr="004D61C5" w14:paraId="5A95CD41" w14:textId="77777777" w:rsidTr="009B134B">
              <w:trPr>
                <w:jc w:val="center"/>
              </w:trPr>
              <w:tc>
                <w:tcPr>
                  <w:tcW w:w="36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4240F99D"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w:t>
                  </w:r>
                </w:p>
              </w:tc>
              <w:tc>
                <w:tcPr>
                  <w:tcW w:w="113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51B4CEE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112年2月3日</w:t>
                  </w:r>
                </w:p>
              </w:tc>
              <w:tc>
                <w:tcPr>
                  <w:tcW w:w="2268"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2072701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212045-民事答辯狀(</w:t>
                  </w:r>
                  <w:proofErr w:type="gramStart"/>
                  <w:r w:rsidRPr="004D61C5">
                    <w:rPr>
                      <w:rFonts w:ascii="標楷體" w:eastAsia="標楷體" w:hAnsi="標楷體"/>
                      <w:sz w:val="28"/>
                      <w:szCs w:val="28"/>
                    </w:rPr>
                    <w:t>一</w:t>
                  </w:r>
                  <w:proofErr w:type="gramEnd"/>
                  <w:r w:rsidRPr="004D61C5">
                    <w:rPr>
                      <w:rFonts w:ascii="標楷體" w:eastAsia="標楷體" w:hAnsi="標楷體"/>
                      <w:sz w:val="28"/>
                      <w:szCs w:val="28"/>
                    </w:rPr>
                    <w:t>)-陳文旺理事長於刑事自訴和解後，又控告許連景會員請求100萬元，為好</w:t>
                  </w:r>
                  <w:proofErr w:type="gramStart"/>
                  <w:r w:rsidRPr="004D61C5">
                    <w:rPr>
                      <w:rFonts w:ascii="標楷體" w:eastAsia="標楷體" w:hAnsi="標楷體"/>
                      <w:sz w:val="28"/>
                      <w:szCs w:val="28"/>
                    </w:rPr>
                    <w:t>訟</w:t>
                  </w:r>
                  <w:proofErr w:type="gramEnd"/>
                  <w:r w:rsidRPr="004D61C5">
                    <w:rPr>
                      <w:rFonts w:ascii="標楷體" w:eastAsia="標楷體" w:hAnsi="標楷體"/>
                      <w:sz w:val="28"/>
                      <w:szCs w:val="28"/>
                    </w:rPr>
                    <w:t>之理事長令人相當困擾及遺憾</w:t>
                  </w:r>
                </w:p>
              </w:tc>
              <w:tc>
                <w:tcPr>
                  <w:tcW w:w="3402"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614261EA"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否則如真要調查原告否如正義信及</w:t>
                  </w:r>
                  <w:proofErr w:type="gramStart"/>
                  <w:r w:rsidRPr="004D61C5">
                    <w:rPr>
                      <w:rFonts w:ascii="標楷體" w:eastAsia="標楷體" w:hAnsi="標楷體"/>
                      <w:sz w:val="28"/>
                      <w:szCs w:val="28"/>
                    </w:rPr>
                    <w:t>評析文所</w:t>
                  </w:r>
                  <w:proofErr w:type="gramEnd"/>
                  <w:r w:rsidRPr="004D61C5">
                    <w:rPr>
                      <w:rFonts w:ascii="標楷體" w:eastAsia="標楷體" w:hAnsi="標楷體"/>
                      <w:sz w:val="28"/>
                      <w:szCs w:val="28"/>
                    </w:rPr>
                    <w:t>述，原告10年來做了罄竹難書之不好事，將會浪費不少資源。</w:t>
                  </w:r>
                </w:p>
              </w:tc>
              <w:tc>
                <w:tcPr>
                  <w:tcW w:w="1015"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hideMark/>
                </w:tcPr>
                <w:p w14:paraId="4AB3461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原審自卷</w:t>
                  </w:r>
                  <w:proofErr w:type="gramStart"/>
                  <w:r w:rsidRPr="004D61C5">
                    <w:rPr>
                      <w:rFonts w:ascii="標楷體" w:eastAsia="標楷體" w:hAnsi="標楷體"/>
                      <w:sz w:val="28"/>
                      <w:szCs w:val="28"/>
                    </w:rPr>
                    <w:t>一</w:t>
                  </w:r>
                  <w:proofErr w:type="gramEnd"/>
                  <w:r w:rsidRPr="004D61C5">
                    <w:rPr>
                      <w:rFonts w:ascii="標楷體" w:eastAsia="標楷體" w:hAnsi="標楷體"/>
                      <w:sz w:val="28"/>
                      <w:szCs w:val="28"/>
                    </w:rPr>
                    <w:t>第47、57至66頁</w:t>
                  </w:r>
                </w:p>
              </w:tc>
            </w:tr>
            <w:tr w:rsidR="006D0CC4" w:rsidRPr="004D61C5" w14:paraId="5471B808" w14:textId="77777777" w:rsidTr="009B134B">
              <w:trPr>
                <w:jc w:val="center"/>
              </w:trPr>
              <w:tc>
                <w:tcPr>
                  <w:tcW w:w="36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3FF02715"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2</w:t>
                  </w:r>
                </w:p>
              </w:tc>
              <w:tc>
                <w:tcPr>
                  <w:tcW w:w="113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7B181CC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112年3月7日</w:t>
                  </w:r>
                </w:p>
              </w:tc>
              <w:tc>
                <w:tcPr>
                  <w:tcW w:w="2268"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671406E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212105-準備狀-4-陳文旺理事長控告會員許連景-</w:t>
                  </w:r>
                  <w:r w:rsidRPr="004D61C5">
                    <w:rPr>
                      <w:rFonts w:ascii="標楷體" w:eastAsia="標楷體" w:hAnsi="標楷體"/>
                      <w:sz w:val="28"/>
                      <w:szCs w:val="28"/>
                    </w:rPr>
                    <w:lastRenderedPageBreak/>
                    <w:t>視法律於無物-</w:t>
                  </w:r>
                  <w:proofErr w:type="gramStart"/>
                  <w:r w:rsidRPr="004D61C5">
                    <w:rPr>
                      <w:rFonts w:ascii="標楷體" w:eastAsia="標楷體" w:hAnsi="標楷體"/>
                      <w:sz w:val="28"/>
                      <w:szCs w:val="28"/>
                    </w:rPr>
                    <w:t>連景主張</w:t>
                  </w:r>
                  <w:proofErr w:type="gramEnd"/>
                  <w:r w:rsidRPr="004D61C5">
                    <w:rPr>
                      <w:rFonts w:ascii="標楷體" w:eastAsia="標楷體" w:hAnsi="標楷體"/>
                      <w:sz w:val="28"/>
                      <w:szCs w:val="28"/>
                    </w:rPr>
                    <w:t>104年前一天停開800多人之會員大會之理由是陳君智慧型大騙局</w:t>
                  </w:r>
                </w:p>
              </w:tc>
              <w:tc>
                <w:tcPr>
                  <w:tcW w:w="3402"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065ACB2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104年前一天停開800多人之會員大會之理由是陳君智慧型大騙局。</w:t>
                  </w:r>
                </w:p>
              </w:tc>
              <w:tc>
                <w:tcPr>
                  <w:tcW w:w="1015"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hideMark/>
                </w:tcPr>
                <w:p w14:paraId="64315AB5"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原審自卷</w:t>
                  </w:r>
                  <w:proofErr w:type="gramStart"/>
                  <w:r w:rsidRPr="004D61C5">
                    <w:rPr>
                      <w:rFonts w:ascii="標楷體" w:eastAsia="標楷體" w:hAnsi="標楷體"/>
                      <w:sz w:val="28"/>
                      <w:szCs w:val="28"/>
                    </w:rPr>
                    <w:t>一</w:t>
                  </w:r>
                  <w:proofErr w:type="gramEnd"/>
                  <w:r w:rsidRPr="004D61C5">
                    <w:rPr>
                      <w:rFonts w:ascii="標楷體" w:eastAsia="標楷體" w:hAnsi="標楷體"/>
                      <w:sz w:val="28"/>
                      <w:szCs w:val="28"/>
                    </w:rPr>
                    <w:t>第49、67</w:t>
                  </w:r>
                  <w:r w:rsidRPr="004D61C5">
                    <w:rPr>
                      <w:rFonts w:ascii="標楷體" w:eastAsia="標楷體" w:hAnsi="標楷體"/>
                      <w:sz w:val="28"/>
                      <w:szCs w:val="28"/>
                    </w:rPr>
                    <w:lastRenderedPageBreak/>
                    <w:t>至69頁</w:t>
                  </w:r>
                </w:p>
              </w:tc>
            </w:tr>
            <w:tr w:rsidR="006D0CC4" w:rsidRPr="004D61C5" w14:paraId="19A7B401" w14:textId="77777777" w:rsidTr="009B134B">
              <w:trPr>
                <w:jc w:val="center"/>
              </w:trPr>
              <w:tc>
                <w:tcPr>
                  <w:tcW w:w="36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29ADE26D"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3</w:t>
                  </w:r>
                </w:p>
              </w:tc>
              <w:tc>
                <w:tcPr>
                  <w:tcW w:w="113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0ED4291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112年3月15日【刑事自訴狀第7頁(三)誤載為112年3月7日】</w:t>
                  </w:r>
                </w:p>
              </w:tc>
              <w:tc>
                <w:tcPr>
                  <w:tcW w:w="2268"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7C38573A"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000000-000000000-0-陳文旺-陳情書-理事長之任期以一次為限，不得連任-不同意見書及基於公會自治，律師費係經理事會、監事會及會員大會決議通過而支出，請陳君3日內提出所稱依法無據之證據，以維護陳榮杰理事長及第12屆公會團隊之名譽。陳情人-許連景</w:t>
                  </w:r>
                </w:p>
              </w:tc>
              <w:tc>
                <w:tcPr>
                  <w:tcW w:w="3402"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1877350C"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①</w:t>
                  </w:r>
                  <w:r w:rsidRPr="004D61C5">
                    <w:rPr>
                      <w:rFonts w:ascii="標楷體" w:eastAsia="標楷體" w:hAnsi="標楷體"/>
                      <w:sz w:val="28"/>
                      <w:szCs w:val="28"/>
                    </w:rPr>
                    <w:t>陳君第10屆違反辦事細則第72條而當選，第13屆違反章程第25條以1次為限且是用不光明之手段巧取第2次理事長。</w:t>
                  </w:r>
                </w:p>
                <w:p w14:paraId="303AD345"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②</w:t>
                  </w:r>
                  <w:r w:rsidRPr="004D61C5">
                    <w:rPr>
                      <w:rFonts w:ascii="標楷體" w:eastAsia="標楷體" w:hAnsi="標楷體"/>
                      <w:sz w:val="28"/>
                      <w:szCs w:val="28"/>
                    </w:rPr>
                    <w:t>俗謂江山易改本性難移，陳君之好鬥及好訟性格未變，這本是個人之事，但從上所述其巧取公會理事，第10屆(105年)，指控邱辰勇之團隊選舉文宣偽造文書，於會前1天發文停開800多人之會員大會，其實在重組其團隊，為天下智慧型最大騙局及該謊。</w:t>
                  </w:r>
                </w:p>
              </w:tc>
              <w:tc>
                <w:tcPr>
                  <w:tcW w:w="1015"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hideMark/>
                </w:tcPr>
                <w:p w14:paraId="5BC7C39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原審自卷</w:t>
                  </w:r>
                  <w:proofErr w:type="gramStart"/>
                  <w:r w:rsidRPr="004D61C5">
                    <w:rPr>
                      <w:rFonts w:ascii="標楷體" w:eastAsia="標楷體" w:hAnsi="標楷體"/>
                      <w:sz w:val="28"/>
                      <w:szCs w:val="28"/>
                    </w:rPr>
                    <w:t>一</w:t>
                  </w:r>
                  <w:proofErr w:type="gramEnd"/>
                  <w:r w:rsidRPr="004D61C5">
                    <w:rPr>
                      <w:rFonts w:ascii="標楷體" w:eastAsia="標楷體" w:hAnsi="標楷體"/>
                      <w:sz w:val="28"/>
                      <w:szCs w:val="28"/>
                    </w:rPr>
                    <w:t>第51、71至79頁</w:t>
                  </w:r>
                </w:p>
              </w:tc>
            </w:tr>
            <w:tr w:rsidR="006D0CC4" w:rsidRPr="004D61C5" w14:paraId="3DF0D854" w14:textId="77777777" w:rsidTr="009B134B">
              <w:trPr>
                <w:jc w:val="center"/>
              </w:trPr>
              <w:tc>
                <w:tcPr>
                  <w:tcW w:w="36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51B141A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4</w:t>
                  </w:r>
                </w:p>
              </w:tc>
              <w:tc>
                <w:tcPr>
                  <w:tcW w:w="113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1830CC2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112年3月25日</w:t>
                  </w:r>
                </w:p>
              </w:tc>
              <w:tc>
                <w:tcPr>
                  <w:tcW w:w="2268"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2315EE1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000000-0-陳文旺-民事上訴狀(三)-和解唯一條件及確認3爭點-</w:t>
                  </w:r>
                  <w:r w:rsidRPr="004D61C5">
                    <w:rPr>
                      <w:rFonts w:ascii="標楷體" w:eastAsia="標楷體" w:hAnsi="標楷體"/>
                      <w:sz w:val="28"/>
                      <w:szCs w:val="28"/>
                    </w:rPr>
                    <w:lastRenderedPageBreak/>
                    <w:t>文件重6公斤高20公分之訴訟，臨時決定上訴只為敗訴1萬元，所為何來-歷史不能遺忘經驗必須記取-許連景-126頁</w:t>
                  </w:r>
                </w:p>
              </w:tc>
              <w:tc>
                <w:tcPr>
                  <w:tcW w:w="3402"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1B5C6325"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lastRenderedPageBreak/>
                    <w:t>①</w:t>
                  </w:r>
                  <w:r w:rsidRPr="004D61C5">
                    <w:rPr>
                      <w:rFonts w:ascii="標楷體" w:eastAsia="標楷體" w:hAnsi="標楷體"/>
                      <w:sz w:val="28"/>
                      <w:szCs w:val="28"/>
                    </w:rPr>
                    <w:t>這一切皆是如正義信開宗明義所稱:「因陳(文旺)個人的行事風格，獨斷專行、好勝爭強，好鬥性</w:t>
                  </w:r>
                  <w:r w:rsidRPr="004D61C5">
                    <w:rPr>
                      <w:rFonts w:ascii="標楷體" w:eastAsia="標楷體" w:hAnsi="標楷體"/>
                      <w:sz w:val="28"/>
                      <w:szCs w:val="28"/>
                    </w:rPr>
                    <w:lastRenderedPageBreak/>
                    <w:t>格、輕啟</w:t>
                  </w:r>
                  <w:proofErr w:type="gramStart"/>
                  <w:r w:rsidRPr="004D61C5">
                    <w:rPr>
                      <w:rFonts w:ascii="標楷體" w:eastAsia="標楷體" w:hAnsi="標楷體"/>
                      <w:sz w:val="28"/>
                      <w:szCs w:val="28"/>
                    </w:rPr>
                    <w:t>訟</w:t>
                  </w:r>
                  <w:proofErr w:type="gramEnd"/>
                  <w:r w:rsidRPr="004D61C5">
                    <w:rPr>
                      <w:rFonts w:ascii="標楷體" w:eastAsia="標楷體" w:hAnsi="標楷體"/>
                      <w:sz w:val="28"/>
                      <w:szCs w:val="28"/>
                    </w:rPr>
                    <w:t>源，為達目的、不擇手段。」，此有正義信指證歷歷為</w:t>
                  </w:r>
                  <w:proofErr w:type="gramStart"/>
                  <w:r w:rsidRPr="004D61C5">
                    <w:rPr>
                      <w:rFonts w:ascii="標楷體" w:eastAsia="標楷體" w:hAnsi="標楷體"/>
                      <w:sz w:val="28"/>
                      <w:szCs w:val="28"/>
                    </w:rPr>
                    <w:t>憑</w:t>
                  </w:r>
                  <w:proofErr w:type="gramEnd"/>
                  <w:r w:rsidRPr="004D61C5">
                    <w:rPr>
                      <w:rFonts w:ascii="標楷體" w:eastAsia="標楷體" w:hAnsi="標楷體"/>
                      <w:sz w:val="28"/>
                      <w:szCs w:val="28"/>
                    </w:rPr>
                    <w:t>。</w:t>
                  </w:r>
                </w:p>
                <w:p w14:paraId="4254340B"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②</w:t>
                  </w:r>
                  <w:r w:rsidRPr="004D61C5">
                    <w:rPr>
                      <w:rFonts w:ascii="標楷體" w:eastAsia="標楷體" w:hAnsi="標楷體"/>
                      <w:sz w:val="28"/>
                      <w:szCs w:val="28"/>
                    </w:rPr>
                    <w:t>被上訴人歷年來做了不少一般正常人都不該做的事，可謂馨竹難書。</w:t>
                  </w:r>
                </w:p>
                <w:p w14:paraId="335D6D47"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③</w:t>
                  </w:r>
                  <w:r w:rsidRPr="004D61C5">
                    <w:rPr>
                      <w:rFonts w:ascii="標楷體" w:eastAsia="標楷體" w:hAnsi="標楷體"/>
                      <w:sz w:val="28"/>
                      <w:szCs w:val="28"/>
                    </w:rPr>
                    <w:t>陳君亦曾任桃園地院書記官，最大之受益者就是法院判決其為善意第三人的陳君，但如前所述其為人相當不誠實及心術不正之人，是否因證據不足或有不肖司法人員協助陳君，可謂一大問號?</w:t>
                  </w:r>
                </w:p>
                <w:p w14:paraId="22360A1F"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④</w:t>
                  </w:r>
                  <w:r w:rsidRPr="004D61C5">
                    <w:rPr>
                      <w:rFonts w:ascii="標楷體" w:eastAsia="標楷體" w:hAnsi="標楷體"/>
                      <w:sz w:val="28"/>
                      <w:szCs w:val="28"/>
                    </w:rPr>
                    <w:t>本人最在意者乃是陳君不是律師，卻能在短期利用法院之訴訟，賺取巨額財富，告人像家常便飯，再以財富巧取得社會之權利及地位，作出許多危害公會，全聯會、地政界及社會之弱勢之被告者，或許和其強勢性格及有親人具有情治背景有關?否則應該不敢如此狂妄?</w:t>
                  </w:r>
                </w:p>
              </w:tc>
              <w:tc>
                <w:tcPr>
                  <w:tcW w:w="1015"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hideMark/>
                </w:tcPr>
                <w:p w14:paraId="0E2F0C2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原審自卷</w:t>
                  </w:r>
                  <w:proofErr w:type="gramStart"/>
                  <w:r w:rsidRPr="004D61C5">
                    <w:rPr>
                      <w:rFonts w:ascii="標楷體" w:eastAsia="標楷體" w:hAnsi="標楷體"/>
                      <w:sz w:val="28"/>
                      <w:szCs w:val="28"/>
                    </w:rPr>
                    <w:t>一</w:t>
                  </w:r>
                  <w:proofErr w:type="gramEnd"/>
                  <w:r w:rsidRPr="004D61C5">
                    <w:rPr>
                      <w:rFonts w:ascii="標楷體" w:eastAsia="標楷體" w:hAnsi="標楷體"/>
                      <w:sz w:val="28"/>
                      <w:szCs w:val="28"/>
                    </w:rPr>
                    <w:t>第51、81至88</w:t>
                  </w:r>
                  <w:r w:rsidRPr="004D61C5">
                    <w:rPr>
                      <w:rFonts w:ascii="標楷體" w:eastAsia="標楷體" w:hAnsi="標楷體"/>
                      <w:sz w:val="28"/>
                      <w:szCs w:val="28"/>
                    </w:rPr>
                    <w:lastRenderedPageBreak/>
                    <w:t>頁</w:t>
                  </w:r>
                </w:p>
              </w:tc>
            </w:tr>
            <w:tr w:rsidR="006D0CC4" w:rsidRPr="004D61C5" w14:paraId="200B2E63" w14:textId="77777777" w:rsidTr="009B134B">
              <w:trPr>
                <w:jc w:val="center"/>
              </w:trPr>
              <w:tc>
                <w:tcPr>
                  <w:tcW w:w="36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5BA7EAE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5</w:t>
                  </w:r>
                </w:p>
              </w:tc>
              <w:tc>
                <w:tcPr>
                  <w:tcW w:w="1131"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53EB7855"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112年4月25日</w:t>
                  </w:r>
                </w:p>
              </w:tc>
              <w:tc>
                <w:tcPr>
                  <w:tcW w:w="2268"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0B743B9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212137-請本會幹部慎重、公平及</w:t>
                  </w:r>
                  <w:r w:rsidRPr="004D61C5">
                    <w:rPr>
                      <w:rFonts w:ascii="標楷體" w:eastAsia="標楷體" w:hAnsi="標楷體"/>
                      <w:sz w:val="28"/>
                      <w:szCs w:val="28"/>
                    </w:rPr>
                    <w:lastRenderedPageBreak/>
                    <w:t>適法，處理常濫用職權素行不良的陳文旺會員，檢舉本人違反地政士倫理規範及保留法律追訴權</w:t>
                  </w:r>
                </w:p>
              </w:tc>
              <w:tc>
                <w:tcPr>
                  <w:tcW w:w="3402"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vAlign w:val="center"/>
                  <w:hideMark/>
                </w:tcPr>
                <w:p w14:paraId="051F844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申請人謂理事長常濫用職權素行</w:t>
                  </w:r>
                  <w:proofErr w:type="gramStart"/>
                  <w:r w:rsidRPr="004D61C5">
                    <w:rPr>
                      <w:rFonts w:ascii="標楷體" w:eastAsia="標楷體" w:hAnsi="標楷體"/>
                      <w:sz w:val="28"/>
                      <w:szCs w:val="28"/>
                    </w:rPr>
                    <w:t>不良略舉如下</w:t>
                  </w:r>
                  <w:proofErr w:type="gramEnd"/>
                  <w:r w:rsidRPr="004D61C5">
                    <w:rPr>
                      <w:rFonts w:ascii="標楷體" w:eastAsia="標楷體" w:hAnsi="標楷體"/>
                      <w:sz w:val="28"/>
                      <w:szCs w:val="28"/>
                    </w:rPr>
                    <w:t>：</w:t>
                  </w:r>
                </w:p>
                <w:p w14:paraId="2522388A"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w:t>
                  </w:r>
                  <w:proofErr w:type="gramStart"/>
                  <w:r w:rsidRPr="004D61C5">
                    <w:rPr>
                      <w:rFonts w:ascii="標楷體" w:eastAsia="標楷體" w:hAnsi="標楷體"/>
                      <w:sz w:val="28"/>
                      <w:szCs w:val="28"/>
                    </w:rPr>
                    <w:t>一</w:t>
                  </w:r>
                  <w:proofErr w:type="gramEnd"/>
                  <w:r w:rsidRPr="004D61C5">
                    <w:rPr>
                      <w:rFonts w:ascii="標楷體" w:eastAsia="標楷體" w:hAnsi="標楷體"/>
                      <w:sz w:val="28"/>
                      <w:szCs w:val="28"/>
                    </w:rPr>
                    <w:t>)參考其第2次選理事長期間800多會員，收到以和平正義之聲協會之未具名之信，其標題為：桃園市地政士公會會員要看清的真相，桃園市地政士公會/全聯會的亂源，破壞和諧的影武者。此未具名之信和正義之協會信-下稱正義信，其雖未具名，但其非常用心從10-13屆指證歷歷理事長做了不少不應做之事，本人基於公益乃予以評析。</w:t>
                  </w:r>
                </w:p>
              </w:tc>
              <w:tc>
                <w:tcPr>
                  <w:tcW w:w="1015" w:type="dxa"/>
                  <w:tcBorders>
                    <w:top w:val="single" w:sz="6" w:space="0" w:color="000000"/>
                    <w:left w:val="single" w:sz="6" w:space="0" w:color="000000"/>
                    <w:bottom w:val="single" w:sz="6" w:space="0" w:color="000000"/>
                    <w:right w:val="single" w:sz="6" w:space="0" w:color="000000"/>
                  </w:tcBorders>
                  <w:shd w:val="clear" w:color="auto" w:fill="F3FAF4"/>
                  <w:tcMar>
                    <w:top w:w="15" w:type="dxa"/>
                    <w:left w:w="45" w:type="dxa"/>
                    <w:bottom w:w="15" w:type="dxa"/>
                    <w:right w:w="45" w:type="dxa"/>
                  </w:tcMar>
                  <w:hideMark/>
                </w:tcPr>
                <w:p w14:paraId="2CDFC81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原審自卷</w:t>
                  </w:r>
                  <w:proofErr w:type="gramStart"/>
                  <w:r w:rsidRPr="004D61C5">
                    <w:rPr>
                      <w:rFonts w:ascii="標楷體" w:eastAsia="標楷體" w:hAnsi="標楷體"/>
                      <w:sz w:val="28"/>
                      <w:szCs w:val="28"/>
                    </w:rPr>
                    <w:t>一</w:t>
                  </w:r>
                  <w:proofErr w:type="gramEnd"/>
                  <w:r w:rsidRPr="004D61C5">
                    <w:rPr>
                      <w:rFonts w:ascii="標楷體" w:eastAsia="標楷體" w:hAnsi="標楷體"/>
                      <w:sz w:val="28"/>
                      <w:szCs w:val="28"/>
                    </w:rPr>
                    <w:t>第</w:t>
                  </w:r>
                  <w:r w:rsidRPr="004D61C5">
                    <w:rPr>
                      <w:rFonts w:ascii="標楷體" w:eastAsia="標楷體" w:hAnsi="標楷體"/>
                      <w:sz w:val="28"/>
                      <w:szCs w:val="28"/>
                    </w:rPr>
                    <w:lastRenderedPageBreak/>
                    <w:t>55、91至94頁</w:t>
                  </w:r>
                </w:p>
              </w:tc>
            </w:tr>
          </w:tbl>
          <w:p w14:paraId="67FF4941" w14:textId="77777777" w:rsidR="006D0CC4" w:rsidRPr="004D61C5" w:rsidRDefault="006D0CC4" w:rsidP="00C8700B">
            <w:pPr>
              <w:spacing w:line="500" w:lineRule="exact"/>
              <w:rPr>
                <w:rFonts w:ascii="標楷體" w:eastAsia="標楷體" w:hAnsi="標楷體"/>
                <w:sz w:val="28"/>
                <w:szCs w:val="28"/>
              </w:rPr>
            </w:pPr>
          </w:p>
        </w:tc>
      </w:tr>
      <w:bookmarkEnd w:id="24"/>
    </w:tbl>
    <w:p w14:paraId="676AF945" w14:textId="77777777" w:rsidR="006D0CC4" w:rsidRPr="004D61C5" w:rsidRDefault="006D0CC4" w:rsidP="00C8700B">
      <w:pPr>
        <w:spacing w:line="500" w:lineRule="exact"/>
        <w:rPr>
          <w:rFonts w:ascii="標楷體" w:eastAsia="標楷體" w:hAnsi="標楷體"/>
          <w:sz w:val="28"/>
          <w:szCs w:val="28"/>
        </w:rPr>
      </w:pPr>
    </w:p>
    <w:p w14:paraId="0DE9CB5F" w14:textId="77777777" w:rsidR="006D0CC4" w:rsidRPr="004D61C5" w:rsidRDefault="006D0CC4" w:rsidP="00C8700B">
      <w:pPr>
        <w:spacing w:line="500" w:lineRule="exact"/>
        <w:rPr>
          <w:rFonts w:ascii="標楷體" w:eastAsia="標楷體" w:hAnsi="標楷體"/>
          <w:sz w:val="28"/>
          <w:szCs w:val="28"/>
        </w:rPr>
      </w:pPr>
    </w:p>
    <w:p w14:paraId="5D2BC64A" w14:textId="77777777" w:rsidR="006D0CC4" w:rsidRPr="004D61C5" w:rsidRDefault="006D0CC4" w:rsidP="00C8700B">
      <w:pPr>
        <w:spacing w:line="500" w:lineRule="exact"/>
        <w:rPr>
          <w:rFonts w:ascii="標楷體" w:eastAsia="標楷體" w:hAnsi="標楷體"/>
          <w:sz w:val="28"/>
          <w:szCs w:val="28"/>
        </w:rPr>
      </w:pPr>
    </w:p>
    <w:p w14:paraId="7362E95C" w14:textId="77777777" w:rsidR="006D0CC4" w:rsidRPr="004D61C5" w:rsidRDefault="006D0CC4" w:rsidP="00C8700B">
      <w:pPr>
        <w:spacing w:line="500" w:lineRule="exact"/>
        <w:rPr>
          <w:rFonts w:ascii="標楷體" w:eastAsia="標楷體" w:hAnsi="標楷體"/>
          <w:sz w:val="28"/>
          <w:szCs w:val="28"/>
        </w:rPr>
      </w:pPr>
    </w:p>
    <w:p w14:paraId="349F5E84" w14:textId="77777777" w:rsidR="006D0CC4" w:rsidRPr="004D61C5" w:rsidRDefault="006D0CC4" w:rsidP="00C8700B">
      <w:pPr>
        <w:spacing w:line="500" w:lineRule="exact"/>
        <w:rPr>
          <w:rFonts w:ascii="標楷體" w:eastAsia="標楷體" w:hAnsi="標楷體"/>
          <w:sz w:val="28"/>
          <w:szCs w:val="28"/>
        </w:rPr>
      </w:pPr>
    </w:p>
    <w:p w14:paraId="60F9BD9A" w14:textId="77777777" w:rsidR="006D0CC4" w:rsidRPr="004D61C5" w:rsidRDefault="006D0CC4" w:rsidP="00C8700B">
      <w:pPr>
        <w:spacing w:line="500" w:lineRule="exact"/>
        <w:rPr>
          <w:rFonts w:ascii="標楷體" w:eastAsia="標楷體" w:hAnsi="標楷體"/>
          <w:sz w:val="28"/>
          <w:szCs w:val="28"/>
        </w:rPr>
      </w:pPr>
    </w:p>
    <w:p w14:paraId="6B415897" w14:textId="77777777" w:rsidR="006D0CC4" w:rsidRPr="004D61C5" w:rsidRDefault="006D0CC4" w:rsidP="00C8700B">
      <w:pPr>
        <w:spacing w:line="500" w:lineRule="exact"/>
        <w:rPr>
          <w:rFonts w:ascii="標楷體" w:eastAsia="標楷體" w:hAnsi="標楷體"/>
          <w:sz w:val="28"/>
          <w:szCs w:val="28"/>
        </w:rPr>
      </w:pPr>
    </w:p>
    <w:p w14:paraId="44F07E75" w14:textId="77777777" w:rsidR="006D0CC4" w:rsidRDefault="006D0CC4" w:rsidP="00C8700B">
      <w:pPr>
        <w:spacing w:line="500" w:lineRule="exact"/>
        <w:rPr>
          <w:rFonts w:ascii="標楷體" w:eastAsia="標楷體" w:hAnsi="標楷體"/>
          <w:sz w:val="28"/>
          <w:szCs w:val="28"/>
        </w:rPr>
      </w:pPr>
    </w:p>
    <w:p w14:paraId="152976CF" w14:textId="77777777" w:rsidR="00205262" w:rsidRDefault="00205262" w:rsidP="00C8700B">
      <w:pPr>
        <w:spacing w:line="500" w:lineRule="exact"/>
        <w:rPr>
          <w:rFonts w:ascii="標楷體" w:eastAsia="標楷體" w:hAnsi="標楷體"/>
          <w:sz w:val="28"/>
          <w:szCs w:val="28"/>
        </w:rPr>
      </w:pPr>
    </w:p>
    <w:p w14:paraId="3E0F3979" w14:textId="77777777" w:rsidR="00205262" w:rsidRDefault="00205262" w:rsidP="00C8700B">
      <w:pPr>
        <w:spacing w:line="500" w:lineRule="exact"/>
        <w:rPr>
          <w:rFonts w:ascii="標楷體" w:eastAsia="標楷體" w:hAnsi="標楷體"/>
          <w:sz w:val="28"/>
          <w:szCs w:val="28"/>
        </w:rPr>
      </w:pPr>
    </w:p>
    <w:p w14:paraId="380DCC69" w14:textId="77777777" w:rsidR="00205262" w:rsidRDefault="00205262" w:rsidP="00C8700B">
      <w:pPr>
        <w:spacing w:line="500" w:lineRule="exact"/>
        <w:rPr>
          <w:rFonts w:ascii="標楷體" w:eastAsia="標楷體" w:hAnsi="標楷體"/>
          <w:sz w:val="28"/>
          <w:szCs w:val="28"/>
        </w:rPr>
      </w:pPr>
    </w:p>
    <w:p w14:paraId="5853DCEB" w14:textId="77777777" w:rsidR="00205262" w:rsidRDefault="00205262" w:rsidP="00C8700B">
      <w:pPr>
        <w:spacing w:line="500" w:lineRule="exact"/>
        <w:rPr>
          <w:rFonts w:ascii="標楷體" w:eastAsia="標楷體" w:hAnsi="標楷體"/>
          <w:sz w:val="28"/>
          <w:szCs w:val="28"/>
        </w:rPr>
      </w:pPr>
    </w:p>
    <w:p w14:paraId="53659127" w14:textId="77777777" w:rsidR="00205262" w:rsidRDefault="00205262" w:rsidP="00C8700B">
      <w:pPr>
        <w:spacing w:line="500" w:lineRule="exact"/>
        <w:rPr>
          <w:rFonts w:ascii="標楷體" w:eastAsia="標楷體" w:hAnsi="標楷體"/>
          <w:sz w:val="28"/>
          <w:szCs w:val="28"/>
        </w:rPr>
      </w:pPr>
    </w:p>
    <w:p w14:paraId="45B7AB66" w14:textId="77777777" w:rsidR="00205262" w:rsidRDefault="00205262" w:rsidP="00C8700B">
      <w:pPr>
        <w:spacing w:line="500" w:lineRule="exact"/>
        <w:rPr>
          <w:rFonts w:ascii="標楷體" w:eastAsia="標楷體" w:hAnsi="標楷體"/>
          <w:sz w:val="28"/>
          <w:szCs w:val="28"/>
        </w:rPr>
      </w:pPr>
    </w:p>
    <w:p w14:paraId="09286872" w14:textId="77777777" w:rsidR="00205262" w:rsidRDefault="00205262" w:rsidP="00C8700B">
      <w:pPr>
        <w:spacing w:line="500" w:lineRule="exact"/>
        <w:rPr>
          <w:rFonts w:ascii="標楷體" w:eastAsia="標楷體" w:hAnsi="標楷體"/>
          <w:sz w:val="28"/>
          <w:szCs w:val="28"/>
        </w:rPr>
      </w:pPr>
    </w:p>
    <w:p w14:paraId="24A3FE7E" w14:textId="77777777" w:rsidR="00205262" w:rsidRDefault="00205262" w:rsidP="00C8700B">
      <w:pPr>
        <w:spacing w:line="500" w:lineRule="exact"/>
        <w:rPr>
          <w:rFonts w:ascii="標楷體" w:eastAsia="標楷體" w:hAnsi="標楷體"/>
          <w:sz w:val="28"/>
          <w:szCs w:val="28"/>
        </w:rPr>
      </w:pPr>
    </w:p>
    <w:p w14:paraId="3959BC80" w14:textId="77777777" w:rsidR="00205262" w:rsidRDefault="00205262" w:rsidP="00C8700B">
      <w:pPr>
        <w:spacing w:line="500" w:lineRule="exact"/>
        <w:rPr>
          <w:rFonts w:ascii="標楷體" w:eastAsia="標楷體" w:hAnsi="標楷體"/>
          <w:sz w:val="28"/>
          <w:szCs w:val="28"/>
        </w:rPr>
      </w:pPr>
    </w:p>
    <w:p w14:paraId="5E894E77" w14:textId="77777777" w:rsidR="00205262" w:rsidRDefault="00205262" w:rsidP="00C8700B">
      <w:pPr>
        <w:spacing w:line="500" w:lineRule="exact"/>
        <w:rPr>
          <w:rFonts w:ascii="標楷體" w:eastAsia="標楷體" w:hAnsi="標楷體"/>
          <w:sz w:val="28"/>
          <w:szCs w:val="28"/>
        </w:rPr>
      </w:pPr>
    </w:p>
    <w:p w14:paraId="332847FA" w14:textId="77777777" w:rsidR="00205262" w:rsidRDefault="00205262" w:rsidP="00C8700B">
      <w:pPr>
        <w:spacing w:line="500" w:lineRule="exact"/>
        <w:rPr>
          <w:rFonts w:ascii="標楷體" w:eastAsia="標楷體" w:hAnsi="標楷體"/>
          <w:sz w:val="28"/>
          <w:szCs w:val="28"/>
        </w:rPr>
      </w:pPr>
    </w:p>
    <w:p w14:paraId="2AD12595" w14:textId="77777777" w:rsidR="00205262" w:rsidRPr="004D61C5" w:rsidRDefault="00205262" w:rsidP="00C8700B">
      <w:pPr>
        <w:spacing w:line="500" w:lineRule="exact"/>
        <w:rPr>
          <w:rFonts w:ascii="標楷體" w:eastAsia="標楷體" w:hAnsi="標楷體"/>
          <w:sz w:val="28"/>
          <w:szCs w:val="28"/>
        </w:rPr>
      </w:pPr>
    </w:p>
    <w:p w14:paraId="59303408" w14:textId="77777777" w:rsidR="006D0CC4" w:rsidRPr="004D61C5" w:rsidRDefault="006D0CC4" w:rsidP="00C8700B">
      <w:pPr>
        <w:pStyle w:val="1"/>
        <w:spacing w:line="500" w:lineRule="exact"/>
        <w:rPr>
          <w:rFonts w:ascii="標楷體" w:eastAsia="標楷體" w:hAnsi="標楷體"/>
          <w:sz w:val="28"/>
          <w:szCs w:val="28"/>
        </w:rPr>
      </w:pPr>
      <w:bookmarkStart w:id="28" w:name="_Hlk197420037"/>
      <w:bookmarkStart w:id="29" w:name="_Toc189058714"/>
      <w:bookmarkStart w:id="30" w:name="_Toc204195514"/>
      <w:bookmarkStart w:id="31" w:name="_Toc204487070"/>
      <w:bookmarkStart w:id="32" w:name="_Toc204568944"/>
      <w:bookmarkEnd w:id="28"/>
      <w:r w:rsidRPr="004D61C5">
        <w:rPr>
          <w:rFonts w:ascii="標楷體" w:eastAsia="標楷體" w:hAnsi="標楷體" w:hint="eastAsia"/>
          <w:sz w:val="28"/>
          <w:szCs w:val="28"/>
        </w:rPr>
        <w:t>貳、112-08-16-劉美香法官駁回自訴-許連景誹謗罪裁定</w:t>
      </w:r>
      <w:bookmarkEnd w:id="29"/>
      <w:bookmarkEnd w:id="30"/>
      <w:bookmarkEnd w:id="31"/>
      <w:bookmarkEnd w:id="32"/>
    </w:p>
    <w:p w14:paraId="2948F578" w14:textId="77777777" w:rsidR="006D0CC4" w:rsidRPr="004D61C5" w:rsidRDefault="006D0CC4" w:rsidP="00C8700B">
      <w:pPr>
        <w:pStyle w:val="2"/>
        <w:spacing w:line="500" w:lineRule="exact"/>
        <w:rPr>
          <w:rFonts w:ascii="標楷體" w:eastAsia="標楷體" w:hAnsi="標楷體"/>
          <w:sz w:val="28"/>
          <w:szCs w:val="28"/>
        </w:rPr>
      </w:pPr>
      <w:bookmarkStart w:id="33" w:name="_Toc204195515"/>
      <w:bookmarkStart w:id="34" w:name="_Toc204487071"/>
      <w:bookmarkStart w:id="35" w:name="_Toc204568945"/>
      <w:r w:rsidRPr="004D61C5">
        <w:rPr>
          <w:rFonts w:ascii="標楷體" w:eastAsia="標楷體" w:hAnsi="標楷體"/>
          <w:sz w:val="28"/>
          <w:szCs w:val="28"/>
        </w:rPr>
        <w:t>臺灣桃園地方法院 112 年度自字第 12 號刑事裁定</w:t>
      </w:r>
      <w:bookmarkEnd w:id="33"/>
      <w:bookmarkEnd w:id="34"/>
      <w:bookmarkEnd w:id="35"/>
    </w:p>
    <w:p w14:paraId="6EFDB8E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裁判字號：</w:t>
      </w:r>
    </w:p>
    <w:p w14:paraId="16ABA4F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民國 112 年 08 月 16 日</w:t>
      </w:r>
    </w:p>
    <w:p w14:paraId="51E3E41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裁判案由：</w:t>
      </w:r>
    </w:p>
    <w:p w14:paraId="2EB2B3E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誹謗</w:t>
      </w:r>
    </w:p>
    <w:tbl>
      <w:tblPr>
        <w:tblW w:w="5000" w:type="pct"/>
        <w:tblCellMar>
          <w:top w:w="15" w:type="dxa"/>
          <w:left w:w="15" w:type="dxa"/>
          <w:bottom w:w="15" w:type="dxa"/>
          <w:right w:w="15" w:type="dxa"/>
        </w:tblCellMar>
        <w:tblLook w:val="04A0" w:firstRow="1" w:lastRow="0" w:firstColumn="1" w:lastColumn="0" w:noHBand="0" w:noVBand="1"/>
      </w:tblPr>
      <w:tblGrid>
        <w:gridCol w:w="8306"/>
      </w:tblGrid>
      <w:tr w:rsidR="006D0CC4" w:rsidRPr="004D61C5" w14:paraId="63F0BBA2" w14:textId="77777777" w:rsidTr="009B134B">
        <w:tc>
          <w:tcPr>
            <w:tcW w:w="0" w:type="auto"/>
            <w:tcBorders>
              <w:top w:val="nil"/>
              <w:left w:val="nil"/>
              <w:bottom w:val="nil"/>
              <w:right w:val="nil"/>
            </w:tcBorders>
            <w:shd w:val="clear" w:color="auto" w:fill="F3FAF4"/>
            <w:noWrap/>
            <w:tcMar>
              <w:top w:w="120" w:type="dxa"/>
              <w:left w:w="120" w:type="dxa"/>
              <w:bottom w:w="120" w:type="dxa"/>
              <w:right w:w="120" w:type="dxa"/>
            </w:tcMar>
            <w:vAlign w:val="bottom"/>
            <w:hideMark/>
          </w:tcPr>
          <w:p w14:paraId="18AB90F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臺灣桃園地方法院刑事裁定</w:t>
            </w:r>
          </w:p>
          <w:p w14:paraId="08E404A2" w14:textId="77777777" w:rsidR="006D0CC4" w:rsidRPr="004D61C5" w:rsidRDefault="006D0CC4" w:rsidP="00C8700B">
            <w:pPr>
              <w:spacing w:line="500" w:lineRule="exact"/>
              <w:rPr>
                <w:rFonts w:ascii="標楷體" w:eastAsia="標楷體" w:hAnsi="標楷體"/>
                <w:sz w:val="28"/>
                <w:szCs w:val="28"/>
              </w:rPr>
            </w:pPr>
            <w:proofErr w:type="gramStart"/>
            <w:r w:rsidRPr="004D61C5">
              <w:rPr>
                <w:rFonts w:ascii="標楷體" w:eastAsia="標楷體" w:hAnsi="標楷體" w:hint="eastAsia"/>
                <w:sz w:val="28"/>
                <w:szCs w:val="28"/>
              </w:rPr>
              <w:t>112</w:t>
            </w:r>
            <w:proofErr w:type="gramEnd"/>
            <w:r w:rsidRPr="004D61C5">
              <w:rPr>
                <w:rFonts w:ascii="標楷體" w:eastAsia="標楷體" w:hAnsi="標楷體" w:hint="eastAsia"/>
                <w:sz w:val="28"/>
                <w:szCs w:val="28"/>
              </w:rPr>
              <w:t>年度自字第12號</w:t>
            </w:r>
          </w:p>
          <w:p w14:paraId="2E926C3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自  訴  人  陳0旺</w:t>
            </w:r>
          </w:p>
          <w:p w14:paraId="424EE1C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自  訴  人</w:t>
            </w:r>
          </w:p>
          <w:p w14:paraId="67399BE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之  代理人  楊逸民律師       </w:t>
            </w:r>
          </w:p>
          <w:p w14:paraId="281E3D9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被      告  許連景</w:t>
            </w:r>
          </w:p>
          <w:p w14:paraId="2B2C9EF2" w14:textId="77777777" w:rsidR="006D0CC4" w:rsidRPr="004D61C5" w:rsidRDefault="006D0CC4" w:rsidP="00C8700B">
            <w:pPr>
              <w:spacing w:line="500" w:lineRule="exact"/>
              <w:rPr>
                <w:rFonts w:ascii="標楷體" w:eastAsia="標楷體" w:hAnsi="標楷體"/>
                <w:sz w:val="28"/>
                <w:szCs w:val="28"/>
              </w:rPr>
            </w:pPr>
          </w:p>
          <w:p w14:paraId="69DA7763" w14:textId="77777777" w:rsidR="006D0CC4" w:rsidRPr="004D61C5" w:rsidRDefault="006D0CC4" w:rsidP="00C8700B">
            <w:pPr>
              <w:spacing w:line="500" w:lineRule="exact"/>
              <w:rPr>
                <w:rFonts w:ascii="標楷體" w:eastAsia="標楷體" w:hAnsi="標楷體"/>
                <w:sz w:val="28"/>
                <w:szCs w:val="28"/>
              </w:rPr>
            </w:pPr>
          </w:p>
          <w:p w14:paraId="7D230A1F" w14:textId="77777777" w:rsidR="006D0CC4" w:rsidRPr="004D61C5" w:rsidRDefault="006D0CC4" w:rsidP="00C8700B">
            <w:pPr>
              <w:spacing w:line="500" w:lineRule="exact"/>
              <w:rPr>
                <w:rFonts w:ascii="標楷體" w:eastAsia="標楷體" w:hAnsi="標楷體"/>
                <w:sz w:val="28"/>
                <w:szCs w:val="28"/>
              </w:rPr>
            </w:pPr>
          </w:p>
          <w:p w14:paraId="44483C7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上列聲請人因誹謗案件，經自訴人提起自訴，本院裁定如下：   </w:t>
            </w:r>
          </w:p>
          <w:p w14:paraId="2243E4EA"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主  文</w:t>
            </w:r>
          </w:p>
          <w:p w14:paraId="21B1B662" w14:textId="77777777" w:rsidR="006D0CC4" w:rsidRPr="004D61C5" w:rsidRDefault="006D0CC4" w:rsidP="00C8700B">
            <w:pPr>
              <w:spacing w:line="500" w:lineRule="exact"/>
              <w:rPr>
                <w:rFonts w:ascii="標楷體" w:eastAsia="標楷體" w:hAnsi="標楷體"/>
                <w:sz w:val="28"/>
                <w:szCs w:val="28"/>
              </w:rPr>
            </w:pPr>
            <w:bookmarkStart w:id="36" w:name="_Hlk187982838"/>
            <w:r w:rsidRPr="004D61C5">
              <w:rPr>
                <w:rFonts w:ascii="標楷體" w:eastAsia="標楷體" w:hAnsi="標楷體" w:hint="eastAsia"/>
                <w:sz w:val="28"/>
                <w:szCs w:val="28"/>
              </w:rPr>
              <w:t>自訴駁回</w:t>
            </w:r>
            <w:bookmarkEnd w:id="36"/>
            <w:r w:rsidRPr="004D61C5">
              <w:rPr>
                <w:rFonts w:ascii="標楷體" w:eastAsia="標楷體" w:hAnsi="標楷體" w:hint="eastAsia"/>
                <w:sz w:val="28"/>
                <w:szCs w:val="28"/>
              </w:rPr>
              <w:t>。</w:t>
            </w:r>
          </w:p>
          <w:p w14:paraId="39AE8B1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lastRenderedPageBreak/>
              <w:t>    理  由</w:t>
            </w:r>
          </w:p>
          <w:p w14:paraId="781BDC9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壹、自訴意旨略</w:t>
            </w:r>
            <w:proofErr w:type="gramStart"/>
            <w:r w:rsidRPr="004D61C5">
              <w:rPr>
                <w:rFonts w:ascii="標楷體" w:eastAsia="標楷體" w:hAnsi="標楷體" w:hint="eastAsia"/>
                <w:sz w:val="28"/>
                <w:szCs w:val="28"/>
              </w:rPr>
              <w:t>以</w:t>
            </w:r>
            <w:proofErr w:type="gramEnd"/>
            <w:r w:rsidRPr="004D61C5">
              <w:rPr>
                <w:rFonts w:ascii="標楷體" w:eastAsia="標楷體" w:hAnsi="標楷體" w:hint="eastAsia"/>
                <w:sz w:val="28"/>
                <w:szCs w:val="28"/>
              </w:rPr>
              <w:t>：被告許連景意圖散布於眾，分別基於誹謗之犯意，先後於附表編號</w:t>
            </w:r>
            <w:r w:rsidRPr="004D61C5">
              <w:rPr>
                <w:rFonts w:ascii="標楷體" w:eastAsia="標楷體" w:hAnsi="標楷體" w:hint="eastAsia"/>
                <w:sz w:val="28"/>
                <w:szCs w:val="28"/>
                <w:u w:val="single"/>
              </w:rPr>
              <w:t>1至6所</w:t>
            </w:r>
            <w:r w:rsidRPr="004D61C5">
              <w:rPr>
                <w:rFonts w:ascii="標楷體" w:eastAsia="標楷體" w:hAnsi="標楷體" w:hint="eastAsia"/>
                <w:sz w:val="28"/>
                <w:szCs w:val="28"/>
              </w:rPr>
              <w:t>示之時間，在「卓越地政士互助網」</w:t>
            </w:r>
            <w:proofErr w:type="gramStart"/>
            <w:r w:rsidRPr="004D61C5">
              <w:rPr>
                <w:rFonts w:ascii="標楷體" w:eastAsia="標楷體" w:hAnsi="標楷體" w:hint="eastAsia"/>
                <w:sz w:val="28"/>
                <w:szCs w:val="28"/>
              </w:rPr>
              <w:t>網站子頁面</w:t>
            </w:r>
            <w:proofErr w:type="gramEnd"/>
            <w:r w:rsidRPr="004D61C5">
              <w:rPr>
                <w:rFonts w:ascii="標楷體" w:eastAsia="標楷體" w:hAnsi="標楷體" w:hint="eastAsia"/>
                <w:sz w:val="28"/>
                <w:szCs w:val="28"/>
              </w:rPr>
              <w:t>「最新消息」張貼如附表所示之標題及文章，並以各編號「自訴指摘內容欄」所載內容，以文字指摘自訴人陳0旺，而對自訴人道德形象、人格評價、社會地位俱屬負面貶抑之文字，使不特定之多數人得以瀏覽而散布之，已足以毀損自訴人名譽。因認被告涉犯刑法第310 條第1 項、第2 項之加重誹謗罪嫌等語。</w:t>
            </w:r>
          </w:p>
          <w:p w14:paraId="5FEB16ED"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貳、實體部分：</w:t>
            </w:r>
          </w:p>
          <w:p w14:paraId="58DB5C3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一、按法院或受命法官於自訴案件第一次審判期日前訊問及調查結果，如認為案件有刑事訴訟法第252 條至第254 條之情形者，得以裁定駁回其自訴，同法第326 條第3 項定有明文。</w:t>
            </w:r>
          </w:p>
          <w:p w14:paraId="726E575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又刑事訴訟法</w:t>
            </w:r>
            <w:r w:rsidRPr="004D61C5">
              <w:rPr>
                <w:rFonts w:ascii="標楷體" w:eastAsia="標楷體" w:hAnsi="標楷體" w:hint="eastAsia"/>
                <w:sz w:val="28"/>
                <w:szCs w:val="28"/>
                <w:u w:val="single"/>
              </w:rPr>
              <w:t>第252 條第10款規定</w:t>
            </w:r>
            <w:r w:rsidRPr="004D61C5">
              <w:rPr>
                <w:rFonts w:ascii="標楷體" w:eastAsia="標楷體" w:hAnsi="標楷體" w:hint="eastAsia"/>
                <w:sz w:val="28"/>
                <w:szCs w:val="28"/>
              </w:rPr>
              <w:t>，案件有犯罪</w:t>
            </w:r>
            <w:r w:rsidRPr="004D61C5">
              <w:rPr>
                <w:rFonts w:ascii="標楷體" w:eastAsia="標楷體" w:hAnsi="標楷體" w:hint="eastAsia"/>
                <w:sz w:val="28"/>
                <w:szCs w:val="28"/>
                <w:u w:val="single"/>
              </w:rPr>
              <w:t>嫌疑不足情形者，應為不起訴處分</w:t>
            </w:r>
            <w:r w:rsidRPr="004D61C5">
              <w:rPr>
                <w:rFonts w:ascii="標楷體" w:eastAsia="標楷體" w:hAnsi="標楷體" w:hint="eastAsia"/>
                <w:sz w:val="28"/>
                <w:szCs w:val="28"/>
              </w:rPr>
              <w:t>。是以法院或受命法官於自訴案件第一次審判期日前訊問及調查結果，如認案件有犯罪嫌疑不足之情形者，得以裁定駁回自訴至明。次按犯罪事實應依證據認定之，無證據不得推定其犯罪事實，刑事訴訟法第154 條、第301 條第1 項前段亦有明文。為貫徹無罪推定原則，檢察官對於被告之犯罪事實，應負實質舉證責任，而該規定於自訴程序之自訴人同有適用；在自訴程序中，法院如認案件有刑事訴訟法第252 條至第254 條之情形，得</w:t>
            </w:r>
            <w:proofErr w:type="gramStart"/>
            <w:r w:rsidRPr="004D61C5">
              <w:rPr>
                <w:rFonts w:ascii="標楷體" w:eastAsia="標楷體" w:hAnsi="標楷體" w:hint="eastAsia"/>
                <w:sz w:val="28"/>
                <w:szCs w:val="28"/>
              </w:rPr>
              <w:t>逕</w:t>
            </w:r>
            <w:proofErr w:type="gramEnd"/>
            <w:r w:rsidRPr="004D61C5">
              <w:rPr>
                <w:rFonts w:ascii="標楷體" w:eastAsia="標楷體" w:hAnsi="標楷體" w:hint="eastAsia"/>
                <w:sz w:val="28"/>
                <w:szCs w:val="28"/>
              </w:rPr>
              <w:t>依同法第326 條第3 項規定，以裁定駁回自訴。</w:t>
            </w:r>
          </w:p>
          <w:p w14:paraId="0E1993E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二、自訴意旨主張被告涉犯加重誹謗罪，無非係以自訴人於刑事自訴狀之指述，及自訴狀所附之證物3至9等資料為其主要論據。</w:t>
            </w:r>
          </w:p>
          <w:p w14:paraId="064AC82D" w14:textId="77777777" w:rsidR="006D0CC4" w:rsidRPr="004D61C5" w:rsidRDefault="006D0CC4" w:rsidP="00C8700B">
            <w:pPr>
              <w:spacing w:line="500" w:lineRule="exact"/>
              <w:rPr>
                <w:rFonts w:ascii="標楷體" w:eastAsia="標楷體" w:hAnsi="標楷體"/>
                <w:color w:val="0070C0"/>
                <w:sz w:val="28"/>
                <w:szCs w:val="28"/>
              </w:rPr>
            </w:pPr>
            <w:r w:rsidRPr="004D61C5">
              <w:rPr>
                <w:rFonts w:ascii="標楷體" w:eastAsia="標楷體" w:hAnsi="標楷體" w:hint="eastAsia"/>
                <w:color w:val="0070C0"/>
                <w:sz w:val="28"/>
                <w:szCs w:val="28"/>
              </w:rPr>
              <w:t>三、經查：</w:t>
            </w:r>
          </w:p>
          <w:p w14:paraId="7DEE2AF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lastRenderedPageBreak/>
              <w:t>（一）誹謗罪之構成要件說明：</w:t>
            </w:r>
          </w:p>
          <w:p w14:paraId="34F3C7B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標楷體" w:eastAsia="標楷體" w:hAnsi="標楷體" w:hint="eastAsia"/>
                <w:color w:val="0070C0"/>
                <w:sz w:val="28"/>
                <w:szCs w:val="28"/>
              </w:rPr>
              <w:t>按刑法第310 條第1 項、第2 項之</w:t>
            </w:r>
            <w:r w:rsidRPr="004D61C5">
              <w:rPr>
                <w:rFonts w:ascii="標楷體" w:eastAsia="標楷體" w:hAnsi="標楷體" w:hint="eastAsia"/>
                <w:color w:val="0070C0"/>
                <w:sz w:val="28"/>
                <w:szCs w:val="28"/>
                <w:u w:val="single"/>
              </w:rPr>
              <w:t>誹謗罪</w:t>
            </w:r>
            <w:r w:rsidRPr="004D61C5">
              <w:rPr>
                <w:rFonts w:ascii="標楷體" w:eastAsia="標楷體" w:hAnsi="標楷體" w:hint="eastAsia"/>
                <w:sz w:val="28"/>
                <w:szCs w:val="28"/>
              </w:rPr>
              <w:t>，是以意圖散布於眾，而指摘或傳述足以毀損他人名譽之事為成立要件，是誹謗罪之成立，行為人在客觀上須有指摘或傳述足以毀損他人名譽之</w:t>
            </w:r>
            <w:r w:rsidRPr="004D61C5">
              <w:rPr>
                <w:rFonts w:ascii="標楷體" w:eastAsia="標楷體" w:hAnsi="標楷體" w:hint="eastAsia"/>
                <w:sz w:val="28"/>
                <w:szCs w:val="28"/>
                <w:u w:val="single"/>
              </w:rPr>
              <w:t>事實，</w:t>
            </w:r>
            <w:r w:rsidRPr="004D61C5">
              <w:rPr>
                <w:rFonts w:ascii="標楷體" w:eastAsia="標楷體" w:hAnsi="標楷體" w:hint="eastAsia"/>
                <w:sz w:val="28"/>
                <w:szCs w:val="28"/>
              </w:rPr>
              <w:t>且在主觀上有毀損他人名譽之</w:t>
            </w:r>
            <w:r w:rsidRPr="004D61C5">
              <w:rPr>
                <w:rFonts w:ascii="標楷體" w:eastAsia="標楷體" w:hAnsi="標楷體" w:hint="eastAsia"/>
                <w:sz w:val="28"/>
                <w:szCs w:val="28"/>
                <w:u w:val="single"/>
              </w:rPr>
              <w:t>故意</w:t>
            </w:r>
            <w:r w:rsidRPr="004D61C5">
              <w:rPr>
                <w:rFonts w:ascii="標楷體" w:eastAsia="標楷體" w:hAnsi="標楷體" w:hint="eastAsia"/>
                <w:sz w:val="28"/>
                <w:szCs w:val="28"/>
              </w:rPr>
              <w:t>以及散布於眾之意圖，方具構成要件該當性，只要不具備</w:t>
            </w:r>
            <w:proofErr w:type="gramStart"/>
            <w:r w:rsidRPr="004D61C5">
              <w:rPr>
                <w:rFonts w:ascii="標楷體" w:eastAsia="標楷體" w:hAnsi="標楷體" w:hint="eastAsia"/>
                <w:sz w:val="28"/>
                <w:szCs w:val="28"/>
              </w:rPr>
              <w:t>其一，</w:t>
            </w:r>
            <w:proofErr w:type="gramEnd"/>
            <w:r w:rsidRPr="004D61C5">
              <w:rPr>
                <w:rFonts w:ascii="標楷體" w:eastAsia="標楷體" w:hAnsi="標楷體" w:hint="eastAsia"/>
                <w:sz w:val="28"/>
                <w:szCs w:val="28"/>
              </w:rPr>
              <w:t>則無以誹謗罪相繩之餘地。又</w:t>
            </w:r>
            <w:r w:rsidRPr="004D61C5">
              <w:rPr>
                <w:rFonts w:ascii="標楷體" w:eastAsia="標楷體" w:hAnsi="標楷體" w:hint="eastAsia"/>
                <w:sz w:val="28"/>
                <w:szCs w:val="28"/>
                <w:u w:val="single"/>
              </w:rPr>
              <w:t>刑法第310 條第3 項定</w:t>
            </w:r>
            <w:r w:rsidRPr="004D61C5">
              <w:rPr>
                <w:rFonts w:ascii="標楷體" w:eastAsia="標楷體" w:hAnsi="標楷體" w:hint="eastAsia"/>
                <w:sz w:val="28"/>
                <w:szCs w:val="28"/>
              </w:rPr>
              <w:t>有「</w:t>
            </w:r>
            <w:r w:rsidRPr="004D61C5">
              <w:rPr>
                <w:rFonts w:ascii="標楷體" w:eastAsia="標楷體" w:hAnsi="標楷體" w:hint="eastAsia"/>
                <w:sz w:val="28"/>
                <w:szCs w:val="28"/>
                <w:u w:val="single"/>
              </w:rPr>
              <w:t>對於所誹謗之事，能證明其為真實者，不罰。但涉於私德而與公共利益無關者，不在此限</w:t>
            </w:r>
            <w:r w:rsidRPr="004D61C5">
              <w:rPr>
                <w:rFonts w:ascii="標楷體" w:eastAsia="標楷體" w:hAnsi="標楷體" w:hint="eastAsia"/>
                <w:sz w:val="28"/>
                <w:szCs w:val="28"/>
              </w:rPr>
              <w:t>」之明文。</w:t>
            </w:r>
            <w:proofErr w:type="gramStart"/>
            <w:r w:rsidRPr="004D61C5">
              <w:rPr>
                <w:rFonts w:ascii="標楷體" w:eastAsia="標楷體" w:hAnsi="標楷體" w:hint="eastAsia"/>
                <w:sz w:val="28"/>
                <w:szCs w:val="28"/>
              </w:rPr>
              <w:t>惟</w:t>
            </w:r>
            <w:proofErr w:type="gramEnd"/>
            <w:r w:rsidRPr="004D61C5">
              <w:rPr>
                <w:rFonts w:ascii="標楷體" w:eastAsia="標楷體" w:hAnsi="標楷體" w:hint="eastAsia"/>
                <w:sz w:val="28"/>
                <w:szCs w:val="28"/>
              </w:rPr>
              <w:t>行為人</w:t>
            </w:r>
          </w:p>
          <w:p w14:paraId="07415395"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雖不能證明言論內容為真實，但依其所提證據資料，認為行為人有</w:t>
            </w:r>
            <w:r w:rsidRPr="004D61C5">
              <w:rPr>
                <w:rFonts w:ascii="標楷體" w:eastAsia="標楷體" w:hAnsi="標楷體" w:hint="eastAsia"/>
                <w:sz w:val="28"/>
                <w:szCs w:val="28"/>
                <w:u w:val="single"/>
              </w:rPr>
              <w:t>相當理由確信其為真實者</w:t>
            </w:r>
            <w:r w:rsidRPr="004D61C5">
              <w:rPr>
                <w:rFonts w:ascii="標楷體" w:eastAsia="標楷體" w:hAnsi="標楷體" w:hint="eastAsia"/>
                <w:sz w:val="28"/>
                <w:szCs w:val="28"/>
              </w:rPr>
              <w:t>，即不能以誹謗罪之刑責相繩，亦不得以此規定而免除檢察官或自訴人於訴訟程序中，依法應負行為人故意毀損他人</w:t>
            </w:r>
            <w:r w:rsidRPr="004D61C5">
              <w:rPr>
                <w:rFonts w:ascii="標楷體" w:eastAsia="標楷體" w:hAnsi="標楷體" w:hint="eastAsia"/>
                <w:sz w:val="28"/>
                <w:szCs w:val="28"/>
                <w:u w:val="single"/>
              </w:rPr>
              <w:t>名譽之舉證責任</w:t>
            </w:r>
            <w:r w:rsidRPr="004D61C5">
              <w:rPr>
                <w:rFonts w:ascii="標楷體" w:eastAsia="標楷體" w:hAnsi="標楷體" w:hint="eastAsia"/>
                <w:sz w:val="28"/>
                <w:szCs w:val="28"/>
              </w:rPr>
              <w:t>，或法院發現其為真實之義務（見司法院釋字第509 號解釋意旨參照）。亦即所誹謗之事涉及</w:t>
            </w:r>
            <w:r w:rsidRPr="004D61C5">
              <w:rPr>
                <w:rFonts w:ascii="標楷體" w:eastAsia="標楷體" w:hAnsi="標楷體" w:hint="eastAsia"/>
                <w:sz w:val="28"/>
                <w:szCs w:val="28"/>
                <w:u w:val="single"/>
              </w:rPr>
              <w:t>公共利益時</w:t>
            </w:r>
            <w:r w:rsidRPr="004D61C5">
              <w:rPr>
                <w:rFonts w:ascii="標楷體" w:eastAsia="標楷體" w:hAnsi="標楷體" w:hint="eastAsia"/>
                <w:sz w:val="28"/>
                <w:szCs w:val="28"/>
              </w:rPr>
              <w:t>，</w:t>
            </w:r>
            <w:proofErr w:type="gramStart"/>
            <w:r w:rsidRPr="004D61C5">
              <w:rPr>
                <w:rFonts w:ascii="標楷體" w:eastAsia="標楷體" w:hAnsi="標楷體" w:hint="eastAsia"/>
                <w:sz w:val="28"/>
                <w:szCs w:val="28"/>
              </w:rPr>
              <w:t>表意人雖</w:t>
            </w:r>
            <w:proofErr w:type="gramEnd"/>
            <w:r w:rsidRPr="004D61C5">
              <w:rPr>
                <w:rFonts w:ascii="標楷體" w:eastAsia="標楷體" w:hAnsi="標楷體" w:hint="eastAsia"/>
                <w:sz w:val="28"/>
                <w:szCs w:val="28"/>
              </w:rPr>
              <w:t>無法證明其言論為真實，惟如其於言論發表</w:t>
            </w:r>
            <w:proofErr w:type="gramStart"/>
            <w:r w:rsidRPr="004D61C5">
              <w:rPr>
                <w:rFonts w:ascii="標楷體" w:eastAsia="標楷體" w:hAnsi="標楷體" w:hint="eastAsia"/>
                <w:sz w:val="28"/>
                <w:szCs w:val="28"/>
              </w:rPr>
              <w:t>前確經合理</w:t>
            </w:r>
            <w:proofErr w:type="gramEnd"/>
            <w:r w:rsidRPr="004D61C5">
              <w:rPr>
                <w:rFonts w:ascii="標楷體" w:eastAsia="標楷體" w:hAnsi="標楷體" w:hint="eastAsia"/>
                <w:sz w:val="28"/>
                <w:szCs w:val="28"/>
              </w:rPr>
              <w:t>查證程序，依所取得之證據資料，客觀上可</w:t>
            </w:r>
            <w:r w:rsidRPr="004D61C5">
              <w:rPr>
                <w:rFonts w:ascii="標楷體" w:eastAsia="標楷體" w:hAnsi="標楷體" w:hint="eastAsia"/>
                <w:sz w:val="28"/>
                <w:szCs w:val="28"/>
                <w:u w:val="single"/>
              </w:rPr>
              <w:t>合理相信</w:t>
            </w:r>
            <w:r w:rsidRPr="004D61C5">
              <w:rPr>
                <w:rFonts w:ascii="標楷體" w:eastAsia="標楷體" w:hAnsi="標楷體" w:hint="eastAsia"/>
                <w:sz w:val="28"/>
                <w:szCs w:val="28"/>
              </w:rPr>
              <w:t>其言論內容為真實者，</w:t>
            </w:r>
            <w:r w:rsidRPr="004D61C5">
              <w:rPr>
                <w:rFonts w:ascii="標楷體" w:eastAsia="標楷體" w:hAnsi="標楷體" w:hint="eastAsia"/>
                <w:sz w:val="28"/>
                <w:szCs w:val="28"/>
                <w:u w:val="single"/>
              </w:rPr>
              <w:t>即屬合於上開規定所定不罰之要件。即</w:t>
            </w:r>
            <w:r w:rsidRPr="004D61C5">
              <w:rPr>
                <w:rFonts w:ascii="標楷體" w:eastAsia="標楷體" w:hAnsi="標楷體" w:hint="eastAsia"/>
                <w:sz w:val="28"/>
                <w:szCs w:val="28"/>
              </w:rPr>
              <w:t>使</w:t>
            </w:r>
            <w:proofErr w:type="gramStart"/>
            <w:r w:rsidRPr="004D61C5">
              <w:rPr>
                <w:rFonts w:ascii="標楷體" w:eastAsia="標楷體" w:hAnsi="標楷體" w:hint="eastAsia"/>
                <w:sz w:val="28"/>
                <w:szCs w:val="28"/>
              </w:rPr>
              <w:t>表意人於</w:t>
            </w:r>
            <w:proofErr w:type="gramEnd"/>
            <w:r w:rsidRPr="004D61C5">
              <w:rPr>
                <w:rFonts w:ascii="標楷體" w:eastAsia="標楷體" w:hAnsi="標楷體" w:hint="eastAsia"/>
                <w:sz w:val="28"/>
                <w:szCs w:val="28"/>
              </w:rPr>
              <w:t>合理查證程序所取得之證據資料實非真正，如</w:t>
            </w:r>
            <w:proofErr w:type="gramStart"/>
            <w:r w:rsidRPr="004D61C5">
              <w:rPr>
                <w:rFonts w:ascii="標楷體" w:eastAsia="標楷體" w:hAnsi="標楷體" w:hint="eastAsia"/>
                <w:sz w:val="28"/>
                <w:szCs w:val="28"/>
              </w:rPr>
              <w:t>表意人就</w:t>
            </w:r>
            <w:proofErr w:type="gramEnd"/>
            <w:r w:rsidRPr="004D61C5">
              <w:rPr>
                <w:rFonts w:ascii="標楷體" w:eastAsia="標楷體" w:hAnsi="標楷體" w:hint="eastAsia"/>
                <w:sz w:val="28"/>
                <w:szCs w:val="28"/>
              </w:rPr>
              <w:t>該</w:t>
            </w:r>
            <w:proofErr w:type="gramStart"/>
            <w:r w:rsidRPr="004D61C5">
              <w:rPr>
                <w:rFonts w:ascii="標楷體" w:eastAsia="標楷體" w:hAnsi="標楷體" w:hint="eastAsia"/>
                <w:sz w:val="28"/>
                <w:szCs w:val="28"/>
              </w:rPr>
              <w:t>不</w:t>
            </w:r>
            <w:proofErr w:type="gramEnd"/>
            <w:r w:rsidRPr="004D61C5">
              <w:rPr>
                <w:rFonts w:ascii="標楷體" w:eastAsia="標楷體" w:hAnsi="標楷體" w:hint="eastAsia"/>
                <w:sz w:val="28"/>
                <w:szCs w:val="28"/>
              </w:rPr>
              <w:t>實證據資料之引用，</w:t>
            </w:r>
            <w:r w:rsidRPr="004D61C5">
              <w:rPr>
                <w:rFonts w:ascii="標楷體" w:eastAsia="標楷體" w:hAnsi="標楷體" w:hint="eastAsia"/>
                <w:sz w:val="28"/>
                <w:szCs w:val="28"/>
                <w:u w:val="single"/>
              </w:rPr>
              <w:t>並未有明知或重大輕率之惡意情事者，仍應屬不罰之情形</w:t>
            </w:r>
            <w:r w:rsidRPr="004D61C5">
              <w:rPr>
                <w:rFonts w:ascii="標楷體" w:eastAsia="標楷體" w:hAnsi="標楷體" w:hint="eastAsia"/>
                <w:sz w:val="28"/>
                <w:szCs w:val="28"/>
              </w:rPr>
              <w:t>。至</w:t>
            </w:r>
            <w:proofErr w:type="gramStart"/>
            <w:r w:rsidRPr="004D61C5">
              <w:rPr>
                <w:rFonts w:ascii="標楷體" w:eastAsia="標楷體" w:hAnsi="標楷體" w:hint="eastAsia"/>
                <w:sz w:val="28"/>
                <w:szCs w:val="28"/>
              </w:rPr>
              <w:t>表意人是否</w:t>
            </w:r>
            <w:proofErr w:type="gramEnd"/>
            <w:r w:rsidRPr="004D61C5">
              <w:rPr>
                <w:rFonts w:ascii="標楷體" w:eastAsia="標楷體" w:hAnsi="標楷體" w:hint="eastAsia"/>
                <w:sz w:val="28"/>
                <w:szCs w:val="28"/>
              </w:rPr>
              <w:t>符合合理查證之要求，應充分考量憲法保障名譽權與言論自由之意旨，並依個案情節為適當之利益衡量（見憲法法庭112年憲判字第8號主文參照）。上揭司法院釋字第509 號解釋及憲法法庭</w:t>
            </w:r>
            <w:proofErr w:type="gramStart"/>
            <w:r w:rsidRPr="004D61C5">
              <w:rPr>
                <w:rFonts w:ascii="標楷體" w:eastAsia="標楷體" w:hAnsi="標楷體" w:hint="eastAsia"/>
                <w:sz w:val="28"/>
                <w:szCs w:val="28"/>
              </w:rPr>
              <w:t>112年度憲判字</w:t>
            </w:r>
            <w:proofErr w:type="gramEnd"/>
            <w:r w:rsidRPr="004D61C5">
              <w:rPr>
                <w:rFonts w:ascii="標楷體" w:eastAsia="標楷體" w:hAnsi="標楷體" w:hint="eastAsia"/>
                <w:sz w:val="28"/>
                <w:szCs w:val="28"/>
              </w:rPr>
              <w:t>第8號，</w:t>
            </w:r>
            <w:r w:rsidRPr="004D61C5">
              <w:rPr>
                <w:rFonts w:ascii="標楷體" w:eastAsia="標楷體" w:hAnsi="標楷體" w:hint="eastAsia"/>
                <w:sz w:val="28"/>
                <w:szCs w:val="28"/>
                <w:u w:val="single"/>
              </w:rPr>
              <w:t>均明確揭示</w:t>
            </w:r>
            <w:proofErr w:type="gramStart"/>
            <w:r w:rsidRPr="004D61C5">
              <w:rPr>
                <w:rFonts w:ascii="標楷體" w:eastAsia="標楷體" w:hAnsi="標楷體" w:hint="eastAsia"/>
                <w:sz w:val="28"/>
                <w:szCs w:val="28"/>
                <w:u w:val="single"/>
              </w:rPr>
              <w:t>行為人縱不能</w:t>
            </w:r>
            <w:proofErr w:type="gramEnd"/>
            <w:r w:rsidRPr="004D61C5">
              <w:rPr>
                <w:rFonts w:ascii="標楷體" w:eastAsia="標楷體" w:hAnsi="標楷體" w:hint="eastAsia"/>
                <w:sz w:val="28"/>
                <w:szCs w:val="28"/>
                <w:u w:val="single"/>
              </w:rPr>
              <w:t>證明其言論內容為真實，然若能舉出相當證據資料足證其有相當理由確信其言論內容為真實者，或</w:t>
            </w:r>
            <w:proofErr w:type="gramStart"/>
            <w:r w:rsidRPr="004D61C5">
              <w:rPr>
                <w:rFonts w:ascii="標楷體" w:eastAsia="標楷體" w:hAnsi="標楷體" w:hint="eastAsia"/>
                <w:sz w:val="28"/>
                <w:szCs w:val="28"/>
                <w:u w:val="single"/>
              </w:rPr>
              <w:t>表意人就</w:t>
            </w:r>
            <w:proofErr w:type="gramEnd"/>
            <w:r w:rsidRPr="004D61C5">
              <w:rPr>
                <w:rFonts w:ascii="標楷體" w:eastAsia="標楷體" w:hAnsi="標楷體" w:hint="eastAsia"/>
                <w:sz w:val="28"/>
                <w:szCs w:val="28"/>
                <w:u w:val="single"/>
              </w:rPr>
              <w:t>該</w:t>
            </w:r>
            <w:proofErr w:type="gramStart"/>
            <w:r w:rsidRPr="004D61C5">
              <w:rPr>
                <w:rFonts w:ascii="標楷體" w:eastAsia="標楷體" w:hAnsi="標楷體" w:hint="eastAsia"/>
                <w:sz w:val="28"/>
                <w:szCs w:val="28"/>
                <w:u w:val="single"/>
              </w:rPr>
              <w:t>不</w:t>
            </w:r>
            <w:proofErr w:type="gramEnd"/>
            <w:r w:rsidRPr="004D61C5">
              <w:rPr>
                <w:rFonts w:ascii="標楷體" w:eastAsia="標楷體" w:hAnsi="標楷體" w:hint="eastAsia"/>
                <w:sz w:val="28"/>
                <w:szCs w:val="28"/>
                <w:u w:val="single"/>
              </w:rPr>
              <w:t>實證據資料之引用，並未有明知或重大輕</w:t>
            </w:r>
            <w:r w:rsidRPr="004D61C5">
              <w:rPr>
                <w:rFonts w:ascii="標楷體" w:eastAsia="標楷體" w:hAnsi="標楷體" w:hint="eastAsia"/>
                <w:sz w:val="28"/>
                <w:szCs w:val="28"/>
              </w:rPr>
              <w:t>率之惡意情事者，因欠缺犯罪故意，即不得</w:t>
            </w:r>
            <w:proofErr w:type="gramStart"/>
            <w:r w:rsidRPr="004D61C5">
              <w:rPr>
                <w:rFonts w:ascii="標楷體" w:eastAsia="標楷體" w:hAnsi="標楷體" w:hint="eastAsia"/>
                <w:sz w:val="28"/>
                <w:szCs w:val="28"/>
              </w:rPr>
              <w:t>遽</w:t>
            </w:r>
            <w:proofErr w:type="gramEnd"/>
            <w:r w:rsidRPr="004D61C5">
              <w:rPr>
                <w:rFonts w:ascii="標楷體" w:eastAsia="標楷體" w:hAnsi="標楷體" w:hint="eastAsia"/>
                <w:sz w:val="28"/>
                <w:szCs w:val="28"/>
              </w:rPr>
              <w:t>以誹謗</w:t>
            </w:r>
            <w:r w:rsidRPr="004D61C5">
              <w:rPr>
                <w:rFonts w:ascii="標楷體" w:eastAsia="標楷體" w:hAnsi="標楷體" w:hint="eastAsia"/>
                <w:sz w:val="28"/>
                <w:szCs w:val="28"/>
                <w:u w:val="single"/>
              </w:rPr>
              <w:t>罪相繩，亦即採取</w:t>
            </w:r>
            <w:r w:rsidRPr="004D61C5">
              <w:rPr>
                <w:rFonts w:ascii="標楷體" w:eastAsia="標楷體" w:hAnsi="標楷體" w:hint="eastAsia"/>
                <w:sz w:val="28"/>
                <w:szCs w:val="28"/>
                <w:u w:val="single"/>
              </w:rPr>
              <w:lastRenderedPageBreak/>
              <w:t>「真實惡意原則</w:t>
            </w:r>
            <w:r w:rsidRPr="004D61C5">
              <w:rPr>
                <w:rFonts w:ascii="標楷體" w:eastAsia="標楷體" w:hAnsi="標楷體" w:hint="eastAsia"/>
                <w:sz w:val="28"/>
                <w:szCs w:val="28"/>
              </w:rPr>
              <w:t>」。</w:t>
            </w:r>
          </w:p>
          <w:p w14:paraId="7030330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（二）觀諸本案自訴狀犯罪事實二、（一）及（四）部分即附表編號1、4，係被告因另案民事案件即本院</w:t>
            </w:r>
            <w:proofErr w:type="gramStart"/>
            <w:r w:rsidRPr="004D61C5">
              <w:rPr>
                <w:rFonts w:ascii="標楷體" w:eastAsia="標楷體" w:hAnsi="標楷體" w:hint="eastAsia"/>
                <w:sz w:val="28"/>
                <w:szCs w:val="28"/>
              </w:rPr>
              <w:t>111年度訴字第2617號</w:t>
            </w:r>
            <w:proofErr w:type="gramEnd"/>
            <w:r w:rsidRPr="004D61C5">
              <w:rPr>
                <w:rFonts w:ascii="標楷體" w:eastAsia="標楷體" w:hAnsi="標楷體" w:hint="eastAsia"/>
                <w:sz w:val="28"/>
                <w:szCs w:val="28"/>
              </w:rPr>
              <w:t>（已撤回起訴），及向臺灣高等法院提起上訴之</w:t>
            </w:r>
            <w:proofErr w:type="gramStart"/>
            <w:r w:rsidRPr="004D61C5">
              <w:rPr>
                <w:rFonts w:ascii="標楷體" w:eastAsia="標楷體" w:hAnsi="標楷體" w:hint="eastAsia"/>
                <w:sz w:val="28"/>
                <w:szCs w:val="28"/>
              </w:rPr>
              <w:t>112</w:t>
            </w:r>
            <w:proofErr w:type="gramEnd"/>
            <w:r w:rsidRPr="004D61C5">
              <w:rPr>
                <w:rFonts w:ascii="標楷體" w:eastAsia="標楷體" w:hAnsi="標楷體" w:hint="eastAsia"/>
                <w:sz w:val="28"/>
                <w:szCs w:val="28"/>
              </w:rPr>
              <w:t>年度</w:t>
            </w:r>
            <w:proofErr w:type="gramStart"/>
            <w:r w:rsidRPr="004D61C5">
              <w:rPr>
                <w:rFonts w:ascii="標楷體" w:eastAsia="標楷體" w:hAnsi="標楷體" w:hint="eastAsia"/>
                <w:sz w:val="28"/>
                <w:szCs w:val="28"/>
              </w:rPr>
              <w:t>上易字第246</w:t>
            </w:r>
            <w:proofErr w:type="gramEnd"/>
            <w:r w:rsidRPr="004D61C5">
              <w:rPr>
                <w:rFonts w:ascii="標楷體" w:eastAsia="標楷體" w:hAnsi="標楷體" w:hint="eastAsia"/>
                <w:sz w:val="28"/>
                <w:szCs w:val="28"/>
              </w:rPr>
              <w:t>（已撤回上訴）號所撰寫之答辯狀及上訴狀，而犯罪事實二（三）、（六）部分即附表編號3、6，係被告向桃園市地政士公會所提出對於自訴人任期之不同意見書、檢舉說明書，敘述其與自訴人間因桃園市地政士公會理事長選舉、公會開會、彼此間來回多次訴訟之背景事實及與自訴人間之相處經歷，而犯罪事實</w:t>
            </w:r>
            <w:r w:rsidRPr="004D61C5">
              <w:rPr>
                <w:rFonts w:ascii="標楷體" w:eastAsia="標楷體" w:hAnsi="標楷體" w:hint="eastAsia"/>
                <w:color w:val="0070C0"/>
                <w:sz w:val="28"/>
                <w:szCs w:val="28"/>
                <w:u w:val="single"/>
              </w:rPr>
              <w:t>（二）即附表編號2部分所指</w:t>
            </w:r>
            <w:r w:rsidRPr="004D61C5">
              <w:rPr>
                <w:rFonts w:ascii="標楷體" w:eastAsia="標楷體" w:hAnsi="標楷體" w:hint="eastAsia"/>
                <w:sz w:val="28"/>
                <w:szCs w:val="28"/>
              </w:rPr>
              <w:t>摘「智慧型大騙局」，則係延續被告於附表編號4即其於</w:t>
            </w:r>
            <w:proofErr w:type="gramStart"/>
            <w:r w:rsidRPr="004D61C5">
              <w:rPr>
                <w:rFonts w:ascii="標楷體" w:eastAsia="標楷體" w:hAnsi="標楷體" w:hint="eastAsia"/>
                <w:sz w:val="28"/>
                <w:szCs w:val="28"/>
              </w:rPr>
              <w:t>112</w:t>
            </w:r>
            <w:proofErr w:type="gramEnd"/>
            <w:r w:rsidRPr="004D61C5">
              <w:rPr>
                <w:rFonts w:ascii="標楷體" w:eastAsia="標楷體" w:hAnsi="標楷體" w:hint="eastAsia"/>
                <w:sz w:val="28"/>
                <w:szCs w:val="28"/>
              </w:rPr>
              <w:t>年度</w:t>
            </w:r>
            <w:proofErr w:type="gramStart"/>
            <w:r w:rsidRPr="004D61C5">
              <w:rPr>
                <w:rFonts w:ascii="標楷體" w:eastAsia="標楷體" w:hAnsi="標楷體" w:hint="eastAsia"/>
                <w:sz w:val="28"/>
                <w:szCs w:val="28"/>
              </w:rPr>
              <w:t>上易字第246號</w:t>
            </w:r>
            <w:proofErr w:type="gramEnd"/>
            <w:r w:rsidRPr="004D61C5">
              <w:rPr>
                <w:rFonts w:ascii="標楷體" w:eastAsia="標楷體" w:hAnsi="標楷體" w:hint="eastAsia"/>
                <w:sz w:val="28"/>
                <w:szCs w:val="28"/>
              </w:rPr>
              <w:t>上訴狀上訴理由二（一）之標題，其指摘之內容</w:t>
            </w:r>
            <w:proofErr w:type="gramStart"/>
            <w:r w:rsidRPr="004D61C5">
              <w:rPr>
                <w:rFonts w:ascii="標楷體" w:eastAsia="標楷體" w:hAnsi="標楷體" w:hint="eastAsia"/>
                <w:sz w:val="28"/>
                <w:szCs w:val="28"/>
              </w:rPr>
              <w:t>客觀上足使</w:t>
            </w:r>
            <w:proofErr w:type="gramEnd"/>
            <w:r w:rsidRPr="004D61C5">
              <w:rPr>
                <w:rFonts w:ascii="標楷體" w:eastAsia="標楷體" w:hAnsi="標楷體" w:hint="eastAsia"/>
                <w:sz w:val="28"/>
                <w:szCs w:val="28"/>
              </w:rPr>
              <w:t>一般人可以具體理解、辨識其意義，且得證明真實與否，應係對具體之事實所為指摘無訛。</w:t>
            </w:r>
          </w:p>
          <w:p w14:paraId="04225A5B" w14:textId="77777777" w:rsidR="006D0CC4" w:rsidRPr="004D61C5" w:rsidRDefault="006D0CC4" w:rsidP="00C8700B">
            <w:pPr>
              <w:spacing w:line="500" w:lineRule="exact"/>
              <w:rPr>
                <w:rFonts w:ascii="標楷體" w:eastAsia="標楷體" w:hAnsi="標楷體"/>
                <w:sz w:val="28"/>
                <w:szCs w:val="28"/>
                <w:u w:val="single"/>
              </w:rPr>
            </w:pPr>
            <w:r w:rsidRPr="004D61C5">
              <w:rPr>
                <w:rFonts w:ascii="標楷體" w:eastAsia="標楷體" w:hAnsi="標楷體" w:hint="eastAsia"/>
                <w:sz w:val="28"/>
                <w:szCs w:val="28"/>
              </w:rPr>
              <w:t>（三）細閱本案自訴文之內容，就犯罪事實二、（一）至（四）、（六）部分，被告多係陳述其與自訴人間因桃園市地政士公會理事長選舉、公會開會、彼此間來回多次訴訟之背景事實及與自訴人間之相處經歷，以及另案與自訴人因多件民事案件所生紛爭，可知被告當時係於另案民事案件審理中，向本院及臺灣高等法院（下稱高本院）</w:t>
            </w:r>
            <w:r w:rsidRPr="004D61C5">
              <w:rPr>
                <w:rFonts w:ascii="標楷體" w:eastAsia="標楷體" w:hAnsi="標楷體" w:hint="eastAsia"/>
                <w:sz w:val="28"/>
                <w:szCs w:val="28"/>
                <w:u w:val="single"/>
              </w:rPr>
              <w:t>提出書狀為自身辯護</w:t>
            </w:r>
            <w:r w:rsidRPr="004D61C5">
              <w:rPr>
                <w:rFonts w:ascii="標楷體" w:eastAsia="標楷體" w:hAnsi="標楷體" w:hint="eastAsia"/>
                <w:sz w:val="28"/>
                <w:szCs w:val="28"/>
              </w:rPr>
              <w:t>，或向桃園市地政士公會提出對於公會所認定自訴人任</w:t>
            </w:r>
            <w:r w:rsidRPr="004D61C5">
              <w:rPr>
                <w:rFonts w:ascii="標楷體" w:eastAsia="標楷體" w:hAnsi="標楷體" w:hint="eastAsia"/>
                <w:sz w:val="28"/>
                <w:szCs w:val="28"/>
                <w:u w:val="single"/>
              </w:rPr>
              <w:t>期之不同意見書、檢舉說明書，</w:t>
            </w:r>
            <w:r w:rsidRPr="004D61C5">
              <w:rPr>
                <w:rFonts w:ascii="標楷體" w:eastAsia="標楷體" w:hAnsi="標楷體" w:hint="eastAsia"/>
                <w:sz w:val="28"/>
                <w:szCs w:val="28"/>
              </w:rPr>
              <w:t>本案自訴文上所載之內容與另案民事案件、不同意見書、檢舉說明書之內容</w:t>
            </w:r>
            <w:r w:rsidRPr="004D61C5">
              <w:rPr>
                <w:rFonts w:ascii="標楷體" w:eastAsia="標楷體" w:hAnsi="標楷體" w:hint="eastAsia"/>
                <w:sz w:val="28"/>
                <w:szCs w:val="28"/>
                <w:u w:val="single"/>
              </w:rPr>
              <w:t>並非全然無關</w:t>
            </w:r>
            <w:r w:rsidRPr="004D61C5">
              <w:rPr>
                <w:rFonts w:ascii="標楷體" w:eastAsia="標楷體" w:hAnsi="標楷體" w:hint="eastAsia"/>
                <w:sz w:val="28"/>
                <w:szCs w:val="28"/>
              </w:rPr>
              <w:t>，則被告既非法律專業人士，其之所以於前揭陳述內容中提及自訴人行為，應係在為自身與自訴人發生爭執之緣由及過程，兼及何以涉訟，</w:t>
            </w:r>
            <w:r w:rsidRPr="004D61C5">
              <w:rPr>
                <w:rFonts w:ascii="標楷體" w:eastAsia="標楷體" w:hAnsi="標楷體" w:hint="eastAsia"/>
                <w:sz w:val="28"/>
                <w:szCs w:val="28"/>
                <w:u w:val="single"/>
              </w:rPr>
              <w:t>希望能夠透過司法審判還原真相之理由，</w:t>
            </w:r>
            <w:proofErr w:type="gramStart"/>
            <w:r w:rsidRPr="004D61C5">
              <w:rPr>
                <w:rFonts w:ascii="標楷體" w:eastAsia="標楷體" w:hAnsi="標楷體" w:hint="eastAsia"/>
                <w:sz w:val="28"/>
                <w:szCs w:val="28"/>
                <w:u w:val="single"/>
              </w:rPr>
              <w:t>核其性質</w:t>
            </w:r>
            <w:proofErr w:type="gramEnd"/>
            <w:r w:rsidRPr="004D61C5">
              <w:rPr>
                <w:rFonts w:ascii="標楷體" w:eastAsia="標楷體" w:hAnsi="標楷體" w:hint="eastAsia"/>
                <w:sz w:val="28"/>
                <w:szCs w:val="28"/>
                <w:u w:val="single"/>
              </w:rPr>
              <w:t>無非係為自身向法院陳述該案件之背景事由，以獲得本院及高本院之理解，或係對於桃園市地政士公會所做之</w:t>
            </w:r>
            <w:r w:rsidRPr="004D61C5">
              <w:rPr>
                <w:rFonts w:ascii="標楷體" w:eastAsia="標楷體" w:hAnsi="標楷體" w:hint="eastAsia"/>
                <w:sz w:val="28"/>
                <w:szCs w:val="28"/>
                <w:u w:val="single"/>
              </w:rPr>
              <w:lastRenderedPageBreak/>
              <w:t>認定，基於會員身分，依照合法程序所提出其自我之不同意見或檢舉說明，希冀能透過公會進行合法之調查程序，並非專以貶損自訴人之名譽為目的，自難認其具有刻意違反訴訟目的或逾越辯護範圍、藉以誹謗自訴人之明顯惡意。</w:t>
            </w:r>
            <w:r w:rsidRPr="004D61C5">
              <w:rPr>
                <w:rFonts w:ascii="標楷體" w:eastAsia="標楷體" w:hAnsi="標楷體" w:hint="eastAsia"/>
                <w:sz w:val="28"/>
                <w:szCs w:val="28"/>
              </w:rPr>
              <w:t>況且，就犯罪事實（五）即附表編號5「自訴指摘內容欄」部分，被告於文章中所提及「記得不要為富不仁」、「</w:t>
            </w:r>
            <w:proofErr w:type="gramStart"/>
            <w:r w:rsidRPr="004D61C5">
              <w:rPr>
                <w:rFonts w:ascii="標楷體" w:eastAsia="標楷體" w:hAnsi="標楷體" w:hint="eastAsia"/>
                <w:sz w:val="28"/>
                <w:szCs w:val="28"/>
              </w:rPr>
              <w:t>不要靠勢用錢</w:t>
            </w:r>
            <w:proofErr w:type="gramEnd"/>
            <w:r w:rsidRPr="004D61C5">
              <w:rPr>
                <w:rFonts w:ascii="標楷體" w:eastAsia="標楷體" w:hAnsi="標楷體" w:hint="eastAsia"/>
                <w:sz w:val="28"/>
                <w:szCs w:val="28"/>
              </w:rPr>
              <w:t>去押死</w:t>
            </w:r>
            <w:r w:rsidRPr="004D61C5">
              <w:rPr>
                <w:rFonts w:ascii="標楷體" w:eastAsia="標楷體" w:hAnsi="標楷體" w:hint="eastAsia"/>
                <w:sz w:val="28"/>
                <w:szCs w:val="28"/>
                <w:u w:val="single"/>
              </w:rPr>
              <w:t>人，因為花無百日紅人無千日好，善有善報善惡有善惡報，不是不報只是時候未到</w:t>
            </w:r>
            <w:r w:rsidRPr="004D61C5">
              <w:rPr>
                <w:rFonts w:ascii="標楷體" w:eastAsia="標楷體" w:hAnsi="標楷體" w:hint="eastAsia"/>
                <w:sz w:val="28"/>
                <w:szCs w:val="28"/>
              </w:rPr>
              <w:t>」之內容，然此僅為被告以諺語之方式表達，而此用語或具有提醒、警示之意涵，</w:t>
            </w:r>
            <w:r w:rsidRPr="004D61C5">
              <w:rPr>
                <w:rFonts w:ascii="標楷體" w:eastAsia="標楷體" w:hAnsi="標楷體" w:hint="eastAsia"/>
                <w:sz w:val="28"/>
                <w:szCs w:val="28"/>
                <w:u w:val="single"/>
              </w:rPr>
              <w:t>然此部分內容至多僅係一般人社交生活間之抱怨、示警，客觀</w:t>
            </w:r>
            <w:proofErr w:type="gramStart"/>
            <w:r w:rsidRPr="004D61C5">
              <w:rPr>
                <w:rFonts w:ascii="標楷體" w:eastAsia="標楷體" w:hAnsi="標楷體" w:hint="eastAsia"/>
                <w:sz w:val="28"/>
                <w:szCs w:val="28"/>
                <w:u w:val="single"/>
              </w:rPr>
              <w:t>上均難認</w:t>
            </w:r>
            <w:proofErr w:type="gramEnd"/>
            <w:r w:rsidRPr="004D61C5">
              <w:rPr>
                <w:rFonts w:ascii="標楷體" w:eastAsia="標楷體" w:hAnsi="標楷體" w:hint="eastAsia"/>
                <w:sz w:val="28"/>
                <w:szCs w:val="28"/>
                <w:u w:val="single"/>
              </w:rPr>
              <w:t>有貶損自訴人名譽之意涵。</w:t>
            </w:r>
          </w:p>
          <w:p w14:paraId="34F0FB3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（四）</w:t>
            </w:r>
            <w:proofErr w:type="gramStart"/>
            <w:r w:rsidRPr="004D61C5">
              <w:rPr>
                <w:rFonts w:ascii="標楷體" w:eastAsia="標楷體" w:hAnsi="標楷體" w:hint="eastAsia"/>
                <w:sz w:val="28"/>
                <w:szCs w:val="28"/>
              </w:rPr>
              <w:t>再者，</w:t>
            </w:r>
            <w:proofErr w:type="gramEnd"/>
            <w:r w:rsidRPr="004D61C5">
              <w:rPr>
                <w:rFonts w:ascii="標楷體" w:eastAsia="標楷體" w:hAnsi="標楷體" w:hint="eastAsia"/>
                <w:sz w:val="28"/>
                <w:szCs w:val="28"/>
              </w:rPr>
              <w:t>對於訴訟上或基於公會會員依照程序所為之不同意見、檢舉說明之當事人在個案中之陳述是否涉及妨害名譽，</w:t>
            </w:r>
            <w:r w:rsidRPr="004D61C5">
              <w:rPr>
                <w:rFonts w:ascii="標楷體" w:eastAsia="標楷體" w:hAnsi="標楷體" w:hint="eastAsia"/>
                <w:sz w:val="28"/>
                <w:szCs w:val="28"/>
                <w:u w:val="single"/>
              </w:rPr>
              <w:t>本不宜審查過</w:t>
            </w:r>
            <w:proofErr w:type="gramStart"/>
            <w:r w:rsidRPr="004D61C5">
              <w:rPr>
                <w:rFonts w:ascii="標楷體" w:eastAsia="標楷體" w:hAnsi="標楷體" w:hint="eastAsia"/>
                <w:sz w:val="28"/>
                <w:szCs w:val="28"/>
                <w:u w:val="single"/>
              </w:rPr>
              <w:t>苛</w:t>
            </w:r>
            <w:proofErr w:type="gramEnd"/>
            <w:r w:rsidRPr="004D61C5">
              <w:rPr>
                <w:rFonts w:ascii="標楷體" w:eastAsia="標楷體" w:hAnsi="標楷體" w:hint="eastAsia"/>
                <w:sz w:val="28"/>
                <w:szCs w:val="28"/>
                <w:u w:val="single"/>
              </w:rPr>
              <w:t>，以避免造成當事人心理上不必要之顧慮，致影響訴訟權及公會會員表達意見之行使</w:t>
            </w:r>
            <w:r w:rsidRPr="004D61C5">
              <w:rPr>
                <w:rFonts w:ascii="標楷體" w:eastAsia="標楷體" w:hAnsi="標楷體" w:hint="eastAsia"/>
                <w:sz w:val="28"/>
                <w:szCs w:val="28"/>
              </w:rPr>
              <w:t>，被告既係本於</w:t>
            </w:r>
            <w:r w:rsidRPr="004D61C5">
              <w:rPr>
                <w:rFonts w:ascii="標楷體" w:eastAsia="標楷體" w:hAnsi="標楷體" w:hint="eastAsia"/>
                <w:sz w:val="28"/>
                <w:szCs w:val="28"/>
                <w:u w:val="single"/>
              </w:rPr>
              <w:t>遭自訴人控訴之地位</w:t>
            </w:r>
            <w:r w:rsidRPr="004D61C5">
              <w:rPr>
                <w:rFonts w:ascii="標楷體" w:eastAsia="標楷體" w:hAnsi="標楷體" w:hint="eastAsia"/>
                <w:sz w:val="28"/>
                <w:szCs w:val="28"/>
              </w:rPr>
              <w:t>，向本院及高本院以本案自訴文陳述與另案民事案件有關之辯護內容，或係對於桃園市地政士公會所做之認定，</w:t>
            </w:r>
            <w:r w:rsidRPr="004D61C5">
              <w:rPr>
                <w:rFonts w:ascii="標楷體" w:eastAsia="標楷體" w:hAnsi="標楷體" w:hint="eastAsia"/>
                <w:sz w:val="28"/>
                <w:szCs w:val="28"/>
                <w:u w:val="single"/>
              </w:rPr>
              <w:t>基於會員身分</w:t>
            </w:r>
            <w:r w:rsidRPr="004D61C5">
              <w:rPr>
                <w:rFonts w:ascii="標楷體" w:eastAsia="標楷體" w:hAnsi="標楷體" w:hint="eastAsia"/>
                <w:sz w:val="28"/>
                <w:szCs w:val="28"/>
              </w:rPr>
              <w:t>，依照合法程序所提出其自我之不同意見或檢舉說明，希冀能透過公會進行合法之調查程序，即便其未有如法律人之專業與經歷，或有部分偏離被訴、檢舉事實核心之言論，</w:t>
            </w:r>
            <w:r w:rsidRPr="004D61C5">
              <w:rPr>
                <w:rFonts w:ascii="標楷體" w:eastAsia="標楷體" w:hAnsi="標楷體" w:hint="eastAsia"/>
                <w:sz w:val="28"/>
                <w:szCs w:val="28"/>
                <w:u w:val="single"/>
              </w:rPr>
              <w:t>其本於訴訟程序中合法之利益所為辯護，或本於公會會員合法提出不同意見及說明所為之陳述，</w:t>
            </w:r>
            <w:r w:rsidRPr="004D61C5">
              <w:rPr>
                <w:rFonts w:ascii="標楷體" w:eastAsia="標楷體" w:hAnsi="標楷體" w:hint="eastAsia"/>
                <w:sz w:val="28"/>
                <w:szCs w:val="28"/>
              </w:rPr>
              <w:t>依刑法第311 條第1款規定，亦不得</w:t>
            </w:r>
            <w:proofErr w:type="gramStart"/>
            <w:r w:rsidRPr="004D61C5">
              <w:rPr>
                <w:rFonts w:ascii="標楷體" w:eastAsia="標楷體" w:hAnsi="標楷體" w:hint="eastAsia"/>
                <w:sz w:val="28"/>
                <w:szCs w:val="28"/>
              </w:rPr>
              <w:t>逕</w:t>
            </w:r>
            <w:proofErr w:type="gramEnd"/>
            <w:r w:rsidRPr="004D61C5">
              <w:rPr>
                <w:rFonts w:ascii="標楷體" w:eastAsia="標楷體" w:hAnsi="標楷體" w:hint="eastAsia"/>
                <w:sz w:val="28"/>
                <w:szCs w:val="28"/>
              </w:rPr>
              <w:t>以誹謗罪之刑罰相繩。</w:t>
            </w:r>
          </w:p>
          <w:p w14:paraId="1BE1987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三、綜上，本件依自訴人指訴及提出之證據方法，尚不足證明被    告向本院提出本案自訴文有何意圖散佈於眾而以散佈文字方式指摘或傳述足以毀損自訴人名譽之事之犯罪事實，自與</w:t>
            </w:r>
            <w:r w:rsidRPr="004D61C5">
              <w:rPr>
                <w:rFonts w:ascii="標楷體" w:eastAsia="標楷體" w:hAnsi="標楷體" w:hint="eastAsia"/>
                <w:sz w:val="28"/>
                <w:szCs w:val="28"/>
                <w:u w:val="single"/>
              </w:rPr>
              <w:t>刑法第310 條第2 項加重誹謗罪之構成要件不合</w:t>
            </w:r>
            <w:r w:rsidRPr="004D61C5">
              <w:rPr>
                <w:rFonts w:ascii="標楷體" w:eastAsia="標楷體" w:hAnsi="標楷體" w:hint="eastAsia"/>
                <w:sz w:val="28"/>
                <w:szCs w:val="28"/>
              </w:rPr>
              <w:t>。是依本院於第一次審判期日前訊問及調查結果，認被告之犯罪嫌疑不足，而有刑事</w:t>
            </w:r>
            <w:r w:rsidRPr="004D61C5">
              <w:rPr>
                <w:rFonts w:ascii="標楷體" w:eastAsia="標楷體" w:hAnsi="標楷體" w:hint="eastAsia"/>
                <w:sz w:val="28"/>
                <w:szCs w:val="28"/>
              </w:rPr>
              <w:lastRenderedPageBreak/>
              <w:t>訴訟法第</w:t>
            </w:r>
            <w:r w:rsidRPr="004D61C5">
              <w:rPr>
                <w:rFonts w:ascii="標楷體" w:eastAsia="標楷體" w:hAnsi="標楷體" w:hint="eastAsia"/>
                <w:sz w:val="28"/>
                <w:szCs w:val="28"/>
                <w:u w:val="single"/>
              </w:rPr>
              <w:t>252 條第10</w:t>
            </w:r>
            <w:r w:rsidRPr="004D61C5">
              <w:rPr>
                <w:rFonts w:ascii="標楷體" w:eastAsia="標楷體" w:hAnsi="標楷體" w:hint="eastAsia"/>
                <w:sz w:val="28"/>
                <w:szCs w:val="28"/>
              </w:rPr>
              <w:t>款情形，</w:t>
            </w:r>
            <w:proofErr w:type="gramStart"/>
            <w:r w:rsidRPr="004D61C5">
              <w:rPr>
                <w:rFonts w:ascii="標楷體" w:eastAsia="標楷體" w:hAnsi="標楷體" w:hint="eastAsia"/>
                <w:sz w:val="28"/>
                <w:szCs w:val="28"/>
              </w:rPr>
              <w:t>揆諸首</w:t>
            </w:r>
            <w:proofErr w:type="gramEnd"/>
            <w:r w:rsidRPr="004D61C5">
              <w:rPr>
                <w:rFonts w:ascii="標楷體" w:eastAsia="標楷體" w:hAnsi="標楷體" w:hint="eastAsia"/>
                <w:sz w:val="28"/>
                <w:szCs w:val="28"/>
              </w:rPr>
              <w:t>揭說明，本件自訴應予駁回。 </w:t>
            </w:r>
          </w:p>
          <w:p w14:paraId="38A2C4E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據上論斷，應依刑事訴訟法第326 條第3 項、第252 條第10款，</w:t>
            </w:r>
          </w:p>
          <w:p w14:paraId="5768AA2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裁定如主文。 </w:t>
            </w:r>
          </w:p>
          <w:p w14:paraId="6555A5DD"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中　　華　　民　　國　　112 　年　　8 　　月　　16　　日</w:t>
            </w:r>
          </w:p>
          <w:p w14:paraId="21C8F27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刑事第十九庭    法  官  劉美香</w:t>
            </w:r>
          </w:p>
          <w:p w14:paraId="350B922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以上正本證明與原本無異。</w:t>
            </w:r>
          </w:p>
          <w:p w14:paraId="17F1EB5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如不服本裁定，應於裁定送達後10日內向本院提出抗告狀。</w:t>
            </w:r>
          </w:p>
          <w:p w14:paraId="36DDF29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書記官　曾雋行　　　　</w:t>
            </w:r>
          </w:p>
          <w:p w14:paraId="7BAFAAF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中　　華　　民　　國　　112 　年　　8 　　月　　16　　日</w:t>
            </w:r>
          </w:p>
          <w:p w14:paraId="1D3DF2F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附表：</w:t>
            </w:r>
          </w:p>
          <w:tbl>
            <w:tblPr>
              <w:tblW w:w="0" w:type="auto"/>
              <w:tblCellMar>
                <w:left w:w="0" w:type="dxa"/>
                <w:right w:w="0" w:type="dxa"/>
              </w:tblCellMar>
              <w:tblLook w:val="04A0" w:firstRow="1" w:lastRow="0" w:firstColumn="1" w:lastColumn="0" w:noHBand="0" w:noVBand="1"/>
            </w:tblPr>
            <w:tblGrid>
              <w:gridCol w:w="414"/>
              <w:gridCol w:w="616"/>
              <w:gridCol w:w="2938"/>
              <w:gridCol w:w="2538"/>
              <w:gridCol w:w="1039"/>
              <w:gridCol w:w="505"/>
            </w:tblGrid>
            <w:tr w:rsidR="006D0CC4" w:rsidRPr="004D61C5" w14:paraId="2B290C69"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C9D9FC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編號</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6067C4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時間</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1DB005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標題及文章</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9A810B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自訴指摘內容</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F9749D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對應自訴狀犯罪事實</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9F806C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對應自訴狀所附證物</w:t>
                  </w:r>
                </w:p>
              </w:tc>
            </w:tr>
            <w:tr w:rsidR="006D0CC4" w:rsidRPr="004D61C5" w14:paraId="40B0CF99"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0CDE53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 1</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5E0783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112年2月3日</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F70465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212045-民事答辯狀(</w:t>
                  </w:r>
                  <w:proofErr w:type="gramStart"/>
                  <w:r w:rsidRPr="004D61C5">
                    <w:rPr>
                      <w:rFonts w:ascii="標楷體" w:eastAsia="標楷體" w:hAnsi="標楷體"/>
                      <w:sz w:val="28"/>
                      <w:szCs w:val="28"/>
                    </w:rPr>
                    <w:t>一</w:t>
                  </w:r>
                  <w:proofErr w:type="gramEnd"/>
                  <w:r w:rsidRPr="004D61C5">
                    <w:rPr>
                      <w:rFonts w:ascii="標楷體" w:eastAsia="標楷體" w:hAnsi="標楷體"/>
                      <w:sz w:val="28"/>
                      <w:szCs w:val="28"/>
                    </w:rPr>
                    <w:t>)-陳0旺理事長於刑事自訴和解後，又控告許連景會員請求100萬元，為好</w:t>
                  </w:r>
                  <w:proofErr w:type="gramStart"/>
                  <w:r w:rsidRPr="004D61C5">
                    <w:rPr>
                      <w:rFonts w:ascii="標楷體" w:eastAsia="標楷體" w:hAnsi="標楷體"/>
                      <w:sz w:val="28"/>
                      <w:szCs w:val="28"/>
                    </w:rPr>
                    <w:t>訟</w:t>
                  </w:r>
                  <w:proofErr w:type="gramEnd"/>
                  <w:r w:rsidRPr="004D61C5">
                    <w:rPr>
                      <w:rFonts w:ascii="標楷體" w:eastAsia="標楷體" w:hAnsi="標楷體"/>
                      <w:sz w:val="28"/>
                      <w:szCs w:val="28"/>
                    </w:rPr>
                    <w:t>之理事長令人相當困擾及遺憾</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146930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否則如真要調查原告否如正義信及</w:t>
                  </w:r>
                  <w:proofErr w:type="gramStart"/>
                  <w:r w:rsidRPr="004D61C5">
                    <w:rPr>
                      <w:rFonts w:ascii="標楷體" w:eastAsia="標楷體" w:hAnsi="標楷體"/>
                      <w:sz w:val="28"/>
                      <w:szCs w:val="28"/>
                    </w:rPr>
                    <w:t>評析文所</w:t>
                  </w:r>
                  <w:proofErr w:type="gramEnd"/>
                  <w:r w:rsidRPr="004D61C5">
                    <w:rPr>
                      <w:rFonts w:ascii="標楷體" w:eastAsia="標楷體" w:hAnsi="標楷體"/>
                      <w:sz w:val="28"/>
                      <w:szCs w:val="28"/>
                    </w:rPr>
                    <w:t>述，原告10年來做了罄竹難書之不好事，將會浪費不少資源。</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B843CB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犯罪事實二、（一）</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B199D3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證物4</w:t>
                  </w:r>
                </w:p>
              </w:tc>
            </w:tr>
            <w:tr w:rsidR="006D0CC4" w:rsidRPr="004D61C5" w14:paraId="063873FE"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A18F62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 2</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AA7FA4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112年3月7日</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93953E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212105-準備狀-4-陳0旺理事長控告會員許連景-視法律於無物-</w:t>
                  </w:r>
                  <w:proofErr w:type="gramStart"/>
                  <w:r w:rsidRPr="004D61C5">
                    <w:rPr>
                      <w:rFonts w:ascii="標楷體" w:eastAsia="標楷體" w:hAnsi="標楷體"/>
                      <w:sz w:val="28"/>
                      <w:szCs w:val="28"/>
                    </w:rPr>
                    <w:t>連景主張</w:t>
                  </w:r>
                  <w:proofErr w:type="gramEnd"/>
                  <w:r w:rsidRPr="004D61C5">
                    <w:rPr>
                      <w:rFonts w:ascii="標楷體" w:eastAsia="標楷體" w:hAnsi="標楷體"/>
                      <w:sz w:val="28"/>
                      <w:szCs w:val="28"/>
                    </w:rPr>
                    <w:t>104年前一天停開800多人之會員大會之理由是陳君智慧型大騙局</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754A42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104年前一天停開800多人之會員大會之理由是陳君智慧型大騙局。</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52A40D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犯罪事實二、（二）</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106355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證物5</w:t>
                  </w:r>
                </w:p>
              </w:tc>
            </w:tr>
            <w:tr w:rsidR="006D0CC4" w:rsidRPr="004D61C5" w14:paraId="69C6EA3B"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EC68BA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 3</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1E837D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112年3月7日</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4B4345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212113</w:t>
                  </w:r>
                  <w:r w:rsidRPr="004D61C5">
                    <w:rPr>
                      <w:rFonts w:ascii="標楷體" w:eastAsia="標楷體" w:hAnsi="標楷體"/>
                      <w:sz w:val="28"/>
                      <w:szCs w:val="28"/>
                    </w:rPr>
                    <w:t>-</w:t>
                  </w:r>
                  <w:r w:rsidRPr="004D61C5">
                    <w:rPr>
                      <w:rFonts w:ascii="標楷體" w:eastAsia="標楷體" w:hAnsi="標楷體" w:hint="eastAsia"/>
                      <w:sz w:val="28"/>
                      <w:szCs w:val="28"/>
                    </w:rPr>
                    <w:t>147124019</w:t>
                  </w:r>
                  <w:r w:rsidRPr="004D61C5">
                    <w:rPr>
                      <w:rFonts w:ascii="標楷體" w:eastAsia="標楷體" w:hAnsi="標楷體"/>
                      <w:sz w:val="28"/>
                      <w:szCs w:val="28"/>
                    </w:rPr>
                    <w:t>-</w:t>
                  </w:r>
                  <w:r w:rsidRPr="004D61C5">
                    <w:rPr>
                      <w:rFonts w:ascii="標楷體" w:eastAsia="標楷體" w:hAnsi="標楷體" w:hint="eastAsia"/>
                      <w:sz w:val="28"/>
                      <w:szCs w:val="28"/>
                    </w:rPr>
                    <w:t>3</w:t>
                  </w:r>
                  <w:r w:rsidRPr="004D61C5">
                    <w:rPr>
                      <w:rFonts w:ascii="標楷體" w:eastAsia="標楷體" w:hAnsi="標楷體"/>
                      <w:sz w:val="28"/>
                      <w:szCs w:val="28"/>
                    </w:rPr>
                    <w:t>-陳0旺-陳情書-理事長之任期以一次為限，不得連任-不同意見書及基於公會自治，律師費係經理事會、監事會及會員大會決議通過而支出，請陳君3日內提出所稱依法無據之證據，以維護陳榮杰理事長及第12屆公會團隊之名譽。陳情人-許連景</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047B3C9"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①</w:t>
                  </w:r>
                  <w:r w:rsidRPr="004D61C5">
                    <w:rPr>
                      <w:rFonts w:ascii="標楷體" w:eastAsia="標楷體" w:hAnsi="標楷體"/>
                      <w:sz w:val="28"/>
                      <w:szCs w:val="28"/>
                    </w:rPr>
                    <w:t>陳君第10屆違反辦事細則第72條而當選，第13屆違反章程第25條以1次為限且是用不光明之手段巧取第2次理事長。</w:t>
                  </w:r>
                </w:p>
                <w:p w14:paraId="49C8EDE0"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②</w:t>
                  </w:r>
                  <w:r w:rsidRPr="004D61C5">
                    <w:rPr>
                      <w:rFonts w:ascii="標楷體" w:eastAsia="標楷體" w:hAnsi="標楷體"/>
                      <w:sz w:val="28"/>
                      <w:szCs w:val="28"/>
                    </w:rPr>
                    <w:t>俗謂江山易改本性難移，陳君之好鬥及好訟性格未變，這本是個人之事，但從上所述其巧取公會理事，第10屆(105年)，指控邱辰勇之團隊選舉文宣偽造文書，於會前1天發文停開800多人之會員大會，其實在重組其團隊，為</w:t>
                  </w:r>
                  <w:r w:rsidRPr="004D61C5">
                    <w:rPr>
                      <w:rFonts w:ascii="標楷體" w:eastAsia="標楷體" w:hAnsi="標楷體"/>
                      <w:sz w:val="28"/>
                      <w:szCs w:val="28"/>
                      <w:u w:val="single"/>
                    </w:rPr>
                    <w:t>天下智</w:t>
                  </w:r>
                  <w:r w:rsidRPr="004D61C5">
                    <w:rPr>
                      <w:rFonts w:ascii="標楷體" w:eastAsia="標楷體" w:hAnsi="標楷體"/>
                      <w:sz w:val="28"/>
                      <w:szCs w:val="28"/>
                      <w:u w:val="single"/>
                    </w:rPr>
                    <w:lastRenderedPageBreak/>
                    <w:t>慧型最大騙局</w:t>
                  </w:r>
                  <w:r w:rsidRPr="004D61C5">
                    <w:rPr>
                      <w:rFonts w:ascii="標楷體" w:eastAsia="標楷體" w:hAnsi="標楷體"/>
                      <w:sz w:val="28"/>
                      <w:szCs w:val="28"/>
                    </w:rPr>
                    <w:t>及該謊。</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C5A8BA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犯罪事實二、（三）</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8AB96D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證物6</w:t>
                  </w:r>
                </w:p>
              </w:tc>
            </w:tr>
            <w:tr w:rsidR="006D0CC4" w:rsidRPr="004D61C5" w14:paraId="3E0E7AA3"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F14CCC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 4</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BFFAA2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112年3月25日</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A2E9FAA"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212118</w:t>
                  </w:r>
                  <w:r w:rsidRPr="004D61C5">
                    <w:rPr>
                      <w:rFonts w:ascii="標楷體" w:eastAsia="標楷體" w:hAnsi="標楷體"/>
                      <w:sz w:val="28"/>
                      <w:szCs w:val="28"/>
                    </w:rPr>
                    <w:t>-</w:t>
                  </w:r>
                  <w:r w:rsidRPr="004D61C5">
                    <w:rPr>
                      <w:rFonts w:ascii="標楷體" w:eastAsia="標楷體" w:hAnsi="標楷體" w:hint="eastAsia"/>
                      <w:sz w:val="28"/>
                      <w:szCs w:val="28"/>
                    </w:rPr>
                    <w:t>3</w:t>
                  </w:r>
                  <w:r w:rsidRPr="004D61C5">
                    <w:rPr>
                      <w:rFonts w:ascii="標楷體" w:eastAsia="標楷體" w:hAnsi="標楷體"/>
                      <w:sz w:val="28"/>
                      <w:szCs w:val="28"/>
                    </w:rPr>
                    <w:t>-陳0旺-民事上訴狀(三)-和解唯一條件及確認3爭點-文件重6公斤高20公分之訴訟，臨時決定上訴只為敗訴1萬元，所為何來-歷史不能遺忘經驗必須記取-許連景-126頁</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9AFF0E9"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①</w:t>
                  </w:r>
                  <w:r w:rsidRPr="004D61C5">
                    <w:rPr>
                      <w:rFonts w:ascii="標楷體" w:eastAsia="標楷體" w:hAnsi="標楷體"/>
                      <w:sz w:val="28"/>
                      <w:szCs w:val="28"/>
                    </w:rPr>
                    <w:t>這一切皆是如正義信開宗明義所稱:「因陳(文旺)個人的行事風格，獨斷專行、好勝爭強，好鬥性格、輕啟</w:t>
                  </w:r>
                  <w:proofErr w:type="gramStart"/>
                  <w:r w:rsidRPr="004D61C5">
                    <w:rPr>
                      <w:rFonts w:ascii="標楷體" w:eastAsia="標楷體" w:hAnsi="標楷體"/>
                      <w:sz w:val="28"/>
                      <w:szCs w:val="28"/>
                    </w:rPr>
                    <w:t>訟</w:t>
                  </w:r>
                  <w:proofErr w:type="gramEnd"/>
                  <w:r w:rsidRPr="004D61C5">
                    <w:rPr>
                      <w:rFonts w:ascii="標楷體" w:eastAsia="標楷體" w:hAnsi="標楷體"/>
                      <w:sz w:val="28"/>
                      <w:szCs w:val="28"/>
                    </w:rPr>
                    <w:t>源，為達目的、不擇手段。」，此有正義信指證歷歷為</w:t>
                  </w:r>
                  <w:proofErr w:type="gramStart"/>
                  <w:r w:rsidRPr="004D61C5">
                    <w:rPr>
                      <w:rFonts w:ascii="標楷體" w:eastAsia="標楷體" w:hAnsi="標楷體"/>
                      <w:sz w:val="28"/>
                      <w:szCs w:val="28"/>
                    </w:rPr>
                    <w:t>憑</w:t>
                  </w:r>
                  <w:proofErr w:type="gramEnd"/>
                  <w:r w:rsidRPr="004D61C5">
                    <w:rPr>
                      <w:rFonts w:ascii="標楷體" w:eastAsia="標楷體" w:hAnsi="標楷體"/>
                      <w:sz w:val="28"/>
                      <w:szCs w:val="28"/>
                    </w:rPr>
                    <w:t>。</w:t>
                  </w:r>
                </w:p>
                <w:p w14:paraId="2DB9DE4E"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②</w:t>
                  </w:r>
                  <w:r w:rsidRPr="004D61C5">
                    <w:rPr>
                      <w:rFonts w:ascii="標楷體" w:eastAsia="標楷體" w:hAnsi="標楷體"/>
                      <w:sz w:val="28"/>
                      <w:szCs w:val="28"/>
                      <w:u w:val="single"/>
                    </w:rPr>
                    <w:t>被上訴人歷年來做了不少一般正常人都不該做的事，可謂馨竹難書。</w:t>
                  </w:r>
                </w:p>
                <w:p w14:paraId="4E923100" w14:textId="77777777" w:rsidR="006D0CC4" w:rsidRPr="004D61C5" w:rsidRDefault="006D0CC4" w:rsidP="00C8700B">
                  <w:pPr>
                    <w:spacing w:line="500" w:lineRule="exact"/>
                    <w:rPr>
                      <w:rFonts w:ascii="標楷體" w:eastAsia="標楷體" w:hAnsi="標楷體"/>
                      <w:sz w:val="28"/>
                      <w:szCs w:val="28"/>
                      <w:u w:val="single"/>
                    </w:rPr>
                  </w:pPr>
                  <w:r w:rsidRPr="004D61C5">
                    <w:rPr>
                      <w:rFonts w:ascii="Cambria Math" w:eastAsia="標楷體" w:hAnsi="Cambria Math" w:cs="Cambria Math"/>
                      <w:sz w:val="28"/>
                      <w:szCs w:val="28"/>
                    </w:rPr>
                    <w:t>③</w:t>
                  </w:r>
                  <w:r w:rsidRPr="004D61C5">
                    <w:rPr>
                      <w:rFonts w:ascii="標楷體" w:eastAsia="標楷體" w:hAnsi="標楷體"/>
                      <w:sz w:val="28"/>
                      <w:szCs w:val="28"/>
                    </w:rPr>
                    <w:t>重要的是其他眾多之被告尤其是在google以「陳0旺」查詢永遠排列在第一列之</w:t>
                  </w:r>
                  <w:r w:rsidRPr="004D61C5">
                    <w:rPr>
                      <w:rFonts w:ascii="標楷體" w:eastAsia="標楷體" w:hAnsi="標楷體"/>
                      <w:sz w:val="28"/>
                      <w:szCs w:val="28"/>
                      <w:u w:val="single"/>
                    </w:rPr>
                    <w:t>陳0旺謊言可信檢察官放水包庇圖利數億-同一畫面就是陳君與達官顯貴之交情。</w:t>
                  </w:r>
                </w:p>
                <w:p w14:paraId="596E9E98"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④</w:t>
                  </w:r>
                  <w:r w:rsidRPr="004D61C5">
                    <w:rPr>
                      <w:rFonts w:ascii="標楷體" w:eastAsia="標楷體" w:hAnsi="標楷體"/>
                      <w:sz w:val="28"/>
                      <w:szCs w:val="28"/>
                    </w:rPr>
                    <w:t>陳君亦曾任桃園院書記官，最大之</w:t>
                  </w:r>
                  <w:r w:rsidRPr="004D61C5">
                    <w:rPr>
                      <w:rFonts w:ascii="標楷體" w:eastAsia="標楷體" w:hAnsi="標楷體"/>
                      <w:sz w:val="28"/>
                      <w:szCs w:val="28"/>
                    </w:rPr>
                    <w:lastRenderedPageBreak/>
                    <w:t>受益者就是法院判決其為善意第三人的陳君，但如前所述其為人相當不誠實及心術不正之人，是否因證據不足或</w:t>
                  </w:r>
                  <w:r w:rsidRPr="004D61C5">
                    <w:rPr>
                      <w:rFonts w:ascii="標楷體" w:eastAsia="標楷體" w:hAnsi="標楷體"/>
                      <w:sz w:val="28"/>
                      <w:szCs w:val="28"/>
                      <w:u w:val="single"/>
                    </w:rPr>
                    <w:t>有不肖司法人員協助陳君，可謂一大</w:t>
                  </w:r>
                  <w:r w:rsidRPr="004D61C5">
                    <w:rPr>
                      <w:rFonts w:ascii="標楷體" w:eastAsia="標楷體" w:hAnsi="標楷體"/>
                      <w:sz w:val="28"/>
                      <w:szCs w:val="28"/>
                    </w:rPr>
                    <w:t>問號?</w:t>
                  </w:r>
                </w:p>
                <w:p w14:paraId="03C72602"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⑤</w:t>
                  </w:r>
                  <w:r w:rsidRPr="004D61C5">
                    <w:rPr>
                      <w:rFonts w:ascii="標楷體" w:eastAsia="標楷體" w:hAnsi="標楷體"/>
                      <w:sz w:val="28"/>
                      <w:szCs w:val="28"/>
                    </w:rPr>
                    <w:t>本人最在意者乃是陳君不是律師，卻能在短期利用法院之訴訟</w:t>
                  </w:r>
                  <w:r w:rsidRPr="004D61C5">
                    <w:rPr>
                      <w:rFonts w:ascii="標楷體" w:eastAsia="標楷體" w:hAnsi="標楷體"/>
                      <w:sz w:val="28"/>
                      <w:szCs w:val="28"/>
                      <w:u w:val="single"/>
                    </w:rPr>
                    <w:t>，賺取巨額財富，告人像家常便飯</w:t>
                  </w:r>
                  <w:r w:rsidRPr="004D61C5">
                    <w:rPr>
                      <w:rFonts w:ascii="標楷體" w:eastAsia="標楷體" w:hAnsi="標楷體"/>
                      <w:sz w:val="28"/>
                      <w:szCs w:val="28"/>
                    </w:rPr>
                    <w:t>，再以財富巧取得社會之權利及地位，作出許多危害公會，全聯會、地政界及社會之弱勢之被告者，或許和其強勢性格及</w:t>
                  </w:r>
                  <w:r w:rsidRPr="004D61C5">
                    <w:rPr>
                      <w:rFonts w:ascii="標楷體" w:eastAsia="標楷體" w:hAnsi="標楷體"/>
                      <w:sz w:val="28"/>
                      <w:szCs w:val="28"/>
                      <w:u w:val="single"/>
                    </w:rPr>
                    <w:t>有親人具有情治背景有關?否則應該不敢如此狂妄?</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A09C6B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犯罪事實二、（四）</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418FF7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證物7</w:t>
                  </w:r>
                </w:p>
              </w:tc>
            </w:tr>
            <w:tr w:rsidR="006D0CC4" w:rsidRPr="004D61C5" w14:paraId="71960ED2"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4C838E5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 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6DF8724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112年3月</w:t>
                  </w:r>
                  <w:r w:rsidRPr="004D61C5">
                    <w:rPr>
                      <w:rFonts w:ascii="標楷體" w:eastAsia="標楷體" w:hAnsi="標楷體"/>
                      <w:sz w:val="28"/>
                      <w:szCs w:val="28"/>
                    </w:rPr>
                    <w:lastRenderedPageBreak/>
                    <w:t>29日</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6F43E88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212130-查封函-陳0旺理事長查封許連景會員之事務所，昨天早上收</w:t>
                  </w:r>
                  <w:r w:rsidRPr="004D61C5">
                    <w:rPr>
                      <w:rFonts w:ascii="標楷體" w:eastAsia="標楷體" w:hAnsi="標楷體"/>
                      <w:sz w:val="28"/>
                      <w:szCs w:val="28"/>
                    </w:rPr>
                    <w:lastRenderedPageBreak/>
                    <w:t>到桃園地方法院之查封函，從文件看不出其查封之原因，</w:t>
                  </w:r>
                  <w:proofErr w:type="gramStart"/>
                  <w:r w:rsidRPr="004D61C5">
                    <w:rPr>
                      <w:rFonts w:ascii="標楷體" w:eastAsia="標楷體" w:hAnsi="標楷體"/>
                      <w:sz w:val="28"/>
                      <w:szCs w:val="28"/>
                    </w:rPr>
                    <w:t>且彰銀</w:t>
                  </w:r>
                  <w:proofErr w:type="gramEnd"/>
                  <w:r w:rsidRPr="004D61C5">
                    <w:rPr>
                      <w:rFonts w:ascii="標楷體" w:eastAsia="標楷體" w:hAnsi="標楷體"/>
                      <w:sz w:val="28"/>
                      <w:szCs w:val="28"/>
                    </w:rPr>
                    <w:t>也來電已凍結本人之額度貸款。在此公開希望</w:t>
                  </w:r>
                  <w:r w:rsidRPr="004D61C5">
                    <w:rPr>
                      <w:rFonts w:ascii="標楷體" w:eastAsia="標楷體" w:hAnsi="標楷體"/>
                      <w:sz w:val="28"/>
                      <w:szCs w:val="28"/>
                      <w:u w:val="single"/>
                    </w:rPr>
                    <w:t>陳君能在20日內主動撤銷本件查封，否則本</w:t>
                  </w:r>
                  <w:r w:rsidRPr="004D61C5">
                    <w:rPr>
                      <w:rFonts w:ascii="標楷體" w:eastAsia="標楷體" w:hAnsi="標楷體"/>
                      <w:sz w:val="28"/>
                      <w:szCs w:val="28"/>
                    </w:rPr>
                    <w:t>人有如烏克蘭，只有奮戰到底，才不會亡國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1B3B5C0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正如陳君被高院判刑3個月(最後無罪)之判決書所載，</w:t>
                  </w:r>
                  <w:r w:rsidRPr="004D61C5">
                    <w:rPr>
                      <w:rFonts w:ascii="標楷體" w:eastAsia="標楷體" w:hAnsi="標楷體"/>
                      <w:sz w:val="28"/>
                      <w:szCs w:val="28"/>
                    </w:rPr>
                    <w:lastRenderedPageBreak/>
                    <w:t>平均每月收入30萬元以上，相信法院您有案件300多筆</w:t>
                  </w:r>
                  <w:proofErr w:type="gramStart"/>
                  <w:r w:rsidRPr="004D61C5">
                    <w:rPr>
                      <w:rFonts w:ascii="標楷體" w:eastAsia="標楷體" w:hAnsi="標楷體"/>
                      <w:sz w:val="28"/>
                      <w:szCs w:val="28"/>
                    </w:rPr>
                    <w:t>案號且不斷</w:t>
                  </w:r>
                  <w:proofErr w:type="gramEnd"/>
                  <w:r w:rsidRPr="004D61C5">
                    <w:rPr>
                      <w:rFonts w:ascii="標楷體" w:eastAsia="標楷體" w:hAnsi="標楷體"/>
                      <w:sz w:val="28"/>
                      <w:szCs w:val="28"/>
                    </w:rPr>
                    <w:t>增加中，夫人王珍瑛亦約有</w:t>
                  </w:r>
                  <w:r w:rsidRPr="004D61C5">
                    <w:rPr>
                      <w:rFonts w:ascii="標楷體" w:eastAsia="標楷體" w:hAnsi="標楷體"/>
                      <w:sz w:val="28"/>
                      <w:szCs w:val="28"/>
                      <w:u w:val="single"/>
                    </w:rPr>
                    <w:t>約百件(部分可能同名同姓)</w:t>
                  </w:r>
                  <w:r w:rsidRPr="004D61C5">
                    <w:rPr>
                      <w:rFonts w:ascii="標楷體" w:eastAsia="標楷體" w:hAnsi="標楷體"/>
                      <w:sz w:val="28"/>
                      <w:szCs w:val="28"/>
                    </w:rPr>
                    <w:t>，無可否認亦是短期累積了巨富重大原因之一，</w:t>
                  </w:r>
                  <w:r w:rsidRPr="004D61C5">
                    <w:rPr>
                      <w:rFonts w:ascii="標楷體" w:eastAsia="標楷體" w:hAnsi="標楷體"/>
                      <w:sz w:val="28"/>
                      <w:szCs w:val="28"/>
                      <w:u w:val="single"/>
                    </w:rPr>
                    <w:t>但記得不要為富不仁，台</w:t>
                  </w:r>
                  <w:proofErr w:type="gramStart"/>
                  <w:r w:rsidRPr="004D61C5">
                    <w:rPr>
                      <w:rFonts w:ascii="標楷體" w:eastAsia="標楷體" w:hAnsi="標楷體"/>
                      <w:sz w:val="28"/>
                      <w:szCs w:val="28"/>
                      <w:u w:val="single"/>
                    </w:rPr>
                    <w:t>諺有言不要靠勢</w:t>
                  </w:r>
                  <w:proofErr w:type="gramEnd"/>
                  <w:r w:rsidRPr="004D61C5">
                    <w:rPr>
                      <w:rFonts w:ascii="標楷體" w:eastAsia="標楷體" w:hAnsi="標楷體"/>
                      <w:sz w:val="28"/>
                      <w:szCs w:val="28"/>
                      <w:u w:val="single"/>
                    </w:rPr>
                    <w:t>用錢去押死人，因為花無百日紅人無千日好，善有善報善惡有善惡報，不是不報只是時候未到</w:t>
                  </w:r>
                  <w:r w:rsidRPr="004D61C5">
                    <w:rPr>
                      <w:rFonts w:ascii="標楷體" w:eastAsia="標楷體" w:hAnsi="標楷體"/>
                      <w:sz w:val="28"/>
                      <w:szCs w:val="28"/>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4F46572D"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犯罪事實二、（五）</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588B42F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證物8</w:t>
                  </w:r>
                </w:p>
              </w:tc>
            </w:tr>
            <w:tr w:rsidR="006D0CC4" w:rsidRPr="004D61C5" w14:paraId="47A07D5C"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4C3747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 6</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958D65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112年4月25日</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022EBB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212137-請本會幹部慎重、公平及適法，處理常濫用職權素行不良的陳0旺會員，檢舉本人違反地政士倫理規範及保留法律追訴權</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6BABDDA"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申請人謂理事長常濫用職權素行不良。</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512284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犯罪事實二、（六）</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49F8AE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證物9</w:t>
                  </w:r>
                </w:p>
              </w:tc>
            </w:tr>
          </w:tbl>
          <w:p w14:paraId="72F60A29" w14:textId="77777777" w:rsidR="006D0CC4" w:rsidRPr="004D61C5" w:rsidRDefault="006D0CC4" w:rsidP="00C8700B">
            <w:pPr>
              <w:spacing w:line="500" w:lineRule="exact"/>
              <w:rPr>
                <w:rFonts w:ascii="標楷體" w:eastAsia="標楷體" w:hAnsi="標楷體"/>
                <w:sz w:val="28"/>
                <w:szCs w:val="28"/>
              </w:rPr>
            </w:pPr>
          </w:p>
        </w:tc>
      </w:tr>
    </w:tbl>
    <w:p w14:paraId="255B0FB1" w14:textId="77777777" w:rsidR="006D0CC4" w:rsidRPr="004D61C5" w:rsidRDefault="006D0CC4" w:rsidP="00C8700B">
      <w:pPr>
        <w:spacing w:line="500" w:lineRule="exact"/>
        <w:rPr>
          <w:rFonts w:ascii="標楷體" w:eastAsia="標楷體" w:hAnsi="標楷體"/>
          <w:sz w:val="28"/>
          <w:szCs w:val="28"/>
        </w:rPr>
      </w:pPr>
    </w:p>
    <w:p w14:paraId="3175CAF9" w14:textId="77777777" w:rsidR="006D0CC4" w:rsidRPr="004D61C5" w:rsidRDefault="006D0CC4" w:rsidP="00C8700B">
      <w:pPr>
        <w:spacing w:line="500" w:lineRule="exact"/>
        <w:rPr>
          <w:rFonts w:ascii="標楷體" w:eastAsia="標楷體" w:hAnsi="標楷體"/>
          <w:sz w:val="28"/>
          <w:szCs w:val="28"/>
        </w:rPr>
      </w:pPr>
    </w:p>
    <w:p w14:paraId="0EF88BDA" w14:textId="77777777" w:rsidR="006D0CC4" w:rsidRPr="004D61C5" w:rsidRDefault="006D0CC4" w:rsidP="00C8700B">
      <w:pPr>
        <w:spacing w:line="500" w:lineRule="exact"/>
        <w:rPr>
          <w:rFonts w:ascii="標楷體" w:eastAsia="標楷體" w:hAnsi="標楷體"/>
          <w:sz w:val="28"/>
          <w:szCs w:val="28"/>
        </w:rPr>
      </w:pPr>
    </w:p>
    <w:p w14:paraId="7019D20E" w14:textId="77777777" w:rsidR="006D0CC4" w:rsidRPr="004D61C5" w:rsidRDefault="006D0CC4" w:rsidP="00C8700B">
      <w:pPr>
        <w:spacing w:line="500" w:lineRule="exact"/>
        <w:rPr>
          <w:rFonts w:ascii="標楷體" w:eastAsia="標楷體" w:hAnsi="標楷體"/>
          <w:sz w:val="28"/>
          <w:szCs w:val="28"/>
        </w:rPr>
      </w:pPr>
    </w:p>
    <w:p w14:paraId="299C5534" w14:textId="77777777" w:rsidR="006D0CC4" w:rsidRPr="004D61C5" w:rsidRDefault="006D0CC4" w:rsidP="00C8700B">
      <w:pPr>
        <w:spacing w:line="500" w:lineRule="exact"/>
        <w:rPr>
          <w:rFonts w:ascii="標楷體" w:eastAsia="標楷體" w:hAnsi="標楷體"/>
          <w:sz w:val="28"/>
          <w:szCs w:val="28"/>
        </w:rPr>
      </w:pPr>
    </w:p>
    <w:p w14:paraId="6D7D77F1" w14:textId="77777777" w:rsidR="006D0CC4" w:rsidRPr="004D61C5" w:rsidRDefault="006D0CC4" w:rsidP="00C8700B">
      <w:pPr>
        <w:spacing w:line="500" w:lineRule="exact"/>
        <w:rPr>
          <w:rFonts w:ascii="標楷體" w:eastAsia="標楷體" w:hAnsi="標楷體"/>
          <w:sz w:val="28"/>
          <w:szCs w:val="28"/>
        </w:rPr>
      </w:pPr>
    </w:p>
    <w:p w14:paraId="016F4068" w14:textId="77777777" w:rsidR="006D0CC4" w:rsidRPr="004D61C5" w:rsidRDefault="006D0CC4" w:rsidP="00C8700B">
      <w:pPr>
        <w:spacing w:line="500" w:lineRule="exact"/>
        <w:rPr>
          <w:rFonts w:ascii="標楷體" w:eastAsia="標楷體" w:hAnsi="標楷體"/>
          <w:sz w:val="28"/>
          <w:szCs w:val="28"/>
        </w:rPr>
      </w:pPr>
    </w:p>
    <w:p w14:paraId="24067FF8" w14:textId="77777777" w:rsidR="006D0CC4" w:rsidRPr="004D61C5" w:rsidRDefault="006D0CC4" w:rsidP="00C8700B">
      <w:pPr>
        <w:spacing w:line="500" w:lineRule="exact"/>
        <w:rPr>
          <w:rFonts w:ascii="標楷體" w:eastAsia="標楷體" w:hAnsi="標楷體"/>
          <w:sz w:val="28"/>
          <w:szCs w:val="28"/>
        </w:rPr>
      </w:pPr>
    </w:p>
    <w:p w14:paraId="524A9B81" w14:textId="484A426A" w:rsidR="00BF62EC" w:rsidRDefault="00BF62EC" w:rsidP="00BF62EC">
      <w:pPr>
        <w:rPr>
          <w:rFonts w:ascii="標楷體" w:eastAsia="標楷體" w:hAnsi="標楷體"/>
          <w:sz w:val="28"/>
          <w:szCs w:val="28"/>
        </w:rPr>
      </w:pPr>
      <w:bookmarkStart w:id="37" w:name="_Toc204195516"/>
      <w:bookmarkStart w:id="38" w:name="_Toc204487072"/>
      <w:bookmarkStart w:id="39" w:name="_Toc204568946"/>
      <w:r>
        <w:rPr>
          <w:rFonts w:ascii="標楷體" w:eastAsia="標楷體" w:hAnsi="標楷體" w:hint="eastAsia"/>
          <w:sz w:val="28"/>
          <w:szCs w:val="28"/>
        </w:rPr>
        <w:t>第一頁</w:t>
      </w:r>
    </w:p>
    <w:p w14:paraId="28680AB0" w14:textId="29C0535B" w:rsidR="006D0CC4" w:rsidRPr="004D61C5" w:rsidRDefault="006D0CC4" w:rsidP="00C8700B">
      <w:pPr>
        <w:pStyle w:val="1"/>
        <w:spacing w:line="500" w:lineRule="exact"/>
        <w:rPr>
          <w:rFonts w:ascii="標楷體" w:eastAsia="標楷體" w:hAnsi="標楷體"/>
          <w:sz w:val="28"/>
          <w:szCs w:val="28"/>
        </w:rPr>
      </w:pPr>
      <w:r w:rsidRPr="004D61C5">
        <w:rPr>
          <w:rFonts w:ascii="標楷體" w:eastAsia="標楷體" w:hAnsi="標楷體" w:hint="eastAsia"/>
          <w:sz w:val="28"/>
          <w:szCs w:val="28"/>
        </w:rPr>
        <w:t>參-112-11-21-陳文旺高院刑事抗告成功</w:t>
      </w:r>
      <w:bookmarkEnd w:id="37"/>
      <w:bookmarkEnd w:id="38"/>
      <w:bookmarkEnd w:id="39"/>
    </w:p>
    <w:p w14:paraId="3A6ECCC1" w14:textId="77777777" w:rsidR="006D0CC4" w:rsidRPr="004D61C5" w:rsidRDefault="006D0CC4" w:rsidP="00C8700B">
      <w:pPr>
        <w:pStyle w:val="2"/>
        <w:spacing w:line="500" w:lineRule="exact"/>
        <w:rPr>
          <w:rFonts w:ascii="標楷體" w:eastAsia="標楷體" w:hAnsi="標楷體"/>
          <w:sz w:val="28"/>
          <w:szCs w:val="28"/>
        </w:rPr>
      </w:pPr>
      <w:bookmarkStart w:id="40" w:name="_Toc204195517"/>
      <w:bookmarkStart w:id="41" w:name="_Toc204487073"/>
      <w:bookmarkStart w:id="42" w:name="_Toc204568947"/>
      <w:r w:rsidRPr="004D61C5">
        <w:rPr>
          <w:rFonts w:ascii="標楷體" w:eastAsia="標楷體" w:hAnsi="標楷體"/>
          <w:sz w:val="28"/>
          <w:szCs w:val="28"/>
        </w:rPr>
        <w:t xml:space="preserve">臺灣高等法院 112 </w:t>
      </w:r>
      <w:proofErr w:type="gramStart"/>
      <w:r w:rsidRPr="004D61C5">
        <w:rPr>
          <w:rFonts w:ascii="標楷體" w:eastAsia="標楷體" w:hAnsi="標楷體"/>
          <w:sz w:val="28"/>
          <w:szCs w:val="28"/>
        </w:rPr>
        <w:t>年度抗字第</w:t>
      </w:r>
      <w:proofErr w:type="gramEnd"/>
      <w:r w:rsidRPr="004D61C5">
        <w:rPr>
          <w:rFonts w:ascii="標楷體" w:eastAsia="標楷體" w:hAnsi="標楷體"/>
          <w:sz w:val="28"/>
          <w:szCs w:val="28"/>
        </w:rPr>
        <w:t xml:space="preserve"> 1590 號刑事裁定</w:t>
      </w:r>
      <w:bookmarkEnd w:id="40"/>
      <w:bookmarkEnd w:id="41"/>
      <w:bookmarkEnd w:id="42"/>
    </w:p>
    <w:p w14:paraId="665CCCA1" w14:textId="77777777" w:rsidR="00BF62EC" w:rsidRDefault="00BF62EC" w:rsidP="00C8700B">
      <w:pPr>
        <w:spacing w:line="500" w:lineRule="exact"/>
        <w:rPr>
          <w:rFonts w:ascii="標楷體" w:eastAsia="標楷體" w:hAnsi="標楷體"/>
          <w:sz w:val="28"/>
          <w:szCs w:val="28"/>
        </w:rPr>
      </w:pPr>
    </w:p>
    <w:p w14:paraId="0D741802" w14:textId="374B7F3B"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裁判字號：</w:t>
      </w:r>
    </w:p>
    <w:p w14:paraId="39C9BDE6" w14:textId="77777777" w:rsidR="006D0CC4" w:rsidRPr="004D61C5" w:rsidRDefault="006D0CC4" w:rsidP="00C8700B">
      <w:pPr>
        <w:spacing w:line="500" w:lineRule="exact"/>
        <w:rPr>
          <w:rFonts w:ascii="標楷體" w:eastAsia="標楷體" w:hAnsi="標楷體"/>
          <w:sz w:val="28"/>
          <w:szCs w:val="28"/>
        </w:rPr>
      </w:pPr>
      <w:bookmarkStart w:id="43" w:name="_Hlk203873850"/>
      <w:r w:rsidRPr="004D61C5">
        <w:rPr>
          <w:rFonts w:ascii="標楷體" w:eastAsia="標楷體" w:hAnsi="標楷體"/>
          <w:sz w:val="28"/>
          <w:szCs w:val="28"/>
        </w:rPr>
        <w:t xml:space="preserve">臺灣高等法院 112 </w:t>
      </w:r>
      <w:proofErr w:type="gramStart"/>
      <w:r w:rsidRPr="004D61C5">
        <w:rPr>
          <w:rFonts w:ascii="標楷體" w:eastAsia="標楷體" w:hAnsi="標楷體"/>
          <w:sz w:val="28"/>
          <w:szCs w:val="28"/>
        </w:rPr>
        <w:t>年度抗字第</w:t>
      </w:r>
      <w:proofErr w:type="gramEnd"/>
      <w:r w:rsidRPr="004D61C5">
        <w:rPr>
          <w:rFonts w:ascii="標楷體" w:eastAsia="標楷體" w:hAnsi="標楷體"/>
          <w:sz w:val="28"/>
          <w:szCs w:val="28"/>
        </w:rPr>
        <w:t xml:space="preserve"> 1590 號刑事裁定</w:t>
      </w:r>
    </w:p>
    <w:bookmarkEnd w:id="43"/>
    <w:p w14:paraId="0B86EABD"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裁判日期：</w:t>
      </w:r>
    </w:p>
    <w:p w14:paraId="51E8016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民國 112 年 11 月 21 日</w:t>
      </w:r>
    </w:p>
    <w:p w14:paraId="4C8A440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裁判案由：</w:t>
      </w:r>
    </w:p>
    <w:p w14:paraId="6F608D3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妨害名譽</w:t>
      </w:r>
    </w:p>
    <w:tbl>
      <w:tblPr>
        <w:tblW w:w="5000" w:type="pct"/>
        <w:tblCellMar>
          <w:top w:w="15" w:type="dxa"/>
          <w:left w:w="15" w:type="dxa"/>
          <w:bottom w:w="15" w:type="dxa"/>
          <w:right w:w="15" w:type="dxa"/>
        </w:tblCellMar>
        <w:tblLook w:val="04A0" w:firstRow="1" w:lastRow="0" w:firstColumn="1" w:lastColumn="0" w:noHBand="0" w:noVBand="1"/>
      </w:tblPr>
      <w:tblGrid>
        <w:gridCol w:w="8306"/>
      </w:tblGrid>
      <w:tr w:rsidR="006D0CC4" w:rsidRPr="004D61C5" w14:paraId="5AF85EBA" w14:textId="77777777" w:rsidTr="009B134B">
        <w:tc>
          <w:tcPr>
            <w:tcW w:w="0" w:type="auto"/>
            <w:tcBorders>
              <w:top w:val="nil"/>
              <w:left w:val="nil"/>
              <w:bottom w:val="nil"/>
              <w:right w:val="nil"/>
            </w:tcBorders>
            <w:shd w:val="clear" w:color="auto" w:fill="auto"/>
            <w:noWrap/>
            <w:tcMar>
              <w:top w:w="120" w:type="dxa"/>
              <w:left w:w="120" w:type="dxa"/>
              <w:bottom w:w="120" w:type="dxa"/>
              <w:right w:w="120" w:type="dxa"/>
            </w:tcMar>
            <w:vAlign w:val="bottom"/>
            <w:hideMark/>
          </w:tcPr>
          <w:p w14:paraId="66158A0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臺灣高等法院刑事裁定</w:t>
            </w:r>
          </w:p>
          <w:p w14:paraId="635D5136" w14:textId="77777777" w:rsidR="006D0CC4" w:rsidRPr="004D61C5" w:rsidRDefault="006D0CC4" w:rsidP="00C8700B">
            <w:pPr>
              <w:spacing w:line="500" w:lineRule="exact"/>
              <w:rPr>
                <w:rFonts w:ascii="標楷體" w:eastAsia="標楷體" w:hAnsi="標楷體"/>
                <w:sz w:val="28"/>
                <w:szCs w:val="28"/>
              </w:rPr>
            </w:pPr>
            <w:proofErr w:type="gramStart"/>
            <w:r w:rsidRPr="004D61C5">
              <w:rPr>
                <w:rFonts w:ascii="標楷體" w:eastAsia="標楷體" w:hAnsi="標楷體" w:hint="eastAsia"/>
                <w:sz w:val="28"/>
                <w:szCs w:val="28"/>
              </w:rPr>
              <w:t>112年度抗字第1590號</w:t>
            </w:r>
            <w:proofErr w:type="gramEnd"/>
          </w:p>
          <w:p w14:paraId="0E016B9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抗  告  人 </w:t>
            </w:r>
          </w:p>
          <w:p w14:paraId="6788898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即  自訴人  陳文旺</w:t>
            </w:r>
          </w:p>
          <w:p w14:paraId="7C117A9A"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自訴代理人  楊逸民律師</w:t>
            </w:r>
          </w:p>
          <w:p w14:paraId="45994F5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被      告  許連景</w:t>
            </w:r>
          </w:p>
          <w:p w14:paraId="2586B8DE" w14:textId="77777777" w:rsidR="006D0CC4" w:rsidRPr="004D61C5" w:rsidRDefault="006D0CC4" w:rsidP="00C8700B">
            <w:pPr>
              <w:spacing w:line="500" w:lineRule="exact"/>
              <w:rPr>
                <w:rFonts w:ascii="標楷體" w:eastAsia="標楷體" w:hAnsi="標楷體"/>
                <w:sz w:val="28"/>
                <w:szCs w:val="28"/>
              </w:rPr>
            </w:pPr>
          </w:p>
          <w:p w14:paraId="3C6EEFD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上列抗告人即自訴人因妨害名譽案件，不服臺灣桃園地方法院中華民國112年8月16日裁定（</w:t>
            </w:r>
            <w:proofErr w:type="gramStart"/>
            <w:r w:rsidRPr="004D61C5">
              <w:rPr>
                <w:rFonts w:ascii="標楷體" w:eastAsia="標楷體" w:hAnsi="標楷體" w:hint="eastAsia"/>
                <w:sz w:val="28"/>
                <w:szCs w:val="28"/>
              </w:rPr>
              <w:t>112</w:t>
            </w:r>
            <w:proofErr w:type="gramEnd"/>
            <w:r w:rsidRPr="004D61C5">
              <w:rPr>
                <w:rFonts w:ascii="標楷體" w:eastAsia="標楷體" w:hAnsi="標楷體" w:hint="eastAsia"/>
                <w:sz w:val="28"/>
                <w:szCs w:val="28"/>
              </w:rPr>
              <w:t>年度自字第12號），提起抗告，本院裁定如下：</w:t>
            </w:r>
          </w:p>
          <w:p w14:paraId="06F3169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主  文</w:t>
            </w:r>
          </w:p>
          <w:p w14:paraId="36B68DC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lastRenderedPageBreak/>
              <w:t>原裁定撤銷，發回臺灣桃園地方法院。</w:t>
            </w:r>
          </w:p>
          <w:p w14:paraId="1468D20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理  由</w:t>
            </w:r>
          </w:p>
          <w:p w14:paraId="144CF5E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一、原裁定意旨略</w:t>
            </w:r>
            <w:proofErr w:type="gramStart"/>
            <w:r w:rsidRPr="004D61C5">
              <w:rPr>
                <w:rFonts w:ascii="標楷體" w:eastAsia="標楷體" w:hAnsi="標楷體" w:hint="eastAsia"/>
                <w:sz w:val="28"/>
                <w:szCs w:val="28"/>
              </w:rPr>
              <w:t>以</w:t>
            </w:r>
            <w:proofErr w:type="gramEnd"/>
            <w:r w:rsidRPr="004D61C5">
              <w:rPr>
                <w:rFonts w:ascii="標楷體" w:eastAsia="標楷體" w:hAnsi="標楷體" w:hint="eastAsia"/>
                <w:sz w:val="28"/>
                <w:szCs w:val="28"/>
              </w:rPr>
              <w:t>：</w:t>
            </w:r>
          </w:p>
          <w:p w14:paraId="6782B00D"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w:t>
            </w:r>
            <w:proofErr w:type="gramStart"/>
            <w:r w:rsidRPr="004D61C5">
              <w:rPr>
                <w:rFonts w:ascii="Noto Sans TC" w:eastAsia="Noto Sans TC" w:hAnsi="Noto Sans TC" w:cs="Noto Sans TC" w:hint="eastAsia"/>
                <w:sz w:val="28"/>
                <w:szCs w:val="28"/>
              </w:rPr>
              <w:t>㈠</w:t>
            </w:r>
            <w:proofErr w:type="gramEnd"/>
            <w:r w:rsidRPr="004D61C5">
              <w:rPr>
                <w:rFonts w:ascii="標楷體" w:eastAsia="標楷體" w:hAnsi="標楷體" w:hint="eastAsia"/>
                <w:sz w:val="28"/>
                <w:szCs w:val="28"/>
              </w:rPr>
              <w:t>觀諸本案自訴狀犯罪事實二、（一）及（四）部分即附表編號1、4，係被告因另案民事案件即原審法院</w:t>
            </w:r>
            <w:proofErr w:type="gramStart"/>
            <w:r w:rsidRPr="004D61C5">
              <w:rPr>
                <w:rFonts w:ascii="標楷體" w:eastAsia="標楷體" w:hAnsi="標楷體" w:hint="eastAsia"/>
                <w:sz w:val="28"/>
                <w:szCs w:val="28"/>
              </w:rPr>
              <w:t>111年度訴字第2617號</w:t>
            </w:r>
            <w:proofErr w:type="gramEnd"/>
            <w:r w:rsidRPr="004D61C5">
              <w:rPr>
                <w:rFonts w:ascii="標楷體" w:eastAsia="標楷體" w:hAnsi="標楷體" w:hint="eastAsia"/>
                <w:sz w:val="28"/>
                <w:szCs w:val="28"/>
              </w:rPr>
              <w:t>（已撤回起訴），及向本院提起上訴之</w:t>
            </w:r>
            <w:proofErr w:type="gramStart"/>
            <w:r w:rsidRPr="004D61C5">
              <w:rPr>
                <w:rFonts w:ascii="標楷體" w:eastAsia="標楷體" w:hAnsi="標楷體" w:hint="eastAsia"/>
                <w:sz w:val="28"/>
                <w:szCs w:val="28"/>
              </w:rPr>
              <w:t>112</w:t>
            </w:r>
            <w:proofErr w:type="gramEnd"/>
            <w:r w:rsidRPr="004D61C5">
              <w:rPr>
                <w:rFonts w:ascii="標楷體" w:eastAsia="標楷體" w:hAnsi="標楷體" w:hint="eastAsia"/>
                <w:sz w:val="28"/>
                <w:szCs w:val="28"/>
              </w:rPr>
              <w:t>年度</w:t>
            </w:r>
            <w:proofErr w:type="gramStart"/>
            <w:r w:rsidRPr="004D61C5">
              <w:rPr>
                <w:rFonts w:ascii="標楷體" w:eastAsia="標楷體" w:hAnsi="標楷體" w:hint="eastAsia"/>
                <w:sz w:val="28"/>
                <w:szCs w:val="28"/>
              </w:rPr>
              <w:t>上易字第246</w:t>
            </w:r>
            <w:proofErr w:type="gramEnd"/>
            <w:r w:rsidRPr="004D61C5">
              <w:rPr>
                <w:rFonts w:ascii="標楷體" w:eastAsia="標楷體" w:hAnsi="標楷體" w:hint="eastAsia"/>
                <w:sz w:val="28"/>
                <w:szCs w:val="28"/>
              </w:rPr>
              <w:t>（已撤回上訴）號所撰寫之答辯狀及上訴狀，而犯罪事實二（三）、（六）部分即附表編號3、6，係被告向桃園市地政士公會所提出對於自訴人任期之不同意見書、檢舉說明書，敘述其與自訴人間因桃園市地政士公會理事長選舉、公會開會、彼此間來回多次訴訟之背景事實及與自訴人間之相處經歷，而犯罪事實（二）即附表編號2部分所指摘「智慧型大騙局」，則係延續被告於附表編號4即其於</w:t>
            </w:r>
            <w:proofErr w:type="gramStart"/>
            <w:r w:rsidRPr="004D61C5">
              <w:rPr>
                <w:rFonts w:ascii="標楷體" w:eastAsia="標楷體" w:hAnsi="標楷體" w:hint="eastAsia"/>
                <w:sz w:val="28"/>
                <w:szCs w:val="28"/>
              </w:rPr>
              <w:t>112</w:t>
            </w:r>
            <w:proofErr w:type="gramEnd"/>
            <w:r w:rsidRPr="004D61C5">
              <w:rPr>
                <w:rFonts w:ascii="標楷體" w:eastAsia="標楷體" w:hAnsi="標楷體" w:hint="eastAsia"/>
                <w:sz w:val="28"/>
                <w:szCs w:val="28"/>
              </w:rPr>
              <w:t>年度</w:t>
            </w:r>
            <w:proofErr w:type="gramStart"/>
            <w:r w:rsidRPr="004D61C5">
              <w:rPr>
                <w:rFonts w:ascii="標楷體" w:eastAsia="標楷體" w:hAnsi="標楷體" w:hint="eastAsia"/>
                <w:sz w:val="28"/>
                <w:szCs w:val="28"/>
              </w:rPr>
              <w:t>上易字第246號</w:t>
            </w:r>
            <w:proofErr w:type="gramEnd"/>
            <w:r w:rsidRPr="004D61C5">
              <w:rPr>
                <w:rFonts w:ascii="標楷體" w:eastAsia="標楷體" w:hAnsi="標楷體" w:hint="eastAsia"/>
                <w:sz w:val="28"/>
                <w:szCs w:val="28"/>
              </w:rPr>
              <w:t>上訴狀上訴理由二（一）之標題，其指摘之內容</w:t>
            </w:r>
            <w:proofErr w:type="gramStart"/>
            <w:r w:rsidRPr="004D61C5">
              <w:rPr>
                <w:rFonts w:ascii="標楷體" w:eastAsia="標楷體" w:hAnsi="標楷體" w:hint="eastAsia"/>
                <w:sz w:val="28"/>
                <w:szCs w:val="28"/>
              </w:rPr>
              <w:t>客觀上足使</w:t>
            </w:r>
            <w:proofErr w:type="gramEnd"/>
            <w:r w:rsidRPr="004D61C5">
              <w:rPr>
                <w:rFonts w:ascii="標楷體" w:eastAsia="標楷體" w:hAnsi="標楷體" w:hint="eastAsia"/>
                <w:sz w:val="28"/>
                <w:szCs w:val="28"/>
              </w:rPr>
              <w:t>一般人可以具體理解、辨識其意義，且得證明真實與否，應係對具體之事實所為指摘無訛。</w:t>
            </w:r>
          </w:p>
          <w:p w14:paraId="21E6A429" w14:textId="28347118" w:rsidR="00BF62EC"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㈡</w:t>
            </w:r>
            <w:r w:rsidRPr="004D61C5">
              <w:rPr>
                <w:rFonts w:ascii="標楷體" w:eastAsia="標楷體" w:hAnsi="標楷體" w:hint="eastAsia"/>
                <w:sz w:val="28"/>
                <w:szCs w:val="28"/>
              </w:rPr>
              <w:t>細閱本案自訴文之內容，就犯罪事實二、（一）至（四）、（六）部分，被告多係陳述其與自訴人間因桃園市地政士公</w:t>
            </w:r>
          </w:p>
          <w:p w14:paraId="7434D593" w14:textId="75C98637" w:rsidR="00BF62EC" w:rsidRPr="00BF62EC" w:rsidRDefault="00BF62EC" w:rsidP="00C8700B">
            <w:pPr>
              <w:spacing w:line="500" w:lineRule="exact"/>
              <w:rPr>
                <w:rFonts w:ascii="標楷體" w:eastAsia="標楷體" w:hAnsi="標楷體"/>
                <w:color w:val="0070C0"/>
                <w:sz w:val="36"/>
                <w:szCs w:val="36"/>
              </w:rPr>
            </w:pPr>
            <w:r w:rsidRPr="00BF62EC">
              <w:rPr>
                <w:rFonts w:ascii="標楷體" w:eastAsia="標楷體" w:hAnsi="標楷體" w:hint="eastAsia"/>
                <w:color w:val="0070C0"/>
                <w:sz w:val="36"/>
                <w:szCs w:val="36"/>
              </w:rPr>
              <w:t>第二頁</w:t>
            </w:r>
          </w:p>
          <w:p w14:paraId="1BA8DCB5" w14:textId="2BE8FBB9"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會理事長選舉、公會開會、彼此間來回多次訴訟之背景事實及與自訴人間之相處經歷，以及另案與自訴人因多件民事案件所生紛爭，可知被告當時係於另案民事案件審理中，向原審法院及本院提出書狀為自身辯護，或向桃園市地政士公會提出對於公會所認定自訴人任期之不同意見書、檢舉說明書，本案自訴文上所載之內容與另案民事案件、不同意見書、檢舉說明書之內容並非全然無關，被告既非法律專業人士，其之所以於前揭陳述內容中提及自訴人行為，應係在為自身與自訴人發生爭執之緣由及過程，兼及何以涉訟，希望能夠透過司法審判還原真相之理由，</w:t>
            </w:r>
            <w:proofErr w:type="gramStart"/>
            <w:r w:rsidRPr="004D61C5">
              <w:rPr>
                <w:rFonts w:ascii="標楷體" w:eastAsia="標楷體" w:hAnsi="標楷體" w:hint="eastAsia"/>
                <w:sz w:val="28"/>
                <w:szCs w:val="28"/>
              </w:rPr>
              <w:t>核其性質</w:t>
            </w:r>
            <w:proofErr w:type="gramEnd"/>
            <w:r w:rsidRPr="004D61C5">
              <w:rPr>
                <w:rFonts w:ascii="標楷體" w:eastAsia="標楷體" w:hAnsi="標楷體" w:hint="eastAsia"/>
                <w:sz w:val="28"/>
                <w:szCs w:val="28"/>
              </w:rPr>
              <w:lastRenderedPageBreak/>
              <w:t>無非係為自身向法院陳述該案件之背景事由，以獲得原審法院及本院之理解，或係對於桃園市地政士公會所做之認定，基於會員身分，依照合法程序所提出其自我之不同意見或檢舉說明，希冀能透過公會進行合法之調查程序，並非專以貶損自訴人之名譽為目的，自難認其具有刻意違反訴訟目的或逾越辯護範圍、藉以誹謗自訴人之明顯惡意。況且，就犯罪事實（五）即附表編號5「自訴指摘內容欄」部分，被告於文章中所提及「記得不要為富不仁」、「</w:t>
            </w:r>
            <w:proofErr w:type="gramStart"/>
            <w:r w:rsidRPr="004D61C5">
              <w:rPr>
                <w:rFonts w:ascii="標楷體" w:eastAsia="標楷體" w:hAnsi="標楷體" w:hint="eastAsia"/>
                <w:sz w:val="28"/>
                <w:szCs w:val="28"/>
              </w:rPr>
              <w:t>不要靠勢用錢</w:t>
            </w:r>
            <w:proofErr w:type="gramEnd"/>
            <w:r w:rsidRPr="004D61C5">
              <w:rPr>
                <w:rFonts w:ascii="標楷體" w:eastAsia="標楷體" w:hAnsi="標楷體" w:hint="eastAsia"/>
                <w:sz w:val="28"/>
                <w:szCs w:val="28"/>
              </w:rPr>
              <w:t>去押死人，因為花無百日紅人無千日好，善有善報善惡有善惡報，不是不報只是時候未到」之內容，然此僅為被告以諺語之方式表達，而此用語或具有提醒、警示之意涵，然此部分內容至多僅係一般人社交生活間之抱怨、示警，客觀</w:t>
            </w:r>
            <w:proofErr w:type="gramStart"/>
            <w:r w:rsidRPr="004D61C5">
              <w:rPr>
                <w:rFonts w:ascii="標楷體" w:eastAsia="標楷體" w:hAnsi="標楷體" w:hint="eastAsia"/>
                <w:sz w:val="28"/>
                <w:szCs w:val="28"/>
              </w:rPr>
              <w:t>上均難認</w:t>
            </w:r>
            <w:proofErr w:type="gramEnd"/>
            <w:r w:rsidRPr="004D61C5">
              <w:rPr>
                <w:rFonts w:ascii="標楷體" w:eastAsia="標楷體" w:hAnsi="標楷體" w:hint="eastAsia"/>
                <w:sz w:val="28"/>
                <w:szCs w:val="28"/>
              </w:rPr>
              <w:t>有貶損自訴人名譽之意涵。</w:t>
            </w:r>
          </w:p>
          <w:p w14:paraId="32F12156" w14:textId="77777777" w:rsidR="00BF62EC"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w:t>
            </w:r>
            <w:proofErr w:type="gramStart"/>
            <w:r w:rsidRPr="004D61C5">
              <w:rPr>
                <w:rFonts w:ascii="Noto Sans TC" w:eastAsia="Noto Sans TC" w:hAnsi="Noto Sans TC" w:cs="Noto Sans TC" w:hint="eastAsia"/>
                <w:sz w:val="28"/>
                <w:szCs w:val="28"/>
              </w:rPr>
              <w:t>㈢</w:t>
            </w:r>
            <w:r w:rsidRPr="004D61C5">
              <w:rPr>
                <w:rFonts w:ascii="標楷體" w:eastAsia="標楷體" w:hAnsi="標楷體" w:hint="eastAsia"/>
                <w:sz w:val="28"/>
                <w:szCs w:val="28"/>
              </w:rPr>
              <w:t>再者，</w:t>
            </w:r>
            <w:proofErr w:type="gramEnd"/>
            <w:r w:rsidRPr="004D61C5">
              <w:rPr>
                <w:rFonts w:ascii="標楷體" w:eastAsia="標楷體" w:hAnsi="標楷體" w:hint="eastAsia"/>
                <w:sz w:val="28"/>
                <w:szCs w:val="28"/>
              </w:rPr>
              <w:t>對於訴訟上或基於公會會員依照程序所為之不同意見、檢舉說明之當事人在個案中之陳述是否涉及妨害名譽，本不宜審查過</w:t>
            </w:r>
            <w:proofErr w:type="gramStart"/>
            <w:r w:rsidRPr="004D61C5">
              <w:rPr>
                <w:rFonts w:ascii="標楷體" w:eastAsia="標楷體" w:hAnsi="標楷體" w:hint="eastAsia"/>
                <w:sz w:val="28"/>
                <w:szCs w:val="28"/>
              </w:rPr>
              <w:t>苛</w:t>
            </w:r>
            <w:proofErr w:type="gramEnd"/>
            <w:r w:rsidRPr="004D61C5">
              <w:rPr>
                <w:rFonts w:ascii="標楷體" w:eastAsia="標楷體" w:hAnsi="標楷體" w:hint="eastAsia"/>
                <w:sz w:val="28"/>
                <w:szCs w:val="28"/>
              </w:rPr>
              <w:t>，以避免造成當事人心理上不必要之顧慮，致影響訴訟權及公會會員表達意見之行使，被告既係本於遭自訴人控訴之地位，向原審法院及本院以本案自訴文陳述與另案民事案件有關之辯護內容，或係對於桃園市地政士公會所做之認定，基於會員身分，依照合法程序所提出其自我之不同意見或檢舉說明，希冀能透過公會進行合法之調查程</w:t>
            </w:r>
          </w:p>
          <w:p w14:paraId="66F142C7" w14:textId="083CE5CF" w:rsidR="00BF62EC" w:rsidRPr="00BF62EC" w:rsidRDefault="00BF62EC" w:rsidP="00C8700B">
            <w:pPr>
              <w:spacing w:line="500" w:lineRule="exact"/>
              <w:rPr>
                <w:rFonts w:ascii="標楷體" w:eastAsia="標楷體" w:hAnsi="標楷體"/>
                <w:color w:val="0070C0"/>
                <w:sz w:val="36"/>
                <w:szCs w:val="36"/>
              </w:rPr>
            </w:pPr>
            <w:r w:rsidRPr="00BF62EC">
              <w:rPr>
                <w:rFonts w:ascii="標楷體" w:eastAsia="標楷體" w:hAnsi="標楷體" w:hint="eastAsia"/>
                <w:color w:val="0070C0"/>
                <w:sz w:val="36"/>
                <w:szCs w:val="36"/>
              </w:rPr>
              <w:t>第三頁</w:t>
            </w:r>
          </w:p>
          <w:p w14:paraId="3827DA81" w14:textId="6798AB51"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序，即便其未有如法律人之專業與經歷，或有部分偏離被訴、檢舉事實核心之言論，其本於訴訟程序中合法之利益所為辯護，或本於公會會員合法提出不同意見及說明所為之陳述，依刑法第311條第1款規定，亦不得</w:t>
            </w:r>
            <w:proofErr w:type="gramStart"/>
            <w:r w:rsidRPr="004D61C5">
              <w:rPr>
                <w:rFonts w:ascii="標楷體" w:eastAsia="標楷體" w:hAnsi="標楷體" w:hint="eastAsia"/>
                <w:sz w:val="28"/>
                <w:szCs w:val="28"/>
              </w:rPr>
              <w:t>逕</w:t>
            </w:r>
            <w:proofErr w:type="gramEnd"/>
            <w:r w:rsidRPr="004D61C5">
              <w:rPr>
                <w:rFonts w:ascii="標楷體" w:eastAsia="標楷體" w:hAnsi="標楷體" w:hint="eastAsia"/>
                <w:sz w:val="28"/>
                <w:szCs w:val="28"/>
              </w:rPr>
              <w:t>以誹謗罪之刑罰相繩。</w:t>
            </w:r>
          </w:p>
          <w:p w14:paraId="6BF65D0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㈣</w:t>
            </w:r>
            <w:r w:rsidRPr="004D61C5">
              <w:rPr>
                <w:rFonts w:ascii="標楷體" w:eastAsia="標楷體" w:hAnsi="標楷體" w:hint="eastAsia"/>
                <w:sz w:val="28"/>
                <w:szCs w:val="28"/>
              </w:rPr>
              <w:t>綜上，本件依自訴人指訴及提出之證據方法，尚不足證明被告向原審提出本案自訴文有何意圖散佈於眾而以散佈文字方式指</w:t>
            </w:r>
            <w:r w:rsidRPr="004D61C5">
              <w:rPr>
                <w:rFonts w:ascii="標楷體" w:eastAsia="標楷體" w:hAnsi="標楷體" w:hint="eastAsia"/>
                <w:sz w:val="28"/>
                <w:szCs w:val="28"/>
              </w:rPr>
              <w:lastRenderedPageBreak/>
              <w:t>摘或傳述足以毀損自訴人名譽之事之犯罪事實，自與刑法第310條第2項加重誹謗罪之構成要件不合。是依原審法院於第一次審判期日前訊問及調查結果，認被告之犯罪嫌疑不足，而有刑事訴訟法第252條第10款情形，</w:t>
            </w:r>
            <w:proofErr w:type="gramStart"/>
            <w:r w:rsidRPr="004D61C5">
              <w:rPr>
                <w:rFonts w:ascii="標楷體" w:eastAsia="標楷體" w:hAnsi="標楷體" w:hint="eastAsia"/>
                <w:sz w:val="28"/>
                <w:szCs w:val="28"/>
              </w:rPr>
              <w:t>揆諸首</w:t>
            </w:r>
            <w:proofErr w:type="gramEnd"/>
            <w:r w:rsidRPr="004D61C5">
              <w:rPr>
                <w:rFonts w:ascii="標楷體" w:eastAsia="標楷體" w:hAnsi="標楷體" w:hint="eastAsia"/>
                <w:sz w:val="28"/>
                <w:szCs w:val="28"/>
              </w:rPr>
              <w:t>揭說明，本件自訴應予駁回等語。</w:t>
            </w:r>
          </w:p>
          <w:p w14:paraId="655BD166" w14:textId="77777777" w:rsidR="006D0CC4" w:rsidRPr="004D61C5" w:rsidRDefault="006D0CC4" w:rsidP="00C8700B">
            <w:pPr>
              <w:spacing w:line="500" w:lineRule="exact"/>
              <w:rPr>
                <w:rFonts w:ascii="標楷體" w:eastAsia="標楷體" w:hAnsi="標楷體"/>
                <w:color w:val="0070C0"/>
                <w:sz w:val="28"/>
                <w:szCs w:val="28"/>
              </w:rPr>
            </w:pPr>
            <w:r w:rsidRPr="004D61C5">
              <w:rPr>
                <w:rFonts w:ascii="標楷體" w:eastAsia="標楷體" w:hAnsi="標楷體" w:hint="eastAsia"/>
                <w:color w:val="0070C0"/>
                <w:sz w:val="28"/>
                <w:szCs w:val="28"/>
              </w:rPr>
              <w:t>二、抗告意旨略</w:t>
            </w:r>
            <w:proofErr w:type="gramStart"/>
            <w:r w:rsidRPr="004D61C5">
              <w:rPr>
                <w:rFonts w:ascii="標楷體" w:eastAsia="標楷體" w:hAnsi="標楷體" w:hint="eastAsia"/>
                <w:color w:val="0070C0"/>
                <w:sz w:val="28"/>
                <w:szCs w:val="28"/>
              </w:rPr>
              <w:t>以</w:t>
            </w:r>
            <w:proofErr w:type="gramEnd"/>
            <w:r w:rsidRPr="004D61C5">
              <w:rPr>
                <w:rFonts w:ascii="標楷體" w:eastAsia="標楷體" w:hAnsi="標楷體" w:hint="eastAsia"/>
                <w:color w:val="0070C0"/>
                <w:sz w:val="28"/>
                <w:szCs w:val="28"/>
              </w:rPr>
              <w:t>：</w:t>
            </w:r>
          </w:p>
          <w:p w14:paraId="3AEA92DF" w14:textId="77777777" w:rsidR="00BF62EC"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w:t>
            </w:r>
            <w:proofErr w:type="gramStart"/>
            <w:r w:rsidRPr="004D61C5">
              <w:rPr>
                <w:rFonts w:ascii="Noto Sans TC" w:eastAsia="Noto Sans TC" w:hAnsi="Noto Sans TC" w:cs="Noto Sans TC" w:hint="eastAsia"/>
                <w:sz w:val="28"/>
                <w:szCs w:val="28"/>
              </w:rPr>
              <w:t>㈠</w:t>
            </w:r>
            <w:proofErr w:type="gramEnd"/>
            <w:r w:rsidRPr="004D61C5">
              <w:rPr>
                <w:rFonts w:ascii="標楷體" w:eastAsia="標楷體" w:hAnsi="標楷體" w:hint="eastAsia"/>
                <w:sz w:val="28"/>
                <w:szCs w:val="28"/>
              </w:rPr>
              <w:t>被告非僅</w:t>
            </w:r>
            <w:proofErr w:type="gramStart"/>
            <w:r w:rsidRPr="004D61C5">
              <w:rPr>
                <w:rFonts w:ascii="標楷體" w:eastAsia="標楷體" w:hAnsi="標楷體" w:hint="eastAsia"/>
                <w:sz w:val="28"/>
                <w:szCs w:val="28"/>
              </w:rPr>
              <w:t>於渠與</w:t>
            </w:r>
            <w:proofErr w:type="gramEnd"/>
            <w:r w:rsidRPr="004D61C5">
              <w:rPr>
                <w:rFonts w:ascii="標楷體" w:eastAsia="標楷體" w:hAnsi="標楷體" w:hint="eastAsia"/>
                <w:sz w:val="28"/>
                <w:szCs w:val="28"/>
              </w:rPr>
              <w:t>自訴人間之訴訟中提出書狀為自身辯護，或向桃園市地政士公會提出對於公會所認定自訴人任期之不同意見書、檢舉說明書，而係將該書狀、不同意見書及檢舉說明書另張貼於其管理之「卓越地政士互助網」</w:t>
            </w:r>
            <w:proofErr w:type="gramStart"/>
            <w:r w:rsidRPr="004D61C5">
              <w:rPr>
                <w:rFonts w:ascii="標楷體" w:eastAsia="標楷體" w:hAnsi="標楷體" w:hint="eastAsia"/>
                <w:sz w:val="28"/>
                <w:szCs w:val="28"/>
              </w:rPr>
              <w:t>網站子頁面</w:t>
            </w:r>
            <w:proofErr w:type="gramEnd"/>
            <w:r w:rsidRPr="004D61C5">
              <w:rPr>
                <w:rFonts w:ascii="標楷體" w:eastAsia="標楷體" w:hAnsi="標楷體" w:hint="eastAsia"/>
                <w:sz w:val="28"/>
                <w:szCs w:val="28"/>
              </w:rPr>
              <w:t>「最新消息」中，向不特定之人為散布，已有意圖散布於眾之誹謗犯意及行為，</w:t>
            </w:r>
            <w:proofErr w:type="gramStart"/>
            <w:r w:rsidRPr="004D61C5">
              <w:rPr>
                <w:rFonts w:ascii="標楷體" w:eastAsia="標楷體" w:hAnsi="標楷體" w:hint="eastAsia"/>
                <w:sz w:val="28"/>
                <w:szCs w:val="28"/>
              </w:rPr>
              <w:t>況</w:t>
            </w:r>
            <w:proofErr w:type="gramEnd"/>
            <w:r w:rsidRPr="004D61C5">
              <w:rPr>
                <w:rFonts w:ascii="標楷體" w:eastAsia="標楷體" w:hAnsi="標楷體" w:hint="eastAsia"/>
                <w:sz w:val="28"/>
                <w:szCs w:val="28"/>
              </w:rPr>
              <w:t>被告前述行為係陸續於原審法院</w:t>
            </w:r>
            <w:proofErr w:type="gramStart"/>
            <w:r w:rsidRPr="004D61C5">
              <w:rPr>
                <w:rFonts w:ascii="標楷體" w:eastAsia="標楷體" w:hAnsi="標楷體" w:hint="eastAsia"/>
                <w:sz w:val="28"/>
                <w:szCs w:val="28"/>
              </w:rPr>
              <w:t>111</w:t>
            </w:r>
            <w:proofErr w:type="gramEnd"/>
            <w:r w:rsidRPr="004D61C5">
              <w:rPr>
                <w:rFonts w:ascii="標楷體" w:eastAsia="標楷體" w:hAnsi="標楷體" w:hint="eastAsia"/>
                <w:sz w:val="28"/>
                <w:szCs w:val="28"/>
              </w:rPr>
              <w:t>年度</w:t>
            </w:r>
            <w:proofErr w:type="gramStart"/>
            <w:r w:rsidRPr="004D61C5">
              <w:rPr>
                <w:rFonts w:ascii="標楷體" w:eastAsia="標楷體" w:hAnsi="標楷體" w:hint="eastAsia"/>
                <w:sz w:val="28"/>
                <w:szCs w:val="28"/>
              </w:rPr>
              <w:t>訴字第1268號侵</w:t>
            </w:r>
            <w:proofErr w:type="gramEnd"/>
            <w:r w:rsidRPr="004D61C5">
              <w:rPr>
                <w:rFonts w:ascii="標楷體" w:eastAsia="標楷體" w:hAnsi="標楷體" w:hint="eastAsia"/>
                <w:sz w:val="28"/>
                <w:szCs w:val="28"/>
              </w:rPr>
              <w:t>權行為損害賠償事件一審判決後；以及二審撤回上訴而告訴</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確定終結後所為，並仍然持續刊載之，該確定判決</w:t>
            </w:r>
            <w:proofErr w:type="gramStart"/>
            <w:r w:rsidRPr="004D61C5">
              <w:rPr>
                <w:rFonts w:ascii="標楷體" w:eastAsia="標楷體" w:hAnsi="標楷體" w:hint="eastAsia"/>
                <w:sz w:val="28"/>
                <w:szCs w:val="28"/>
              </w:rPr>
              <w:t>理由欄更明確</w:t>
            </w:r>
            <w:proofErr w:type="gramEnd"/>
            <w:r w:rsidRPr="004D61C5">
              <w:rPr>
                <w:rFonts w:ascii="標楷體" w:eastAsia="標楷體" w:hAnsi="標楷體" w:hint="eastAsia"/>
                <w:sz w:val="28"/>
                <w:szCs w:val="28"/>
              </w:rPr>
              <w:t>指出被告係以「對公眾事務之評論包裝貶低原告名譽及社會之不當言語，難認係針對具公共性之議題進行客觀之爭論，非屬對可受公評之事發表適當評論」，則被告見諸於前揭民事判決後，主觀</w:t>
            </w:r>
            <w:proofErr w:type="gramStart"/>
            <w:r w:rsidRPr="004D61C5">
              <w:rPr>
                <w:rFonts w:ascii="標楷體" w:eastAsia="標楷體" w:hAnsi="標楷體" w:hint="eastAsia"/>
                <w:sz w:val="28"/>
                <w:szCs w:val="28"/>
              </w:rPr>
              <w:t>上即更應</w:t>
            </w:r>
            <w:proofErr w:type="gramEnd"/>
            <w:r w:rsidRPr="004D61C5">
              <w:rPr>
                <w:rFonts w:ascii="標楷體" w:eastAsia="標楷體" w:hAnsi="標楷體" w:hint="eastAsia"/>
                <w:sz w:val="28"/>
                <w:szCs w:val="28"/>
              </w:rPr>
              <w:t>謹慎而避免再次惡意誹謗、毀損自訴人之名譽。但</w:t>
            </w:r>
            <w:proofErr w:type="gramStart"/>
            <w:r w:rsidRPr="004D61C5">
              <w:rPr>
                <w:rFonts w:ascii="標楷體" w:eastAsia="標楷體" w:hAnsi="標楷體" w:hint="eastAsia"/>
                <w:sz w:val="28"/>
                <w:szCs w:val="28"/>
              </w:rPr>
              <w:t>被告竟復於</w:t>
            </w:r>
            <w:proofErr w:type="gramEnd"/>
            <w:r w:rsidRPr="004D61C5">
              <w:rPr>
                <w:rFonts w:ascii="標楷體" w:eastAsia="標楷體" w:hAnsi="標楷體" w:hint="eastAsia"/>
                <w:sz w:val="28"/>
                <w:szCs w:val="28"/>
              </w:rPr>
              <w:t>每篇文章「標題」中另再次指述自訴人「好</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之理事長」、「停開800多人之會員大會之理由是陳君智慧型大騙局」、「處理常濫用職權素行不良的陳文旺會員」等與公共事務無關之語</w:t>
            </w:r>
            <w:proofErr w:type="gramStart"/>
            <w:r w:rsidRPr="004D61C5">
              <w:rPr>
                <w:rFonts w:ascii="標楷體" w:eastAsia="標楷體" w:hAnsi="標楷體" w:hint="eastAsia"/>
                <w:sz w:val="28"/>
                <w:szCs w:val="28"/>
              </w:rPr>
              <w:t>【</w:t>
            </w:r>
            <w:proofErr w:type="gramEnd"/>
            <w:r w:rsidRPr="004D61C5">
              <w:rPr>
                <w:rFonts w:ascii="標楷體" w:eastAsia="標楷體" w:hAnsi="標楷體" w:hint="eastAsia"/>
                <w:sz w:val="28"/>
                <w:szCs w:val="28"/>
              </w:rPr>
              <w:t>此等惡意言論就字面上即可明確觀之(如好</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、智慧型大騙局等），其根本與「維護訴訟權益」或「對桃園市</w:t>
            </w:r>
          </w:p>
          <w:p w14:paraId="370AD2DE" w14:textId="3304AA44" w:rsidR="00BF62EC" w:rsidRPr="00BF62EC" w:rsidRDefault="00BF62EC" w:rsidP="00C8700B">
            <w:pPr>
              <w:spacing w:line="500" w:lineRule="exact"/>
              <w:rPr>
                <w:rFonts w:ascii="標楷體" w:eastAsia="標楷體" w:hAnsi="標楷體"/>
                <w:b/>
                <w:bCs/>
                <w:color w:val="0070C0"/>
                <w:sz w:val="36"/>
                <w:szCs w:val="36"/>
              </w:rPr>
            </w:pPr>
            <w:r w:rsidRPr="00BF62EC">
              <w:rPr>
                <w:rFonts w:ascii="標楷體" w:eastAsia="標楷體" w:hAnsi="標楷體" w:hint="eastAsia"/>
                <w:b/>
                <w:bCs/>
                <w:color w:val="0070C0"/>
                <w:sz w:val="36"/>
                <w:szCs w:val="36"/>
              </w:rPr>
              <w:t>第四頁</w:t>
            </w:r>
          </w:p>
          <w:p w14:paraId="0E7D19A3" w14:textId="54114EDA"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地政士公會提出不同意見」無涉</w:t>
            </w:r>
            <w:proofErr w:type="gramStart"/>
            <w:r w:rsidRPr="004D61C5">
              <w:rPr>
                <w:rFonts w:ascii="標楷體" w:eastAsia="標楷體" w:hAnsi="標楷體" w:hint="eastAsia"/>
                <w:sz w:val="28"/>
                <w:szCs w:val="28"/>
              </w:rPr>
              <w:t>】</w:t>
            </w:r>
            <w:proofErr w:type="gramEnd"/>
            <w:r w:rsidRPr="004D61C5">
              <w:rPr>
                <w:rFonts w:ascii="標楷體" w:eastAsia="標楷體" w:hAnsi="標楷體" w:hint="eastAsia"/>
                <w:sz w:val="28"/>
                <w:szCs w:val="28"/>
              </w:rPr>
              <w:t>。被告於原審法院</w:t>
            </w:r>
            <w:proofErr w:type="gramStart"/>
            <w:r w:rsidRPr="004D61C5">
              <w:rPr>
                <w:rFonts w:ascii="標楷體" w:eastAsia="標楷體" w:hAnsi="標楷體" w:hint="eastAsia"/>
                <w:sz w:val="28"/>
                <w:szCs w:val="28"/>
              </w:rPr>
              <w:t>111年度訴字第1268號</w:t>
            </w:r>
            <w:proofErr w:type="gramEnd"/>
            <w:r w:rsidRPr="004D61C5">
              <w:rPr>
                <w:rFonts w:ascii="標楷體" w:eastAsia="標楷體" w:hAnsi="標楷體" w:hint="eastAsia"/>
                <w:sz w:val="28"/>
                <w:szCs w:val="28"/>
              </w:rPr>
              <w:t>案件審理中已自承對於伊所刊載網站指摘自訴人的各相關內容，均未經查證真偽即</w:t>
            </w:r>
            <w:proofErr w:type="gramStart"/>
            <w:r w:rsidRPr="004D61C5">
              <w:rPr>
                <w:rFonts w:ascii="標楷體" w:eastAsia="標楷體" w:hAnsi="標楷體" w:hint="eastAsia"/>
                <w:sz w:val="28"/>
                <w:szCs w:val="28"/>
              </w:rPr>
              <w:t>逕</w:t>
            </w:r>
            <w:proofErr w:type="gramEnd"/>
            <w:r w:rsidRPr="004D61C5">
              <w:rPr>
                <w:rFonts w:ascii="標楷體" w:eastAsia="標楷體" w:hAnsi="標楷體" w:hint="eastAsia"/>
                <w:sz w:val="28"/>
                <w:szCs w:val="28"/>
              </w:rPr>
              <w:t>予刊登，且被告於收受前揭</w:t>
            </w:r>
            <w:proofErr w:type="gramStart"/>
            <w:r w:rsidRPr="004D61C5">
              <w:rPr>
                <w:rFonts w:ascii="標楷體" w:eastAsia="標楷體" w:hAnsi="標楷體" w:hint="eastAsia"/>
                <w:sz w:val="28"/>
                <w:szCs w:val="28"/>
              </w:rPr>
              <w:t>判決書</w:t>
            </w:r>
            <w:r w:rsidRPr="004D61C5">
              <w:rPr>
                <w:rFonts w:ascii="標楷體" w:eastAsia="標楷體" w:hAnsi="標楷體" w:hint="eastAsia"/>
                <w:sz w:val="28"/>
                <w:szCs w:val="28"/>
              </w:rPr>
              <w:lastRenderedPageBreak/>
              <w:t>載稱</w:t>
            </w:r>
            <w:proofErr w:type="gramEnd"/>
            <w:r w:rsidRPr="004D61C5">
              <w:rPr>
                <w:rFonts w:ascii="標楷體" w:eastAsia="標楷體" w:hAnsi="標楷體" w:hint="eastAsia"/>
                <w:sz w:val="28"/>
                <w:szCs w:val="28"/>
              </w:rPr>
              <w:t>：「被告係以對公眾事務之評論包裝貶低原告名譽及社會之不當言語，難認係針對具公共性之議題進行客觀之爭論，非屬對可受公評之事發表適當評論」等語之後，仍於網站上刊載同上述與可受公評事項無關之惡意言論以指摘自訴人，則各該惡意言論顯已逾越合理評論範圍，且亦非純屬善意而為意見表達之言論自由範疇。原審漏未斟酌上情，率即駁回自訴人之自訴，顯有疏漏。</w:t>
            </w:r>
          </w:p>
          <w:p w14:paraId="704D450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㈡</w:t>
            </w:r>
            <w:r w:rsidRPr="004D61C5">
              <w:rPr>
                <w:rFonts w:ascii="標楷體" w:eastAsia="標楷體" w:hAnsi="標楷體" w:hint="eastAsia"/>
                <w:sz w:val="28"/>
                <w:szCs w:val="28"/>
              </w:rPr>
              <w:t>被告</w:t>
            </w:r>
            <w:proofErr w:type="gramStart"/>
            <w:r w:rsidRPr="004D61C5">
              <w:rPr>
                <w:rFonts w:ascii="標楷體" w:eastAsia="標楷體" w:hAnsi="標楷體" w:hint="eastAsia"/>
                <w:sz w:val="28"/>
                <w:szCs w:val="28"/>
              </w:rPr>
              <w:t>於渠與</w:t>
            </w:r>
            <w:proofErr w:type="gramEnd"/>
            <w:r w:rsidRPr="004D61C5">
              <w:rPr>
                <w:rFonts w:ascii="標楷體" w:eastAsia="標楷體" w:hAnsi="標楷體" w:hint="eastAsia"/>
                <w:sz w:val="28"/>
                <w:szCs w:val="28"/>
              </w:rPr>
              <w:t>自訴人之另案民事案件中，固為行使渠訴訟權而提出答辯狀或上訴狀，或向桃園市地政士公會提出對於公會所認定自訴人任期之不同意見書、檢舉說明書，惟被告於書狀、意見書及說明書中惡意陳述與案情無關而針對自訴人實行如前所述污</w:t>
            </w:r>
            <w:proofErr w:type="gramStart"/>
            <w:r w:rsidRPr="004D61C5">
              <w:rPr>
                <w:rFonts w:ascii="標楷體" w:eastAsia="標楷體" w:hAnsi="標楷體" w:hint="eastAsia"/>
                <w:sz w:val="28"/>
                <w:szCs w:val="28"/>
              </w:rPr>
              <w:t>衊</w:t>
            </w:r>
            <w:proofErr w:type="gramEnd"/>
            <w:r w:rsidRPr="004D61C5">
              <w:rPr>
                <w:rFonts w:ascii="標楷體" w:eastAsia="標楷體" w:hAnsi="標楷體" w:hint="eastAsia"/>
                <w:sz w:val="28"/>
                <w:szCs w:val="28"/>
              </w:rPr>
              <w:t>人格之用語，再將該書類文件藉由網站、LINE社群等平台公然公開散布於眾及遍布全國各處之地政士同業週知，其手段顯已逾越（或悖於）通常維護依法救濟自身權益之一般正當程序，此行為顯係出於蓄意誹謗他人之所為，自非應受法律所保障之言論自由範疇。</w:t>
            </w:r>
          </w:p>
          <w:p w14:paraId="47D1A99F" w14:textId="77777777" w:rsidR="00BF62EC"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w:t>
            </w:r>
            <w:proofErr w:type="gramStart"/>
            <w:r w:rsidRPr="004D61C5">
              <w:rPr>
                <w:rFonts w:ascii="Noto Sans TC" w:eastAsia="Noto Sans TC" w:hAnsi="Noto Sans TC" w:cs="Noto Sans TC" w:hint="eastAsia"/>
                <w:sz w:val="28"/>
                <w:szCs w:val="28"/>
              </w:rPr>
              <w:t>㈢</w:t>
            </w:r>
            <w:proofErr w:type="gramEnd"/>
            <w:r w:rsidRPr="004D61C5">
              <w:rPr>
                <w:rFonts w:ascii="標楷體" w:eastAsia="標楷體" w:hAnsi="標楷體" w:hint="eastAsia"/>
                <w:sz w:val="28"/>
                <w:szCs w:val="28"/>
              </w:rPr>
              <w:t>被告張貼自訴人於另案民事案件提出之準備書狀，然標題載明「212105-準備狀-4-陳文旺理事長控告會員許連景-視法律於無物-</w:t>
            </w:r>
            <w:proofErr w:type="gramStart"/>
            <w:r w:rsidRPr="004D61C5">
              <w:rPr>
                <w:rFonts w:ascii="標楷體" w:eastAsia="標楷體" w:hAnsi="標楷體" w:hint="eastAsia"/>
                <w:sz w:val="28"/>
                <w:szCs w:val="28"/>
              </w:rPr>
              <w:t>連景主張</w:t>
            </w:r>
            <w:proofErr w:type="gramEnd"/>
            <w:r w:rsidRPr="004D61C5">
              <w:rPr>
                <w:rFonts w:ascii="標楷體" w:eastAsia="標楷體" w:hAnsi="標楷體" w:hint="eastAsia"/>
                <w:sz w:val="28"/>
                <w:szCs w:val="28"/>
              </w:rPr>
              <w:t>104年前一天停開800多人之會員大會之理由是陳君智慧型大騙局？」乙情。經查，暫停召開會員大會係先經理監事選舉委員會議決提出建議案，</w:t>
            </w:r>
            <w:proofErr w:type="gramStart"/>
            <w:r w:rsidRPr="004D61C5">
              <w:rPr>
                <w:rFonts w:ascii="標楷體" w:eastAsia="標楷體" w:hAnsi="標楷體" w:hint="eastAsia"/>
                <w:sz w:val="28"/>
                <w:szCs w:val="28"/>
              </w:rPr>
              <w:t>嗣</w:t>
            </w:r>
            <w:proofErr w:type="gramEnd"/>
            <w:r w:rsidRPr="004D61C5">
              <w:rPr>
                <w:rFonts w:ascii="標楷體" w:eastAsia="標楷體" w:hAnsi="標楷體" w:hint="eastAsia"/>
                <w:sz w:val="28"/>
                <w:szCs w:val="28"/>
              </w:rPr>
              <w:t>再經由法定職權機關理事會合議制依法議決之結果，且依法並非僅由自訴人單獨一人所能擅自決斷者，此由被告曾擔任地政士公會之理事長、常務監事等高階職務，其會務經歷豐富而觀之，自當知之甚</w:t>
            </w:r>
            <w:proofErr w:type="gramStart"/>
            <w:r w:rsidRPr="004D61C5">
              <w:rPr>
                <w:rFonts w:ascii="標楷體" w:eastAsia="標楷體" w:hAnsi="標楷體" w:hint="eastAsia"/>
                <w:sz w:val="28"/>
                <w:szCs w:val="28"/>
              </w:rPr>
              <w:t>稔</w:t>
            </w:r>
            <w:proofErr w:type="gramEnd"/>
            <w:r w:rsidRPr="004D61C5">
              <w:rPr>
                <w:rFonts w:ascii="標楷體" w:eastAsia="標楷體" w:hAnsi="標楷體" w:hint="eastAsia"/>
                <w:sz w:val="28"/>
                <w:szCs w:val="28"/>
              </w:rPr>
              <w:t>。</w:t>
            </w:r>
            <w:proofErr w:type="gramStart"/>
            <w:r w:rsidRPr="004D61C5">
              <w:rPr>
                <w:rFonts w:ascii="標楷體" w:eastAsia="標楷體" w:hAnsi="標楷體" w:hint="eastAsia"/>
                <w:sz w:val="28"/>
                <w:szCs w:val="28"/>
              </w:rPr>
              <w:t>故退萬步</w:t>
            </w:r>
            <w:proofErr w:type="gramEnd"/>
            <w:r w:rsidRPr="004D61C5">
              <w:rPr>
                <w:rFonts w:ascii="標楷體" w:eastAsia="標楷體" w:hAnsi="標楷體" w:hint="eastAsia"/>
                <w:sz w:val="28"/>
                <w:szCs w:val="28"/>
              </w:rPr>
              <w:t>而言，姑且暫不論暫停召開會員大會乙事是否於法有據，惟被告另為註解並指摘自訴人停開800多人之會員大會之理由是智慧型大騙局云云，此行為顯係故意張冠李戴蓄意構陷自訴人於罪，自有故意散布於眾及</w:t>
            </w:r>
            <w:proofErr w:type="gramStart"/>
            <w:r w:rsidRPr="004D61C5">
              <w:rPr>
                <w:rFonts w:ascii="標楷體" w:eastAsia="標楷體" w:hAnsi="標楷體" w:hint="eastAsia"/>
                <w:sz w:val="28"/>
                <w:szCs w:val="28"/>
              </w:rPr>
              <w:t>誹</w:t>
            </w:r>
            <w:proofErr w:type="gramEnd"/>
          </w:p>
          <w:p w14:paraId="2DC98CA5" w14:textId="72B286C1" w:rsidR="00BF62EC" w:rsidRPr="00BF62EC" w:rsidRDefault="00BF62EC" w:rsidP="00C8700B">
            <w:pPr>
              <w:spacing w:line="500" w:lineRule="exact"/>
              <w:rPr>
                <w:rFonts w:ascii="標楷體" w:eastAsia="標楷體" w:hAnsi="標楷體"/>
                <w:color w:val="0070C0"/>
                <w:sz w:val="36"/>
                <w:szCs w:val="36"/>
              </w:rPr>
            </w:pPr>
            <w:r w:rsidRPr="00BF62EC">
              <w:rPr>
                <w:rFonts w:ascii="標楷體" w:eastAsia="標楷體" w:hAnsi="標楷體" w:hint="eastAsia"/>
                <w:color w:val="0070C0"/>
                <w:sz w:val="36"/>
                <w:szCs w:val="36"/>
              </w:rPr>
              <w:lastRenderedPageBreak/>
              <w:t>第五頁</w:t>
            </w:r>
          </w:p>
          <w:p w14:paraId="5F5EDE76" w14:textId="3C87FBBF" w:rsidR="006D0CC4" w:rsidRPr="004D61C5" w:rsidRDefault="006D0CC4" w:rsidP="00C8700B">
            <w:pPr>
              <w:spacing w:line="500" w:lineRule="exact"/>
              <w:rPr>
                <w:rFonts w:ascii="標楷體" w:eastAsia="標楷體" w:hAnsi="標楷體"/>
                <w:sz w:val="28"/>
                <w:szCs w:val="28"/>
              </w:rPr>
            </w:pPr>
            <w:proofErr w:type="gramStart"/>
            <w:r w:rsidRPr="004D61C5">
              <w:rPr>
                <w:rFonts w:ascii="標楷體" w:eastAsia="標楷體" w:hAnsi="標楷體" w:hint="eastAsia"/>
                <w:sz w:val="28"/>
                <w:szCs w:val="28"/>
              </w:rPr>
              <w:t>謗</w:t>
            </w:r>
            <w:proofErr w:type="gramEnd"/>
            <w:r w:rsidRPr="004D61C5">
              <w:rPr>
                <w:rFonts w:ascii="標楷體" w:eastAsia="標楷體" w:hAnsi="標楷體" w:hint="eastAsia"/>
                <w:sz w:val="28"/>
                <w:szCs w:val="28"/>
              </w:rPr>
              <w:t>之</w:t>
            </w:r>
            <w:proofErr w:type="gramStart"/>
            <w:r w:rsidRPr="004D61C5">
              <w:rPr>
                <w:rFonts w:ascii="標楷體" w:eastAsia="標楷體" w:hAnsi="標楷體" w:hint="eastAsia"/>
                <w:sz w:val="28"/>
                <w:szCs w:val="28"/>
              </w:rPr>
              <w:t>犯意亦明</w:t>
            </w:r>
            <w:proofErr w:type="gramEnd"/>
            <w:r w:rsidRPr="004D61C5">
              <w:rPr>
                <w:rFonts w:ascii="標楷體" w:eastAsia="標楷體" w:hAnsi="標楷體" w:hint="eastAsia"/>
                <w:sz w:val="28"/>
                <w:szCs w:val="28"/>
              </w:rPr>
              <w:t>。</w:t>
            </w:r>
          </w:p>
          <w:p w14:paraId="55892D82" w14:textId="77777777" w:rsidR="006D0CC4" w:rsidRPr="004D61C5" w:rsidRDefault="006D0CC4" w:rsidP="00BF62EC">
            <w:pPr>
              <w:spacing w:line="500" w:lineRule="exact"/>
              <w:ind w:left="840" w:hangingChars="300" w:hanging="84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㈣</w:t>
            </w:r>
            <w:r w:rsidRPr="004D61C5">
              <w:rPr>
                <w:rFonts w:ascii="標楷體" w:eastAsia="標楷體" w:hAnsi="標楷體" w:hint="eastAsia"/>
                <w:sz w:val="28"/>
                <w:szCs w:val="28"/>
              </w:rPr>
              <w:t>又自訴狀犯罪事實二、（五）部分，被告於文章中記載之「記得不要為富不仁」、「</w:t>
            </w:r>
            <w:proofErr w:type="gramStart"/>
            <w:r w:rsidRPr="004D61C5">
              <w:rPr>
                <w:rFonts w:ascii="標楷體" w:eastAsia="標楷體" w:hAnsi="標楷體" w:hint="eastAsia"/>
                <w:sz w:val="28"/>
                <w:szCs w:val="28"/>
              </w:rPr>
              <w:t>不要靠勢用錢</w:t>
            </w:r>
            <w:proofErr w:type="gramEnd"/>
            <w:r w:rsidRPr="004D61C5">
              <w:rPr>
                <w:rFonts w:ascii="標楷體" w:eastAsia="標楷體" w:hAnsi="標楷體" w:hint="eastAsia"/>
                <w:sz w:val="28"/>
                <w:szCs w:val="28"/>
              </w:rPr>
              <w:t>去押死人，因為花無百日紅人無千日好，善有善報善惡有善惡報，不是不報只是時候未到」等語，單獨觀之上開</w:t>
            </w:r>
            <w:proofErr w:type="gramStart"/>
            <w:r w:rsidRPr="004D61C5">
              <w:rPr>
                <w:rFonts w:ascii="標楷體" w:eastAsia="標楷體" w:hAnsi="標楷體" w:hint="eastAsia"/>
                <w:sz w:val="28"/>
                <w:szCs w:val="28"/>
              </w:rPr>
              <w:t>用語固僅為</w:t>
            </w:r>
            <w:proofErr w:type="gramEnd"/>
            <w:r w:rsidRPr="004D61C5">
              <w:rPr>
                <w:rFonts w:ascii="標楷體" w:eastAsia="標楷體" w:hAnsi="標楷體" w:hint="eastAsia"/>
                <w:sz w:val="28"/>
                <w:szCs w:val="28"/>
              </w:rPr>
              <w:t>勸</w:t>
            </w:r>
            <w:proofErr w:type="gramStart"/>
            <w:r w:rsidRPr="004D61C5">
              <w:rPr>
                <w:rFonts w:ascii="標楷體" w:eastAsia="標楷體" w:hAnsi="標楷體" w:hint="eastAsia"/>
                <w:sz w:val="28"/>
                <w:szCs w:val="28"/>
              </w:rPr>
              <w:t>世</w:t>
            </w:r>
            <w:proofErr w:type="gramEnd"/>
            <w:r w:rsidRPr="004D61C5">
              <w:rPr>
                <w:rFonts w:ascii="標楷體" w:eastAsia="標楷體" w:hAnsi="標楷體" w:hint="eastAsia"/>
                <w:sz w:val="28"/>
                <w:szCs w:val="28"/>
              </w:rPr>
              <w:t>文字，</w:t>
            </w:r>
            <w:proofErr w:type="gramStart"/>
            <w:r w:rsidRPr="004D61C5">
              <w:rPr>
                <w:rFonts w:ascii="標楷體" w:eastAsia="標楷體" w:hAnsi="標楷體" w:hint="eastAsia"/>
                <w:sz w:val="28"/>
                <w:szCs w:val="28"/>
              </w:rPr>
              <w:t>然上開</w:t>
            </w:r>
            <w:proofErr w:type="gramEnd"/>
            <w:r w:rsidRPr="004D61C5">
              <w:rPr>
                <w:rFonts w:ascii="標楷體" w:eastAsia="標楷體" w:hAnsi="標楷體" w:hint="eastAsia"/>
                <w:sz w:val="28"/>
                <w:szCs w:val="28"/>
              </w:rPr>
              <w:t>用語之對象並非不特定人，而係針對自訴人所為，內容尚提及自訴人之配偶姓名及有多筆訴訟案件而影射有不法累積財富乙情，已足以讓一般人誤認自訴人及配偶係依靠不法</w:t>
            </w:r>
            <w:proofErr w:type="gramStart"/>
            <w:r w:rsidRPr="004D61C5">
              <w:rPr>
                <w:rFonts w:ascii="標楷體" w:eastAsia="標楷體" w:hAnsi="標楷體" w:hint="eastAsia"/>
                <w:sz w:val="28"/>
                <w:szCs w:val="28"/>
              </w:rPr>
              <w:t>（</w:t>
            </w:r>
            <w:proofErr w:type="gramEnd"/>
            <w:r w:rsidRPr="004D61C5">
              <w:rPr>
                <w:rFonts w:ascii="標楷體" w:eastAsia="標楷體" w:hAnsi="標楷體" w:hint="eastAsia"/>
                <w:sz w:val="28"/>
                <w:szCs w:val="28"/>
              </w:rPr>
              <w:t>例如：行賄</w:t>
            </w:r>
            <w:proofErr w:type="gramStart"/>
            <w:r w:rsidRPr="004D61C5">
              <w:rPr>
                <w:rFonts w:ascii="標楷體" w:eastAsia="標楷體" w:hAnsi="標楷體" w:hint="eastAsia"/>
                <w:sz w:val="28"/>
                <w:szCs w:val="28"/>
              </w:rPr>
              <w:t>）</w:t>
            </w:r>
            <w:proofErr w:type="gramEnd"/>
            <w:r w:rsidRPr="004D61C5">
              <w:rPr>
                <w:rFonts w:ascii="標楷體" w:eastAsia="標楷體" w:hAnsi="標楷體" w:hint="eastAsia"/>
                <w:sz w:val="28"/>
                <w:szCs w:val="28"/>
              </w:rPr>
              <w:t>訴訟累積財富；且為富不仁、藉勢用錢壓死人等情，</w:t>
            </w:r>
            <w:proofErr w:type="gramStart"/>
            <w:r w:rsidRPr="004D61C5">
              <w:rPr>
                <w:rFonts w:ascii="標楷體" w:eastAsia="標楷體" w:hAnsi="標楷體" w:hint="eastAsia"/>
                <w:sz w:val="28"/>
                <w:szCs w:val="28"/>
              </w:rPr>
              <w:t>此等僅涉及</w:t>
            </w:r>
            <w:proofErr w:type="gramEnd"/>
            <w:r w:rsidRPr="004D61C5">
              <w:rPr>
                <w:rFonts w:ascii="標楷體" w:eastAsia="標楷體" w:hAnsi="標楷體" w:hint="eastAsia"/>
                <w:sz w:val="28"/>
                <w:szCs w:val="28"/>
              </w:rPr>
              <w:t>私德且與公共利益無關之言論，顯已對自訴人之人格評價為負面貶抑，亦足以毀損自訴人之名譽。</w:t>
            </w:r>
          </w:p>
          <w:p w14:paraId="0AA3A980" w14:textId="77777777" w:rsidR="006D0CC4" w:rsidRPr="004D61C5" w:rsidRDefault="006D0CC4" w:rsidP="00BF62EC">
            <w:pPr>
              <w:spacing w:line="500" w:lineRule="exact"/>
              <w:ind w:left="840" w:hangingChars="300" w:hanging="84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㈤</w:t>
            </w:r>
            <w:r w:rsidRPr="004D61C5">
              <w:rPr>
                <w:rFonts w:ascii="標楷體" w:eastAsia="標楷體" w:hAnsi="標楷體" w:hint="eastAsia"/>
                <w:sz w:val="28"/>
                <w:szCs w:val="28"/>
              </w:rPr>
              <w:t>附表編號2「104年前一天停開800多人之會員大會之理由是陳君智慧型大騙局」；編號4「這一切皆是如正義信開宗明義所稱：『因陳</w:t>
            </w:r>
            <w:proofErr w:type="gramStart"/>
            <w:r w:rsidRPr="004D61C5">
              <w:rPr>
                <w:rFonts w:ascii="標楷體" w:eastAsia="標楷體" w:hAnsi="標楷體" w:hint="eastAsia"/>
                <w:sz w:val="28"/>
                <w:szCs w:val="28"/>
              </w:rPr>
              <w:t>（</w:t>
            </w:r>
            <w:proofErr w:type="gramEnd"/>
            <w:r w:rsidRPr="004D61C5">
              <w:rPr>
                <w:rFonts w:ascii="標楷體" w:eastAsia="標楷體" w:hAnsi="標楷體" w:hint="eastAsia"/>
                <w:sz w:val="28"/>
                <w:szCs w:val="28"/>
              </w:rPr>
              <w:t>文旺)個人的行事風格，獨斷專行、好勝爭強，好鬥性格、輕啟</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源，為達目的、不擇手段。』，此有正義信指證歷歷為憑」等事實陳述之內容，被告於原審法院另案</w:t>
            </w:r>
            <w:proofErr w:type="gramStart"/>
            <w:r w:rsidRPr="004D61C5">
              <w:rPr>
                <w:rFonts w:ascii="標楷體" w:eastAsia="標楷體" w:hAnsi="標楷體" w:hint="eastAsia"/>
                <w:sz w:val="28"/>
                <w:szCs w:val="28"/>
              </w:rPr>
              <w:t>111年度訴字第1268號</w:t>
            </w:r>
            <w:proofErr w:type="gramEnd"/>
            <w:r w:rsidRPr="004D61C5">
              <w:rPr>
                <w:rFonts w:ascii="標楷體" w:eastAsia="標楷體" w:hAnsi="標楷體" w:hint="eastAsia"/>
                <w:sz w:val="28"/>
                <w:szCs w:val="28"/>
              </w:rPr>
              <w:t>民事案件審理中已自承對於網站指摘自訴人的各相關內容，均未經查證真偽即</w:t>
            </w:r>
            <w:proofErr w:type="gramStart"/>
            <w:r w:rsidRPr="004D61C5">
              <w:rPr>
                <w:rFonts w:ascii="標楷體" w:eastAsia="標楷體" w:hAnsi="標楷體" w:hint="eastAsia"/>
                <w:sz w:val="28"/>
                <w:szCs w:val="28"/>
              </w:rPr>
              <w:t>逕</w:t>
            </w:r>
            <w:proofErr w:type="gramEnd"/>
            <w:r w:rsidRPr="004D61C5">
              <w:rPr>
                <w:rFonts w:ascii="標楷體" w:eastAsia="標楷體" w:hAnsi="標楷體" w:hint="eastAsia"/>
                <w:sz w:val="28"/>
                <w:szCs w:val="28"/>
              </w:rPr>
              <w:t>予刊登，則被告根本未盡任何查證義務，僅係專為毁損自訴人名譽而張貼該等文章，此難謂屬「未有明知或重大輕率惡意情事者之不罰情形」。</w:t>
            </w:r>
            <w:proofErr w:type="gramStart"/>
            <w:r w:rsidRPr="004D61C5">
              <w:rPr>
                <w:rFonts w:ascii="標楷體" w:eastAsia="標楷體" w:hAnsi="標楷體" w:hint="eastAsia"/>
                <w:sz w:val="28"/>
                <w:szCs w:val="28"/>
              </w:rPr>
              <w:t>況</w:t>
            </w:r>
            <w:proofErr w:type="gramEnd"/>
            <w:r w:rsidRPr="004D61C5">
              <w:rPr>
                <w:rFonts w:ascii="標楷體" w:eastAsia="標楷體" w:hAnsi="標楷體" w:hint="eastAsia"/>
                <w:sz w:val="28"/>
                <w:szCs w:val="28"/>
              </w:rPr>
              <w:t>該等指摘之內容與公共利益有何關係？實則藉此毁損自訴人私德之名譽，即如前述另案民事判決所稱，被告係以對公眾事務之評論包裝貶低原告名譽及社會之不當言語，難認係針對具公共性之議題進行客觀之爭論，非屬對可受公評之事發表適當評論，故被告</w:t>
            </w:r>
            <w:r w:rsidRPr="004D61C5">
              <w:rPr>
                <w:rFonts w:ascii="標楷體" w:eastAsia="標楷體" w:hAnsi="標楷體" w:hint="eastAsia"/>
                <w:sz w:val="28"/>
                <w:szCs w:val="28"/>
              </w:rPr>
              <w:lastRenderedPageBreak/>
              <w:t>應無刑法第310條第3項規定之不罰情事，原裁定漏未斟酌上情，即駁回自訴人之自訴，顯有疏漏。</w:t>
            </w:r>
          </w:p>
          <w:p w14:paraId="43AA3BBD" w14:textId="77777777" w:rsidR="006D0CC4" w:rsidRPr="004D61C5" w:rsidRDefault="006D0CC4" w:rsidP="00BF62EC">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㈥</w:t>
            </w:r>
            <w:r w:rsidRPr="004D61C5">
              <w:rPr>
                <w:rFonts w:ascii="標楷體" w:eastAsia="標楷體" w:hAnsi="標楷體" w:hint="eastAsia"/>
                <w:sz w:val="28"/>
                <w:szCs w:val="28"/>
              </w:rPr>
              <w:t>被告所為「意見表達」部分，其時間及方式(指刊登於網站</w:t>
            </w:r>
            <w:proofErr w:type="gramStart"/>
            <w:r w:rsidRPr="004D61C5">
              <w:rPr>
                <w:rFonts w:ascii="標楷體" w:eastAsia="標楷體" w:hAnsi="標楷體" w:hint="eastAsia"/>
                <w:sz w:val="28"/>
                <w:szCs w:val="28"/>
              </w:rPr>
              <w:t>）均已逾越</w:t>
            </w:r>
            <w:proofErr w:type="gramEnd"/>
            <w:r w:rsidRPr="004D61C5">
              <w:rPr>
                <w:rFonts w:ascii="標楷體" w:eastAsia="標楷體" w:hAnsi="標楷體" w:hint="eastAsia"/>
                <w:sz w:val="28"/>
                <w:szCs w:val="28"/>
              </w:rPr>
              <w:t>合理評論範圍，</w:t>
            </w:r>
            <w:proofErr w:type="gramStart"/>
            <w:r w:rsidRPr="004D61C5">
              <w:rPr>
                <w:rFonts w:ascii="標楷體" w:eastAsia="標楷體" w:hAnsi="標楷體" w:hint="eastAsia"/>
                <w:sz w:val="28"/>
                <w:szCs w:val="28"/>
              </w:rPr>
              <w:t>均非屬</w:t>
            </w:r>
            <w:proofErr w:type="gramEnd"/>
            <w:r w:rsidRPr="004D61C5">
              <w:rPr>
                <w:rFonts w:ascii="標楷體" w:eastAsia="標楷體" w:hAnsi="標楷體" w:hint="eastAsia"/>
                <w:sz w:val="28"/>
                <w:szCs w:val="28"/>
              </w:rPr>
              <w:t>善意之意見表達：</w:t>
            </w:r>
          </w:p>
          <w:p w14:paraId="11A15579" w14:textId="558732FD" w:rsidR="00BF62EC" w:rsidRDefault="006D0CC4" w:rsidP="00BF62EC">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1.附表編號1「民事答辯狀」之部分，此為原審法院另案</w:t>
            </w:r>
            <w:proofErr w:type="gramStart"/>
            <w:r w:rsidRPr="004D61C5">
              <w:rPr>
                <w:rFonts w:ascii="標楷體" w:eastAsia="標楷體" w:hAnsi="標楷體" w:hint="eastAsia"/>
                <w:sz w:val="28"/>
                <w:szCs w:val="28"/>
              </w:rPr>
              <w:t>111年度訴字第2617號</w:t>
            </w:r>
            <w:proofErr w:type="gramEnd"/>
            <w:r w:rsidRPr="004D61C5">
              <w:rPr>
                <w:rFonts w:ascii="標楷體" w:eastAsia="標楷體" w:hAnsi="標楷體" w:hint="eastAsia"/>
                <w:sz w:val="28"/>
                <w:szCs w:val="28"/>
              </w:rPr>
              <w:t>民事損害賠償案件，自訴人已於112年4月7</w:t>
            </w:r>
            <w:r w:rsidR="0096042B">
              <w:rPr>
                <w:rFonts w:ascii="標楷體" w:eastAsia="標楷體" w:hAnsi="標楷體"/>
                <w:sz w:val="28"/>
                <w:szCs w:val="28"/>
              </w:rPr>
              <w:t xml:space="preserve"> </w:t>
            </w:r>
          </w:p>
          <w:p w14:paraId="679DAF05" w14:textId="0603E157" w:rsidR="00BF62EC" w:rsidRPr="0096042B" w:rsidRDefault="00BF62EC" w:rsidP="00BF62EC">
            <w:pPr>
              <w:spacing w:line="500" w:lineRule="exact"/>
              <w:ind w:left="720" w:hangingChars="200" w:hanging="720"/>
              <w:rPr>
                <w:rFonts w:ascii="標楷體" w:eastAsia="標楷體" w:hAnsi="標楷體"/>
                <w:color w:val="0070C0"/>
                <w:sz w:val="36"/>
                <w:szCs w:val="36"/>
              </w:rPr>
            </w:pPr>
            <w:r w:rsidRPr="0096042B">
              <w:rPr>
                <w:rFonts w:ascii="標楷體" w:eastAsia="標楷體" w:hAnsi="標楷體" w:hint="eastAsia"/>
                <w:color w:val="0070C0"/>
                <w:sz w:val="36"/>
                <w:szCs w:val="36"/>
              </w:rPr>
              <w:t>第</w:t>
            </w:r>
            <w:r w:rsidR="0096042B" w:rsidRPr="0096042B">
              <w:rPr>
                <w:rFonts w:ascii="標楷體" w:eastAsia="標楷體" w:hAnsi="標楷體" w:hint="eastAsia"/>
                <w:color w:val="0070C0"/>
                <w:sz w:val="36"/>
                <w:szCs w:val="36"/>
              </w:rPr>
              <w:t>六頁</w:t>
            </w:r>
          </w:p>
          <w:p w14:paraId="74C289E3" w14:textId="170E5464" w:rsidR="006D0CC4" w:rsidRPr="004D61C5" w:rsidRDefault="0096042B" w:rsidP="0096042B">
            <w:pPr>
              <w:spacing w:line="500" w:lineRule="exact"/>
              <w:ind w:leftChars="200" w:left="480"/>
              <w:rPr>
                <w:rFonts w:ascii="標楷體" w:eastAsia="標楷體" w:hAnsi="標楷體"/>
                <w:sz w:val="28"/>
                <w:szCs w:val="28"/>
              </w:rPr>
            </w:pPr>
            <w:r w:rsidRPr="0096042B">
              <w:rPr>
                <w:rFonts w:ascii="標楷體" w:eastAsia="標楷體" w:hAnsi="標楷體" w:hint="eastAsia"/>
                <w:sz w:val="28"/>
                <w:szCs w:val="28"/>
              </w:rPr>
              <w:t>日</w:t>
            </w:r>
            <w:r w:rsidR="006D0CC4" w:rsidRPr="004D61C5">
              <w:rPr>
                <w:rFonts w:ascii="標楷體" w:eastAsia="標楷體" w:hAnsi="標楷體" w:hint="eastAsia"/>
                <w:sz w:val="28"/>
                <w:szCs w:val="28"/>
              </w:rPr>
              <w:t>具狀撤回起訴。</w:t>
            </w:r>
          </w:p>
          <w:p w14:paraId="6630CD90" w14:textId="77777777" w:rsidR="006D0CC4" w:rsidRPr="004D61C5" w:rsidRDefault="006D0CC4" w:rsidP="0096042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2.附表編號2「準備狀」及編號4「民事上訴狀(三)」，此為原審法院另案</w:t>
            </w:r>
            <w:proofErr w:type="gramStart"/>
            <w:r w:rsidRPr="004D61C5">
              <w:rPr>
                <w:rFonts w:ascii="標楷體" w:eastAsia="標楷體" w:hAnsi="標楷體" w:hint="eastAsia"/>
                <w:sz w:val="28"/>
                <w:szCs w:val="28"/>
              </w:rPr>
              <w:t>111年度訴字第1268號</w:t>
            </w:r>
            <w:proofErr w:type="gramEnd"/>
            <w:r w:rsidRPr="004D61C5">
              <w:rPr>
                <w:rFonts w:ascii="標楷體" w:eastAsia="標楷體" w:hAnsi="標楷體" w:hint="eastAsia"/>
                <w:sz w:val="28"/>
                <w:szCs w:val="28"/>
              </w:rPr>
              <w:t>民事案件，</w:t>
            </w:r>
            <w:proofErr w:type="gramStart"/>
            <w:r w:rsidRPr="004D61C5">
              <w:rPr>
                <w:rFonts w:ascii="標楷體" w:eastAsia="標楷體" w:hAnsi="標楷體" w:hint="eastAsia"/>
                <w:sz w:val="28"/>
                <w:szCs w:val="28"/>
              </w:rPr>
              <w:t>該案業於</w:t>
            </w:r>
            <w:proofErr w:type="gramEnd"/>
            <w:r w:rsidRPr="004D61C5">
              <w:rPr>
                <w:rFonts w:ascii="標楷體" w:eastAsia="標楷體" w:hAnsi="標楷體" w:hint="eastAsia"/>
                <w:sz w:val="28"/>
                <w:szCs w:val="28"/>
              </w:rPr>
              <w:t>112年3月29日因被告撤回上訴而確定。</w:t>
            </w:r>
          </w:p>
          <w:p w14:paraId="794AF024" w14:textId="77777777" w:rsidR="006D0CC4" w:rsidRPr="004D61C5" w:rsidRDefault="006D0CC4" w:rsidP="0096042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3.倘被告係專為訴訟目的或辯護自身利益，於上開二件民事訴訟終結時，被告自應將該等毀損自訴人名譽之文章刪除下架，惟至自訴人於112年6月8日提起本件自訴時，前揭文章仍刊登於被告管理之「卓越地政士互助網」上，此應非刑法第311條第1款規定「因自衛、自辯或保護合法之利益者」之不罰行為。更遑論上開各書狀、文書除提出於法院或公會外，</w:t>
            </w:r>
            <w:proofErr w:type="gramStart"/>
            <w:r w:rsidRPr="004D61C5">
              <w:rPr>
                <w:rFonts w:ascii="標楷體" w:eastAsia="標楷體" w:hAnsi="標楷體" w:hint="eastAsia"/>
                <w:sz w:val="28"/>
                <w:szCs w:val="28"/>
              </w:rPr>
              <w:t>更係張貼</w:t>
            </w:r>
            <w:proofErr w:type="gramEnd"/>
            <w:r w:rsidRPr="004D61C5">
              <w:rPr>
                <w:rFonts w:ascii="標楷體" w:eastAsia="標楷體" w:hAnsi="標楷體" w:hint="eastAsia"/>
                <w:sz w:val="28"/>
                <w:szCs w:val="28"/>
              </w:rPr>
              <w:t>於自己管理之公開網站上，故意向不特定之人為散布，意圖散布於眾之誹謗犯意及行為甚明等語。</w:t>
            </w:r>
          </w:p>
          <w:p w14:paraId="4AEB8552" w14:textId="77777777" w:rsidR="006D0CC4" w:rsidRPr="004D61C5" w:rsidRDefault="006D0CC4" w:rsidP="0096042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三、按「法院或受命法官，得於第一次審判期日前，訊問自訴人、被告及調查證據，</w:t>
            </w:r>
            <w:proofErr w:type="gramStart"/>
            <w:r w:rsidRPr="004D61C5">
              <w:rPr>
                <w:rFonts w:ascii="標楷體" w:eastAsia="標楷體" w:hAnsi="標楷體" w:hint="eastAsia"/>
                <w:sz w:val="28"/>
                <w:szCs w:val="28"/>
              </w:rPr>
              <w:t>於發見案件</w:t>
            </w:r>
            <w:proofErr w:type="gramEnd"/>
            <w:r w:rsidRPr="004D61C5">
              <w:rPr>
                <w:rFonts w:ascii="標楷體" w:eastAsia="標楷體" w:hAnsi="標楷體" w:hint="eastAsia"/>
                <w:sz w:val="28"/>
                <w:szCs w:val="28"/>
              </w:rPr>
              <w:t>係民事或利用自訴程序恫嚇被告者，得曉諭自訴人撤回自訴」；「第一項訊問及調查結果，如認為案件有第252條、第253條、第254條之情形者，得以裁定駁回自訴，並</w:t>
            </w:r>
            <w:proofErr w:type="gramStart"/>
            <w:r w:rsidRPr="004D61C5">
              <w:rPr>
                <w:rFonts w:ascii="標楷體" w:eastAsia="標楷體" w:hAnsi="標楷體" w:hint="eastAsia"/>
                <w:sz w:val="28"/>
                <w:szCs w:val="28"/>
              </w:rPr>
              <w:t>準</w:t>
            </w:r>
            <w:proofErr w:type="gramEnd"/>
            <w:r w:rsidRPr="004D61C5">
              <w:rPr>
                <w:rFonts w:ascii="標楷體" w:eastAsia="標楷體" w:hAnsi="標楷體" w:hint="eastAsia"/>
                <w:sz w:val="28"/>
                <w:szCs w:val="28"/>
              </w:rPr>
              <w:t>用第253條之2第1項第1款至第4款、第2項及第3項之規定」，刑事訴訟法第326條第1項、第3項定有明文，此屬自訴程序之起訴審查機制，等同</w:t>
            </w:r>
            <w:r w:rsidRPr="004D61C5">
              <w:rPr>
                <w:rFonts w:ascii="標楷體" w:eastAsia="標楷體" w:hAnsi="標楷體" w:hint="eastAsia"/>
                <w:sz w:val="28"/>
                <w:szCs w:val="28"/>
              </w:rPr>
              <w:lastRenderedPageBreak/>
              <w:t>於檢察官起訴法定門檻之審查，並非被告實質上有罪、無罪之審查，故依刑事訴訟法第326條第3項認為案件有同法第252條第10款「犯罪嫌疑不足者」以裁定駁回自訴，應係指自形式上審查自訴人所提出之證據資料、證明方法及自訴意旨，於客觀上一目</w:t>
            </w:r>
            <w:proofErr w:type="gramStart"/>
            <w:r w:rsidRPr="004D61C5">
              <w:rPr>
                <w:rFonts w:ascii="標楷體" w:eastAsia="標楷體" w:hAnsi="標楷體" w:hint="eastAsia"/>
                <w:sz w:val="28"/>
                <w:szCs w:val="28"/>
              </w:rPr>
              <w:t>暸</w:t>
            </w:r>
            <w:proofErr w:type="gramEnd"/>
            <w:r w:rsidRPr="004D61C5">
              <w:rPr>
                <w:rFonts w:ascii="標楷體" w:eastAsia="標楷體" w:hAnsi="標楷體" w:hint="eastAsia"/>
                <w:sz w:val="28"/>
                <w:szCs w:val="28"/>
              </w:rPr>
              <w:t>然即可立即判斷自訴人舉出之證據、證明方法根本不足認定被告有成立自訴意旨指述犯罪之可能者而言，</w:t>
            </w:r>
            <w:proofErr w:type="gramStart"/>
            <w:r w:rsidRPr="004D61C5">
              <w:rPr>
                <w:rFonts w:ascii="標楷體" w:eastAsia="標楷體" w:hAnsi="標楷體" w:hint="eastAsia"/>
                <w:sz w:val="28"/>
                <w:szCs w:val="28"/>
              </w:rPr>
              <w:t>倘從形式</w:t>
            </w:r>
            <w:proofErr w:type="gramEnd"/>
            <w:r w:rsidRPr="004D61C5">
              <w:rPr>
                <w:rFonts w:ascii="標楷體" w:eastAsia="標楷體" w:hAnsi="標楷體" w:hint="eastAsia"/>
                <w:sz w:val="28"/>
                <w:szCs w:val="28"/>
              </w:rPr>
              <w:t>上觀察，已有相當之證據，且有成罪之可能性，即不宜以案件有刑事訴訟法第252條第10款「犯罪嫌疑不足者」之情形，</w:t>
            </w:r>
            <w:proofErr w:type="gramStart"/>
            <w:r w:rsidRPr="004D61C5">
              <w:rPr>
                <w:rFonts w:ascii="標楷體" w:eastAsia="標楷體" w:hAnsi="標楷體" w:hint="eastAsia"/>
                <w:sz w:val="28"/>
                <w:szCs w:val="28"/>
              </w:rPr>
              <w:t>逕</w:t>
            </w:r>
            <w:proofErr w:type="gramEnd"/>
            <w:r w:rsidRPr="004D61C5">
              <w:rPr>
                <w:rFonts w:ascii="標楷體" w:eastAsia="標楷體" w:hAnsi="標楷體" w:hint="eastAsia"/>
                <w:sz w:val="28"/>
                <w:szCs w:val="28"/>
              </w:rPr>
              <w:t>依刑事訴訟法第326條第3項裁定駁回，而應透過審理程序確認被告</w:t>
            </w:r>
            <w:proofErr w:type="gramStart"/>
            <w:r w:rsidRPr="004D61C5">
              <w:rPr>
                <w:rFonts w:ascii="標楷體" w:eastAsia="標楷體" w:hAnsi="標楷體" w:hint="eastAsia"/>
                <w:sz w:val="28"/>
                <w:szCs w:val="28"/>
              </w:rPr>
              <w:t>是否成罪</w:t>
            </w:r>
            <w:proofErr w:type="gramEnd"/>
            <w:r w:rsidRPr="004D61C5">
              <w:rPr>
                <w:rFonts w:ascii="標楷體" w:eastAsia="標楷體" w:hAnsi="標楷體" w:hint="eastAsia"/>
                <w:sz w:val="28"/>
                <w:szCs w:val="28"/>
              </w:rPr>
              <w:t>。</w:t>
            </w:r>
          </w:p>
          <w:p w14:paraId="48667886" w14:textId="77777777" w:rsidR="006D0CC4" w:rsidRPr="004D61C5" w:rsidRDefault="006D0CC4" w:rsidP="00C8700B">
            <w:pPr>
              <w:spacing w:line="500" w:lineRule="exact"/>
              <w:rPr>
                <w:rFonts w:ascii="標楷體" w:eastAsia="標楷體" w:hAnsi="標楷體"/>
                <w:color w:val="0070C0"/>
                <w:sz w:val="28"/>
                <w:szCs w:val="28"/>
              </w:rPr>
            </w:pPr>
            <w:r w:rsidRPr="004D61C5">
              <w:rPr>
                <w:rFonts w:ascii="標楷體" w:eastAsia="標楷體" w:hAnsi="標楷體" w:hint="eastAsia"/>
                <w:color w:val="0070C0"/>
                <w:sz w:val="28"/>
                <w:szCs w:val="28"/>
              </w:rPr>
              <w:t>四、經查：</w:t>
            </w:r>
          </w:p>
          <w:p w14:paraId="6CB9FD83" w14:textId="77777777" w:rsidR="0096042B" w:rsidRDefault="006D0CC4" w:rsidP="0096042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proofErr w:type="gramStart"/>
            <w:r w:rsidRPr="004D61C5">
              <w:rPr>
                <w:rFonts w:ascii="Noto Sans TC" w:eastAsia="Noto Sans TC" w:hAnsi="Noto Sans TC" w:cs="Noto Sans TC" w:hint="eastAsia"/>
                <w:sz w:val="28"/>
                <w:szCs w:val="28"/>
              </w:rPr>
              <w:t>㈠</w:t>
            </w:r>
            <w:proofErr w:type="gramEnd"/>
            <w:r w:rsidRPr="004D61C5">
              <w:rPr>
                <w:rFonts w:ascii="標楷體" w:eastAsia="標楷體" w:hAnsi="標楷體" w:hint="eastAsia"/>
                <w:sz w:val="28"/>
                <w:szCs w:val="28"/>
              </w:rPr>
              <w:t>自訴人主張被告於附表編號1至6所示之時間，在「卓越地政</w:t>
            </w:r>
          </w:p>
          <w:p w14:paraId="3B442788" w14:textId="399980C8" w:rsidR="0096042B" w:rsidRPr="0096042B" w:rsidRDefault="0096042B" w:rsidP="0096042B">
            <w:pPr>
              <w:spacing w:line="500" w:lineRule="exact"/>
              <w:ind w:left="720" w:hangingChars="200" w:hanging="720"/>
              <w:rPr>
                <w:rFonts w:ascii="標楷體" w:eastAsia="標楷體" w:hAnsi="標楷體"/>
                <w:color w:val="0070C0"/>
                <w:sz w:val="36"/>
                <w:szCs w:val="36"/>
              </w:rPr>
            </w:pPr>
            <w:r w:rsidRPr="0096042B">
              <w:rPr>
                <w:rFonts w:ascii="標楷體" w:eastAsia="標楷體" w:hAnsi="標楷體" w:cs="Noto Sans TC" w:hint="eastAsia"/>
                <w:color w:val="0070C0"/>
                <w:sz w:val="36"/>
                <w:szCs w:val="36"/>
              </w:rPr>
              <w:t>第柒頁</w:t>
            </w:r>
          </w:p>
          <w:p w14:paraId="1E2A8F70" w14:textId="1BC842DE" w:rsidR="006D0CC4" w:rsidRPr="004D61C5" w:rsidRDefault="006D0CC4" w:rsidP="0096042B">
            <w:pPr>
              <w:spacing w:line="500" w:lineRule="exact"/>
              <w:ind w:leftChars="200" w:left="480"/>
              <w:rPr>
                <w:rFonts w:ascii="標楷體" w:eastAsia="標楷體" w:hAnsi="標楷體"/>
                <w:color w:val="EE0000"/>
                <w:sz w:val="28"/>
                <w:szCs w:val="28"/>
              </w:rPr>
            </w:pPr>
            <w:r w:rsidRPr="004D61C5">
              <w:rPr>
                <w:rFonts w:ascii="標楷體" w:eastAsia="標楷體" w:hAnsi="標楷體" w:hint="eastAsia"/>
                <w:sz w:val="28"/>
                <w:szCs w:val="28"/>
              </w:rPr>
              <w:t>士互助網」</w:t>
            </w:r>
            <w:proofErr w:type="gramStart"/>
            <w:r w:rsidRPr="004D61C5">
              <w:rPr>
                <w:rFonts w:ascii="標楷體" w:eastAsia="標楷體" w:hAnsi="標楷體" w:hint="eastAsia"/>
                <w:sz w:val="28"/>
                <w:szCs w:val="28"/>
              </w:rPr>
              <w:t>網站子頁面</w:t>
            </w:r>
            <w:proofErr w:type="gramEnd"/>
            <w:r w:rsidRPr="004D61C5">
              <w:rPr>
                <w:rFonts w:ascii="標楷體" w:eastAsia="標楷體" w:hAnsi="標楷體" w:hint="eastAsia"/>
                <w:sz w:val="28"/>
                <w:szCs w:val="28"/>
              </w:rPr>
              <w:t>「最新消息」張貼如附表編號1至6所示之標題及文章，並以各編號「自訴指摘內容欄」所載內容，以文字指摘自訴人陳文旺等情，業經自訴人</w:t>
            </w:r>
            <w:proofErr w:type="gramStart"/>
            <w:r w:rsidRPr="004D61C5">
              <w:rPr>
                <w:rFonts w:ascii="標楷體" w:eastAsia="標楷體" w:hAnsi="標楷體" w:hint="eastAsia"/>
                <w:sz w:val="28"/>
                <w:szCs w:val="28"/>
              </w:rPr>
              <w:t>檢附如附表</w:t>
            </w:r>
            <w:proofErr w:type="gramEnd"/>
            <w:r w:rsidRPr="004D61C5">
              <w:rPr>
                <w:rFonts w:ascii="標楷體" w:eastAsia="標楷體" w:hAnsi="標楷體" w:hint="eastAsia"/>
                <w:sz w:val="28"/>
                <w:szCs w:val="28"/>
              </w:rPr>
              <w:t>證物欄所示之證據為證。</w:t>
            </w:r>
            <w:proofErr w:type="gramStart"/>
            <w:r w:rsidRPr="004D61C5">
              <w:rPr>
                <w:rFonts w:ascii="標楷體" w:eastAsia="標楷體" w:hAnsi="標楷體" w:hint="eastAsia"/>
                <w:sz w:val="28"/>
                <w:szCs w:val="28"/>
              </w:rPr>
              <w:t>從而，</w:t>
            </w:r>
            <w:proofErr w:type="gramEnd"/>
            <w:r w:rsidRPr="004D61C5">
              <w:rPr>
                <w:rFonts w:ascii="標楷體" w:eastAsia="標楷體" w:hAnsi="標楷體" w:hint="eastAsia"/>
                <w:sz w:val="28"/>
                <w:szCs w:val="28"/>
              </w:rPr>
              <w:t>自形式上觀察，附表編號1至6所示之標題及文章中之部分文字內容，非無毀損自訴人名譽之可能，難謂其未提出足以證明所主張犯罪事實存在之證據。至該等證據之證明力如何、上開發言是否該當刑法第310條第2項之加重誹謗罪，係屬法院實體評價之範疇，尚</w:t>
            </w:r>
            <w:proofErr w:type="gramStart"/>
            <w:r w:rsidRPr="004D61C5">
              <w:rPr>
                <w:rFonts w:ascii="標楷體" w:eastAsia="標楷體" w:hAnsi="標楷體" w:hint="eastAsia"/>
                <w:color w:val="EE0000"/>
                <w:sz w:val="28"/>
                <w:szCs w:val="28"/>
              </w:rPr>
              <w:t>不得執此即</w:t>
            </w:r>
            <w:proofErr w:type="gramEnd"/>
            <w:r w:rsidRPr="004D61C5">
              <w:rPr>
                <w:rFonts w:ascii="標楷體" w:eastAsia="標楷體" w:hAnsi="標楷體" w:hint="eastAsia"/>
                <w:color w:val="EE0000"/>
                <w:sz w:val="28"/>
                <w:szCs w:val="28"/>
              </w:rPr>
              <w:t>謂自訴人所提出之證據顯不足以認定被告有成立加重誹謗罪嫌之可能。</w:t>
            </w:r>
          </w:p>
          <w:p w14:paraId="61CD7E99" w14:textId="77777777" w:rsidR="006D0CC4" w:rsidRPr="004D61C5" w:rsidRDefault="006D0CC4" w:rsidP="0096042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㈡</w:t>
            </w:r>
            <w:r w:rsidRPr="004D61C5">
              <w:rPr>
                <w:rFonts w:ascii="標楷體" w:eastAsia="標楷體" w:hAnsi="標楷體" w:hint="eastAsia"/>
                <w:sz w:val="28"/>
                <w:szCs w:val="28"/>
              </w:rPr>
              <w:t>原裁定認附表編號1至4、6部分，其性質無非係為自身向法院陳述該案件之背景事由，以獲得原審法院及本院之理解，或係對於桃園市地政士公會所做之認定，基於會員身分，依</w:t>
            </w:r>
            <w:r w:rsidRPr="004D61C5">
              <w:rPr>
                <w:rFonts w:ascii="標楷體" w:eastAsia="標楷體" w:hAnsi="標楷體" w:hint="eastAsia"/>
                <w:sz w:val="28"/>
                <w:szCs w:val="28"/>
              </w:rPr>
              <w:lastRenderedPageBreak/>
              <w:t>照合法程序所提出其自我之不同意見或檢舉說明，非專以貶損自訴人之名譽為目的，難認其具有刻意違反訴訟目的或逾越辯護範圍、藉以誹謗自訴人之明顯惡意，且</w:t>
            </w:r>
            <w:r w:rsidRPr="004D61C5">
              <w:rPr>
                <w:rFonts w:ascii="標楷體" w:eastAsia="標楷體" w:hAnsi="標楷體" w:hint="eastAsia"/>
                <w:color w:val="0070C0"/>
                <w:sz w:val="28"/>
                <w:szCs w:val="28"/>
              </w:rPr>
              <w:t>依刑法第311條第1款</w:t>
            </w:r>
            <w:r w:rsidRPr="004D61C5">
              <w:rPr>
                <w:rFonts w:ascii="標楷體" w:eastAsia="標楷體" w:hAnsi="標楷體" w:hint="eastAsia"/>
                <w:sz w:val="28"/>
                <w:szCs w:val="28"/>
              </w:rPr>
              <w:t>規定，亦不得</w:t>
            </w:r>
            <w:proofErr w:type="gramStart"/>
            <w:r w:rsidRPr="004D61C5">
              <w:rPr>
                <w:rFonts w:ascii="標楷體" w:eastAsia="標楷體" w:hAnsi="標楷體" w:hint="eastAsia"/>
                <w:sz w:val="28"/>
                <w:szCs w:val="28"/>
              </w:rPr>
              <w:t>逕</w:t>
            </w:r>
            <w:proofErr w:type="gramEnd"/>
            <w:r w:rsidRPr="004D61C5">
              <w:rPr>
                <w:rFonts w:ascii="標楷體" w:eastAsia="標楷體" w:hAnsi="標楷體" w:hint="eastAsia"/>
                <w:sz w:val="28"/>
                <w:szCs w:val="28"/>
              </w:rPr>
              <w:t>以誹謗罪之刑罰相繩；附表編號5部分，僅為被告以諺語之方式表達，客觀上難認有貶損自訴人名譽之意涵等情，</w:t>
            </w:r>
            <w:proofErr w:type="gramStart"/>
            <w:r w:rsidRPr="004D61C5">
              <w:rPr>
                <w:rFonts w:ascii="標楷體" w:eastAsia="標楷體" w:hAnsi="標楷體" w:hint="eastAsia"/>
                <w:sz w:val="28"/>
                <w:szCs w:val="28"/>
              </w:rPr>
              <w:t>均已就</w:t>
            </w:r>
            <w:proofErr w:type="gramEnd"/>
            <w:r w:rsidRPr="004D61C5">
              <w:rPr>
                <w:rFonts w:ascii="標楷體" w:eastAsia="標楷體" w:hAnsi="標楷體" w:hint="eastAsia"/>
                <w:sz w:val="28"/>
                <w:szCs w:val="28"/>
              </w:rPr>
              <w:t>案情相關證據進行實質審認被告有無犯罪之主觀犯意及有無阻卻違法事由，顯然逸脫自訴門檻之審查界限，倘不經審理</w:t>
            </w:r>
            <w:proofErr w:type="gramStart"/>
            <w:r w:rsidRPr="004D61C5">
              <w:rPr>
                <w:rFonts w:ascii="標楷體" w:eastAsia="標楷體" w:hAnsi="標楷體" w:hint="eastAsia"/>
                <w:sz w:val="28"/>
                <w:szCs w:val="28"/>
              </w:rPr>
              <w:t>逕</w:t>
            </w:r>
            <w:proofErr w:type="gramEnd"/>
            <w:r w:rsidRPr="004D61C5">
              <w:rPr>
                <w:rFonts w:ascii="標楷體" w:eastAsia="標楷體" w:hAnsi="標楷體" w:hint="eastAsia"/>
                <w:sz w:val="28"/>
                <w:szCs w:val="28"/>
              </w:rPr>
              <w:t>為評價論斷，</w:t>
            </w:r>
            <w:r w:rsidRPr="004D61C5">
              <w:rPr>
                <w:rFonts w:ascii="標楷體" w:eastAsia="標楷體" w:hAnsi="標楷體" w:hint="eastAsia"/>
                <w:color w:val="EE0000"/>
                <w:sz w:val="28"/>
                <w:szCs w:val="28"/>
              </w:rPr>
              <w:t>非無違刑事訴訟直接審理及言詞審理等基本原則之虞。</w:t>
            </w:r>
          </w:p>
          <w:p w14:paraId="237E954A" w14:textId="77777777" w:rsidR="006D0CC4" w:rsidRDefault="006D0CC4" w:rsidP="0096042B">
            <w:pPr>
              <w:spacing w:line="500" w:lineRule="exact"/>
              <w:ind w:left="560" w:hangingChars="200" w:hanging="560"/>
              <w:rPr>
                <w:rFonts w:ascii="標楷體" w:eastAsia="標楷體" w:hAnsi="標楷體"/>
                <w:color w:val="EE0000"/>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㈢</w:t>
            </w:r>
            <w:proofErr w:type="gramStart"/>
            <w:r w:rsidRPr="004D61C5">
              <w:rPr>
                <w:rFonts w:ascii="標楷體" w:eastAsia="標楷體" w:hAnsi="標楷體" w:hint="eastAsia"/>
                <w:color w:val="0070C0"/>
                <w:sz w:val="28"/>
                <w:szCs w:val="28"/>
              </w:rPr>
              <w:t>又原裁定雖認</w:t>
            </w:r>
            <w:proofErr w:type="gramEnd"/>
            <w:r w:rsidRPr="004D61C5">
              <w:rPr>
                <w:rFonts w:ascii="標楷體" w:eastAsia="標楷體" w:hAnsi="標楷體" w:hint="eastAsia"/>
                <w:color w:val="0070C0"/>
                <w:sz w:val="28"/>
                <w:szCs w:val="28"/>
              </w:rPr>
              <w:t>附表編號1、2、4部分</w:t>
            </w:r>
            <w:r w:rsidRPr="004D61C5">
              <w:rPr>
                <w:rFonts w:ascii="標楷體" w:eastAsia="標楷體" w:hAnsi="標楷體" w:hint="eastAsia"/>
                <w:sz w:val="28"/>
                <w:szCs w:val="28"/>
              </w:rPr>
              <w:t>，被告係為自身向法院陳述該案件之背景事由，以獲得原審法院及本院之理解等語，</w:t>
            </w:r>
            <w:proofErr w:type="gramStart"/>
            <w:r w:rsidRPr="004D61C5">
              <w:rPr>
                <w:rFonts w:ascii="標楷體" w:eastAsia="標楷體" w:hAnsi="標楷體" w:hint="eastAsia"/>
                <w:sz w:val="28"/>
                <w:szCs w:val="28"/>
              </w:rPr>
              <w:t>然查</w:t>
            </w:r>
            <w:proofErr w:type="gramEnd"/>
            <w:r w:rsidRPr="004D61C5">
              <w:rPr>
                <w:rFonts w:ascii="標楷體" w:eastAsia="標楷體" w:hAnsi="標楷體" w:hint="eastAsia"/>
                <w:sz w:val="28"/>
                <w:szCs w:val="28"/>
              </w:rPr>
              <w:t>，附表編號1、2、4固為被告於民事事件所提出之訴訟文書，惟被告既已將該等訴訟文書提出於法院，</w:t>
            </w:r>
            <w:proofErr w:type="gramStart"/>
            <w:r w:rsidRPr="004D61C5">
              <w:rPr>
                <w:rFonts w:ascii="標楷體" w:eastAsia="標楷體" w:hAnsi="標楷體" w:hint="eastAsia"/>
                <w:sz w:val="28"/>
                <w:szCs w:val="28"/>
              </w:rPr>
              <w:t>自已</w:t>
            </w:r>
            <w:proofErr w:type="gramEnd"/>
            <w:r w:rsidRPr="004D61C5">
              <w:rPr>
                <w:rFonts w:ascii="標楷體" w:eastAsia="標楷體" w:hAnsi="標楷體" w:hint="eastAsia"/>
                <w:sz w:val="28"/>
                <w:szCs w:val="28"/>
              </w:rPr>
              <w:t>達到原裁定</w:t>
            </w:r>
            <w:proofErr w:type="gramStart"/>
            <w:r w:rsidRPr="004D61C5">
              <w:rPr>
                <w:rFonts w:ascii="標楷體" w:eastAsia="標楷體" w:hAnsi="標楷體" w:hint="eastAsia"/>
                <w:sz w:val="28"/>
                <w:szCs w:val="28"/>
              </w:rPr>
              <w:t>所稱使法院</w:t>
            </w:r>
            <w:proofErr w:type="gramEnd"/>
            <w:r w:rsidRPr="004D61C5">
              <w:rPr>
                <w:rFonts w:ascii="標楷體" w:eastAsia="標楷體" w:hAnsi="標楷體" w:hint="eastAsia"/>
                <w:sz w:val="28"/>
                <w:szCs w:val="28"/>
              </w:rPr>
              <w:t>理解該案件背景事由之目的，是被告復於附表所示之時間將該等該訴訟文書內容張貼「卓越地政士互助網」</w:t>
            </w:r>
            <w:proofErr w:type="gramStart"/>
            <w:r w:rsidRPr="004D61C5">
              <w:rPr>
                <w:rFonts w:ascii="標楷體" w:eastAsia="標楷體" w:hAnsi="標楷體" w:hint="eastAsia"/>
                <w:sz w:val="28"/>
                <w:szCs w:val="28"/>
              </w:rPr>
              <w:t>網站子頁面</w:t>
            </w:r>
            <w:proofErr w:type="gramEnd"/>
            <w:r w:rsidRPr="004D61C5">
              <w:rPr>
                <w:rFonts w:ascii="標楷體" w:eastAsia="標楷體" w:hAnsi="標楷體" w:hint="eastAsia"/>
                <w:sz w:val="28"/>
                <w:szCs w:val="28"/>
              </w:rPr>
              <w:t>「最新消息」上，其主觀上是否僅係為使法院理解該案件之背景事由，而無誹謗之犯意，</w:t>
            </w:r>
            <w:r w:rsidRPr="004D61C5">
              <w:rPr>
                <w:rFonts w:ascii="標楷體" w:eastAsia="標楷體" w:hAnsi="標楷體" w:hint="eastAsia"/>
                <w:color w:val="EE0000"/>
                <w:sz w:val="28"/>
                <w:szCs w:val="28"/>
              </w:rPr>
              <w:t>原裁定理由對此部分亦未加以說明，應透過實質審理予以探究。</w:t>
            </w:r>
          </w:p>
          <w:p w14:paraId="0663EAE8" w14:textId="7DC49149" w:rsidR="0096042B" w:rsidRPr="0096042B" w:rsidRDefault="0096042B" w:rsidP="0096042B">
            <w:pPr>
              <w:spacing w:line="500" w:lineRule="exact"/>
              <w:ind w:left="721" w:hangingChars="200" w:hanging="721"/>
              <w:rPr>
                <w:rFonts w:ascii="標楷體" w:eastAsia="標楷體" w:hAnsi="標楷體"/>
                <w:b/>
                <w:bCs/>
                <w:color w:val="0070C0"/>
                <w:sz w:val="36"/>
                <w:szCs w:val="36"/>
              </w:rPr>
            </w:pPr>
            <w:r w:rsidRPr="0096042B">
              <w:rPr>
                <w:rFonts w:ascii="標楷體" w:eastAsia="標楷體" w:hAnsi="標楷體" w:hint="eastAsia"/>
                <w:b/>
                <w:bCs/>
                <w:color w:val="0070C0"/>
                <w:sz w:val="36"/>
                <w:szCs w:val="36"/>
              </w:rPr>
              <w:t>第八頁</w:t>
            </w:r>
          </w:p>
          <w:p w14:paraId="4A320C54" w14:textId="77777777" w:rsidR="006D0CC4" w:rsidRPr="004D61C5" w:rsidRDefault="006D0CC4" w:rsidP="0096042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五、綜上所述，原裁定已就自訴人所提證據方法實質調查審認，</w:t>
            </w:r>
            <w:proofErr w:type="gramStart"/>
            <w:r w:rsidRPr="004D61C5">
              <w:rPr>
                <w:rFonts w:ascii="標楷體" w:eastAsia="標楷體" w:hAnsi="標楷體" w:hint="eastAsia"/>
                <w:sz w:val="28"/>
                <w:szCs w:val="28"/>
              </w:rPr>
              <w:t>逕</w:t>
            </w:r>
            <w:proofErr w:type="gramEnd"/>
            <w:r w:rsidRPr="004D61C5">
              <w:rPr>
                <w:rFonts w:ascii="標楷體" w:eastAsia="標楷體" w:hAnsi="標楷體" w:hint="eastAsia"/>
                <w:sz w:val="28"/>
                <w:szCs w:val="28"/>
              </w:rPr>
              <w:t>以裁定駁回自訴，適用法律顯有錯誤，自應由本院將原裁定予以撤銷，且因事涉當事人之審級利益，</w:t>
            </w:r>
            <w:proofErr w:type="gramStart"/>
            <w:r w:rsidRPr="004D61C5">
              <w:rPr>
                <w:rFonts w:ascii="標楷體" w:eastAsia="標楷體" w:hAnsi="標楷體" w:hint="eastAsia"/>
                <w:sz w:val="28"/>
                <w:szCs w:val="28"/>
              </w:rPr>
              <w:t>爰</w:t>
            </w:r>
            <w:proofErr w:type="gramEnd"/>
            <w:r w:rsidRPr="004D61C5">
              <w:rPr>
                <w:rFonts w:ascii="標楷體" w:eastAsia="標楷體" w:hAnsi="標楷體" w:hint="eastAsia"/>
                <w:sz w:val="28"/>
                <w:szCs w:val="28"/>
              </w:rPr>
              <w:t>發回原審另為適法處理。</w:t>
            </w:r>
          </w:p>
          <w:p w14:paraId="7D0FC13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六、據上論斷，依刑事訴訟法第413條前段，裁定如主文。</w:t>
            </w:r>
          </w:p>
          <w:p w14:paraId="6073440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中　　華　　民　　國　　112 　年　　11　　月　　21　　日</w:t>
            </w:r>
          </w:p>
          <w:p w14:paraId="41048DB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刑事第十六庭  審判長法　官 劉嶽承</w:t>
            </w:r>
          </w:p>
          <w:p w14:paraId="66BC830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法　官 廖紋妤</w:t>
            </w:r>
          </w:p>
          <w:p w14:paraId="68FBD1E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lastRenderedPageBreak/>
              <w:t>                                      法　官 王耀興</w:t>
            </w:r>
          </w:p>
          <w:p w14:paraId="1FB05865"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以上正本證明與原本無異。</w:t>
            </w:r>
          </w:p>
          <w:p w14:paraId="4B3BED7D"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不得再抗告。</w:t>
            </w:r>
          </w:p>
          <w:p w14:paraId="5512A33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書記官 蘇佳賢</w:t>
            </w:r>
          </w:p>
          <w:p w14:paraId="470D11E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中　　華　　民　　國　　112 　年　　11　　月　　21　　日</w:t>
            </w:r>
          </w:p>
          <w:p w14:paraId="5B75CF3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附表：</w:t>
            </w:r>
          </w:p>
          <w:tbl>
            <w:tblPr>
              <w:tblW w:w="0" w:type="auto"/>
              <w:tblCellMar>
                <w:left w:w="0" w:type="dxa"/>
                <w:right w:w="0" w:type="dxa"/>
              </w:tblCellMar>
              <w:tblLook w:val="04A0" w:firstRow="1" w:lastRow="0" w:firstColumn="1" w:lastColumn="0" w:noHBand="0" w:noVBand="1"/>
            </w:tblPr>
            <w:tblGrid>
              <w:gridCol w:w="412"/>
              <w:gridCol w:w="932"/>
              <w:gridCol w:w="2827"/>
              <w:gridCol w:w="2425"/>
              <w:gridCol w:w="1033"/>
              <w:gridCol w:w="421"/>
            </w:tblGrid>
            <w:tr w:rsidR="006D0CC4" w:rsidRPr="004D61C5" w14:paraId="01C9EAD4"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19A950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編號</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254A5B5"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時間</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465DB0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標題及文章</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28FB5C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自訴指摘內容</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E3DED1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對應自訴狀犯罪事實</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8BE262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w:t>
                  </w:r>
                </w:p>
              </w:tc>
            </w:tr>
            <w:tr w:rsidR="006D0CC4" w:rsidRPr="004D61C5" w14:paraId="75052E9A"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A427FE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 1</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430FC2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112年2月3日</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6459EF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212045-民事答辯狀(</w:t>
                  </w:r>
                  <w:proofErr w:type="gramStart"/>
                  <w:r w:rsidRPr="004D61C5">
                    <w:rPr>
                      <w:rFonts w:ascii="標楷體" w:eastAsia="標楷體" w:hAnsi="標楷體"/>
                      <w:sz w:val="28"/>
                      <w:szCs w:val="28"/>
                    </w:rPr>
                    <w:t>一</w:t>
                  </w:r>
                  <w:proofErr w:type="gramEnd"/>
                  <w:r w:rsidRPr="004D61C5">
                    <w:rPr>
                      <w:rFonts w:ascii="標楷體" w:eastAsia="標楷體" w:hAnsi="標楷體"/>
                      <w:sz w:val="28"/>
                      <w:szCs w:val="28"/>
                    </w:rPr>
                    <w:t>)-陳文旺理事長於刑事自訴和解後，又控告許連景會員請求100萬元，為好</w:t>
                  </w:r>
                  <w:proofErr w:type="gramStart"/>
                  <w:r w:rsidRPr="004D61C5">
                    <w:rPr>
                      <w:rFonts w:ascii="標楷體" w:eastAsia="標楷體" w:hAnsi="標楷體"/>
                      <w:sz w:val="28"/>
                      <w:szCs w:val="28"/>
                    </w:rPr>
                    <w:t>訟</w:t>
                  </w:r>
                  <w:proofErr w:type="gramEnd"/>
                  <w:r w:rsidRPr="004D61C5">
                    <w:rPr>
                      <w:rFonts w:ascii="標楷體" w:eastAsia="標楷體" w:hAnsi="標楷體"/>
                      <w:sz w:val="28"/>
                      <w:szCs w:val="28"/>
                    </w:rPr>
                    <w:t>之理事長令人相當困擾及遺憾</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7EF16F5"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否則如真要調查原告否如正義信及</w:t>
                  </w:r>
                  <w:proofErr w:type="gramStart"/>
                  <w:r w:rsidRPr="004D61C5">
                    <w:rPr>
                      <w:rFonts w:ascii="標楷體" w:eastAsia="標楷體" w:hAnsi="標楷體"/>
                      <w:sz w:val="28"/>
                      <w:szCs w:val="28"/>
                    </w:rPr>
                    <w:t>評析文所</w:t>
                  </w:r>
                  <w:proofErr w:type="gramEnd"/>
                  <w:r w:rsidRPr="004D61C5">
                    <w:rPr>
                      <w:rFonts w:ascii="標楷體" w:eastAsia="標楷體" w:hAnsi="標楷體"/>
                      <w:sz w:val="28"/>
                      <w:szCs w:val="28"/>
                    </w:rPr>
                    <w:t>述，原告10年來做了罄竹難書之不好事，將會浪費不少資源。</w:t>
                  </w:r>
                </w:p>
                <w:p w14:paraId="6A509090" w14:textId="77777777" w:rsidR="006D0CC4" w:rsidRPr="004D61C5" w:rsidRDefault="006D0CC4" w:rsidP="00C8700B">
                  <w:pPr>
                    <w:spacing w:line="500" w:lineRule="exact"/>
                    <w:rPr>
                      <w:rFonts w:ascii="標楷體" w:eastAsia="標楷體" w:hAnsi="標楷體"/>
                      <w:sz w:val="28"/>
                      <w:szCs w:val="28"/>
                    </w:rPr>
                  </w:pPr>
                </w:p>
                <w:p w14:paraId="2FC6E32B" w14:textId="77777777" w:rsidR="006D0CC4" w:rsidRPr="004D61C5" w:rsidRDefault="006D0CC4" w:rsidP="00C8700B">
                  <w:pPr>
                    <w:spacing w:line="500" w:lineRule="exact"/>
                    <w:rPr>
                      <w:rFonts w:ascii="標楷體" w:eastAsia="標楷體" w:hAnsi="標楷體"/>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C05AFF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犯罪事實二、（一）</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13BFA7D"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證物4</w:t>
                  </w:r>
                </w:p>
              </w:tc>
            </w:tr>
            <w:tr w:rsidR="006D0CC4" w:rsidRPr="004D61C5" w14:paraId="6177FB61"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2D9B5B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 2</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51C345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112年3月7日</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61012A5"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212105-準備狀-4-陳文旺理事長控告會員許連景-視法律於無物-</w:t>
                  </w:r>
                  <w:proofErr w:type="gramStart"/>
                  <w:r w:rsidRPr="004D61C5">
                    <w:rPr>
                      <w:rFonts w:ascii="標楷體" w:eastAsia="標楷體" w:hAnsi="標楷體"/>
                      <w:sz w:val="28"/>
                      <w:szCs w:val="28"/>
                    </w:rPr>
                    <w:t>連景主張</w:t>
                  </w:r>
                  <w:proofErr w:type="gramEnd"/>
                  <w:r w:rsidRPr="004D61C5">
                    <w:rPr>
                      <w:rFonts w:ascii="標楷體" w:eastAsia="標楷體" w:hAnsi="標楷體"/>
                      <w:sz w:val="28"/>
                      <w:szCs w:val="28"/>
                    </w:rPr>
                    <w:t>104年前一天停開800多人之會員大會之理由是陳君智慧型大騙局</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1A80A2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104年前一天停開800多人之會員大會之理由是陳君智慧型大騙局。</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469A353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犯罪事實二、（二）</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4F8378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證物5</w:t>
                  </w:r>
                </w:p>
              </w:tc>
            </w:tr>
            <w:tr w:rsidR="006D0CC4" w:rsidRPr="004D61C5" w14:paraId="3606608A"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2F3AC4D"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 3</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925EDA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112年3月7</w:t>
                  </w:r>
                  <w:r w:rsidRPr="004D61C5">
                    <w:rPr>
                      <w:rFonts w:ascii="標楷體" w:eastAsia="標楷體" w:hAnsi="標楷體"/>
                      <w:sz w:val="28"/>
                      <w:szCs w:val="28"/>
                    </w:rPr>
                    <w:lastRenderedPageBreak/>
                    <w:t>日</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F1BC84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000000-000000000-0-陳文旺-陳情書-理事</w:t>
                  </w:r>
                  <w:r w:rsidRPr="004D61C5">
                    <w:rPr>
                      <w:rFonts w:ascii="標楷體" w:eastAsia="標楷體" w:hAnsi="標楷體"/>
                      <w:sz w:val="28"/>
                      <w:szCs w:val="28"/>
                    </w:rPr>
                    <w:lastRenderedPageBreak/>
                    <w:t>長之任期以一次為限，不得連任-不同意見書及基於公會自治，律師費係經理事會、監事會及會員大會決議通過而支出，請陳君3日內提出所稱依法無據之證據，以維護陳榮杰理事長及第12屆公會團隊之名譽。陳情人-許連景</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7E05CF6"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lastRenderedPageBreak/>
                    <w:t>①</w:t>
                  </w:r>
                  <w:r w:rsidRPr="004D61C5">
                    <w:rPr>
                      <w:rFonts w:ascii="標楷體" w:eastAsia="標楷體" w:hAnsi="標楷體"/>
                      <w:sz w:val="28"/>
                      <w:szCs w:val="28"/>
                    </w:rPr>
                    <w:t>陳君第10屆違反辦事細則第72</w:t>
                  </w:r>
                  <w:r w:rsidRPr="004D61C5">
                    <w:rPr>
                      <w:rFonts w:ascii="標楷體" w:eastAsia="標楷體" w:hAnsi="標楷體"/>
                      <w:sz w:val="28"/>
                      <w:szCs w:val="28"/>
                    </w:rPr>
                    <w:lastRenderedPageBreak/>
                    <w:t>條而當選，第13屆違反章程第25條以1次為限且是用不光明之手段巧取第2次理事長。</w:t>
                  </w:r>
                </w:p>
                <w:p w14:paraId="155B1054"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②</w:t>
                  </w:r>
                  <w:r w:rsidRPr="004D61C5">
                    <w:rPr>
                      <w:rFonts w:ascii="標楷體" w:eastAsia="標楷體" w:hAnsi="標楷體"/>
                      <w:sz w:val="28"/>
                      <w:szCs w:val="28"/>
                    </w:rPr>
                    <w:t>俗謂江山易改本性難移，陳君之好鬥及好訟性格未變，這本是個人之事，但從上所述其巧取公會理事，第10屆(105年)，指控邱辰勇之團隊選舉文宣偽造文書，於會前1天發文停開800多人之會員大會，其實在重組其團隊，為天下智慧型最大騙局及該謊。</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18E1A8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犯罪事實二、</w:t>
                  </w:r>
                  <w:r w:rsidRPr="004D61C5">
                    <w:rPr>
                      <w:rFonts w:ascii="標楷體" w:eastAsia="標楷體" w:hAnsi="標楷體"/>
                      <w:sz w:val="28"/>
                      <w:szCs w:val="28"/>
                    </w:rPr>
                    <w:lastRenderedPageBreak/>
                    <w:t>（三）</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39C160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證物</w:t>
                  </w:r>
                  <w:r w:rsidRPr="004D61C5">
                    <w:rPr>
                      <w:rFonts w:ascii="標楷體" w:eastAsia="標楷體" w:hAnsi="標楷體"/>
                      <w:sz w:val="28"/>
                      <w:szCs w:val="28"/>
                    </w:rPr>
                    <w:lastRenderedPageBreak/>
                    <w:t>6</w:t>
                  </w:r>
                </w:p>
              </w:tc>
            </w:tr>
            <w:tr w:rsidR="006D0CC4" w:rsidRPr="004D61C5" w14:paraId="1D4EAC82"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DB25EF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 4</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EF29CA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112年3月25日</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C70618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000000-0-陳文旺-民事上訴狀(三)-和解唯一條件及確認3爭點-文件重6公斤高20公分之訴訟，臨時決定上訴只為敗訴1萬元，所為何來-歷史不</w:t>
                  </w:r>
                  <w:r w:rsidRPr="004D61C5">
                    <w:rPr>
                      <w:rFonts w:ascii="標楷體" w:eastAsia="標楷體" w:hAnsi="標楷體"/>
                      <w:sz w:val="28"/>
                      <w:szCs w:val="28"/>
                    </w:rPr>
                    <w:lastRenderedPageBreak/>
                    <w:t>能遺忘經驗必須記取-許連景-126頁</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E593321"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lastRenderedPageBreak/>
                    <w:t>①</w:t>
                  </w:r>
                  <w:r w:rsidRPr="004D61C5">
                    <w:rPr>
                      <w:rFonts w:ascii="標楷體" w:eastAsia="標楷體" w:hAnsi="標楷體"/>
                      <w:sz w:val="28"/>
                      <w:szCs w:val="28"/>
                    </w:rPr>
                    <w:t>這一切皆是如正義信開宗明義所稱:「因陳(文旺)個人的行事風格，獨斷專行、好勝爭強，好鬥性格、輕啟</w:t>
                  </w:r>
                  <w:proofErr w:type="gramStart"/>
                  <w:r w:rsidRPr="004D61C5">
                    <w:rPr>
                      <w:rFonts w:ascii="標楷體" w:eastAsia="標楷體" w:hAnsi="標楷體"/>
                      <w:sz w:val="28"/>
                      <w:szCs w:val="28"/>
                    </w:rPr>
                    <w:t>訟</w:t>
                  </w:r>
                  <w:proofErr w:type="gramEnd"/>
                  <w:r w:rsidRPr="004D61C5">
                    <w:rPr>
                      <w:rFonts w:ascii="標楷體" w:eastAsia="標楷體" w:hAnsi="標楷體"/>
                      <w:sz w:val="28"/>
                      <w:szCs w:val="28"/>
                    </w:rPr>
                    <w:t>源，為達目</w:t>
                  </w:r>
                  <w:r w:rsidRPr="004D61C5">
                    <w:rPr>
                      <w:rFonts w:ascii="標楷體" w:eastAsia="標楷體" w:hAnsi="標楷體"/>
                      <w:sz w:val="28"/>
                      <w:szCs w:val="28"/>
                    </w:rPr>
                    <w:lastRenderedPageBreak/>
                    <w:t>的、不擇手段。」，此有正義信指證歷歷為</w:t>
                  </w:r>
                  <w:proofErr w:type="gramStart"/>
                  <w:r w:rsidRPr="004D61C5">
                    <w:rPr>
                      <w:rFonts w:ascii="標楷體" w:eastAsia="標楷體" w:hAnsi="標楷體"/>
                      <w:sz w:val="28"/>
                      <w:szCs w:val="28"/>
                    </w:rPr>
                    <w:t>憑</w:t>
                  </w:r>
                  <w:proofErr w:type="gramEnd"/>
                  <w:r w:rsidRPr="004D61C5">
                    <w:rPr>
                      <w:rFonts w:ascii="標楷體" w:eastAsia="標楷體" w:hAnsi="標楷體"/>
                      <w:sz w:val="28"/>
                      <w:szCs w:val="28"/>
                    </w:rPr>
                    <w:t>。</w:t>
                  </w:r>
                </w:p>
                <w:p w14:paraId="6F0B6BB3"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②</w:t>
                  </w:r>
                  <w:r w:rsidRPr="004D61C5">
                    <w:rPr>
                      <w:rFonts w:ascii="標楷體" w:eastAsia="標楷體" w:hAnsi="標楷體"/>
                      <w:sz w:val="28"/>
                      <w:szCs w:val="28"/>
                    </w:rPr>
                    <w:t>被上訴人歷年來做了不少一般正常人都不該做的事，可謂馨竹難書。</w:t>
                  </w:r>
                </w:p>
                <w:p w14:paraId="242FB5D4"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③</w:t>
                  </w:r>
                  <w:r w:rsidRPr="004D61C5">
                    <w:rPr>
                      <w:rFonts w:ascii="標楷體" w:eastAsia="標楷體" w:hAnsi="標楷體"/>
                      <w:sz w:val="28"/>
                      <w:szCs w:val="28"/>
                    </w:rPr>
                    <w:t>重要的是其他眾多之被告尤其是在google以「陳文旺」查詢永遠排列在第一列之陳文旺謊言可信檢察官放水包庇圖利數億-同一畫面就是陳君與達官顯貴之交情。</w:t>
                  </w:r>
                </w:p>
                <w:p w14:paraId="555F4CF9"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④</w:t>
                  </w:r>
                  <w:r w:rsidRPr="004D61C5">
                    <w:rPr>
                      <w:rFonts w:ascii="標楷體" w:eastAsia="標楷體" w:hAnsi="標楷體"/>
                      <w:sz w:val="28"/>
                      <w:szCs w:val="28"/>
                    </w:rPr>
                    <w:t>陳君亦曾任桃園院書記官，最大之受益者就是法院判決其為善意第三人的陳君，但如前所述其為人相當不誠實及心術不正之人，是否因證據不足或有不肖司法人員協助陳君，可謂</w:t>
                  </w:r>
                  <w:r w:rsidRPr="004D61C5">
                    <w:rPr>
                      <w:rFonts w:ascii="標楷體" w:eastAsia="標楷體" w:hAnsi="標楷體"/>
                      <w:sz w:val="28"/>
                      <w:szCs w:val="28"/>
                    </w:rPr>
                    <w:lastRenderedPageBreak/>
                    <w:t>一大問號?</w:t>
                  </w:r>
                </w:p>
                <w:p w14:paraId="4418C6D2" w14:textId="77777777" w:rsidR="006D0CC4" w:rsidRPr="004D61C5" w:rsidRDefault="006D0CC4" w:rsidP="00C8700B">
                  <w:pPr>
                    <w:spacing w:line="500" w:lineRule="exact"/>
                    <w:rPr>
                      <w:rFonts w:ascii="標楷體" w:eastAsia="標楷體" w:hAnsi="標楷體"/>
                      <w:sz w:val="28"/>
                      <w:szCs w:val="28"/>
                    </w:rPr>
                  </w:pPr>
                  <w:r w:rsidRPr="004D61C5">
                    <w:rPr>
                      <w:rFonts w:ascii="Cambria Math" w:eastAsia="標楷體" w:hAnsi="Cambria Math" w:cs="Cambria Math"/>
                      <w:sz w:val="28"/>
                      <w:szCs w:val="28"/>
                    </w:rPr>
                    <w:t>⑤</w:t>
                  </w:r>
                  <w:r w:rsidRPr="004D61C5">
                    <w:rPr>
                      <w:rFonts w:ascii="標楷體" w:eastAsia="標楷體" w:hAnsi="標楷體"/>
                      <w:sz w:val="28"/>
                      <w:szCs w:val="28"/>
                    </w:rPr>
                    <w:t>本人最在意者乃是陳君不是律師，卻能在短期利用法院之訴訟，賺取巨額財富，告人像家常便飯，再以財富巧取得社會之權利及地位，作出許多危害公會，全聯會、地政界及社會之弱勢之被告者，或許和其強勢性格及有親人具有情治背景有關?否則應該不敢如此狂妄?</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590426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犯罪事實二、（四）</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A4F3FC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證物7</w:t>
                  </w:r>
                </w:p>
              </w:tc>
            </w:tr>
            <w:tr w:rsidR="006D0CC4" w:rsidRPr="004D61C5" w14:paraId="7931EA4A"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6E3CAA5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 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285F2DB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112年4月14日（原裁定誤載為112年3月29日）</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666966D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212130-查封函-陳文旺理事長查封許連景會員之事務所，昨天早上收到桃園地方法院之查封函，從文件看不出其查封之原因，</w:t>
                  </w:r>
                  <w:proofErr w:type="gramStart"/>
                  <w:r w:rsidRPr="004D61C5">
                    <w:rPr>
                      <w:rFonts w:ascii="標楷體" w:eastAsia="標楷體" w:hAnsi="標楷體"/>
                      <w:sz w:val="28"/>
                      <w:szCs w:val="28"/>
                    </w:rPr>
                    <w:t>且彰銀</w:t>
                  </w:r>
                  <w:proofErr w:type="gramEnd"/>
                  <w:r w:rsidRPr="004D61C5">
                    <w:rPr>
                      <w:rFonts w:ascii="標楷體" w:eastAsia="標楷體" w:hAnsi="標楷體"/>
                      <w:sz w:val="28"/>
                      <w:szCs w:val="28"/>
                    </w:rPr>
                    <w:t>也來電已凍結本人之額度貸款。在此公開希望陳君能在20日內主動撤銷本件查封，否則本</w:t>
                  </w:r>
                  <w:r w:rsidRPr="004D61C5">
                    <w:rPr>
                      <w:rFonts w:ascii="標楷體" w:eastAsia="標楷體" w:hAnsi="標楷體"/>
                      <w:sz w:val="28"/>
                      <w:szCs w:val="28"/>
                    </w:rPr>
                    <w:lastRenderedPageBreak/>
                    <w:t>人有如烏克蘭，只有奮戰到底，才不會亡國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749A7FF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正如陳君被高院判刑3個月(最後無罪)之判決書所載，平均每月收入30萬元以上，相信法院您有案件300多筆</w:t>
                  </w:r>
                  <w:proofErr w:type="gramStart"/>
                  <w:r w:rsidRPr="004D61C5">
                    <w:rPr>
                      <w:rFonts w:ascii="標楷體" w:eastAsia="標楷體" w:hAnsi="標楷體"/>
                      <w:sz w:val="28"/>
                      <w:szCs w:val="28"/>
                    </w:rPr>
                    <w:t>案號且不斷</w:t>
                  </w:r>
                  <w:proofErr w:type="gramEnd"/>
                  <w:r w:rsidRPr="004D61C5">
                    <w:rPr>
                      <w:rFonts w:ascii="標楷體" w:eastAsia="標楷體" w:hAnsi="標楷體"/>
                      <w:sz w:val="28"/>
                      <w:szCs w:val="28"/>
                    </w:rPr>
                    <w:t>增加中，夫人王珍瑛亦約有約百件(部分可能同名同姓)，無可否認亦</w:t>
                  </w:r>
                  <w:r w:rsidRPr="004D61C5">
                    <w:rPr>
                      <w:rFonts w:ascii="標楷體" w:eastAsia="標楷體" w:hAnsi="標楷體"/>
                      <w:sz w:val="28"/>
                      <w:szCs w:val="28"/>
                    </w:rPr>
                    <w:lastRenderedPageBreak/>
                    <w:t>是短期累積了巨富重大原因之一，但記得不要為富不仁，台</w:t>
                  </w:r>
                  <w:proofErr w:type="gramStart"/>
                  <w:r w:rsidRPr="004D61C5">
                    <w:rPr>
                      <w:rFonts w:ascii="標楷體" w:eastAsia="標楷體" w:hAnsi="標楷體"/>
                      <w:sz w:val="28"/>
                      <w:szCs w:val="28"/>
                    </w:rPr>
                    <w:t>諺有言不要靠勢</w:t>
                  </w:r>
                  <w:proofErr w:type="gramEnd"/>
                  <w:r w:rsidRPr="004D61C5">
                    <w:rPr>
                      <w:rFonts w:ascii="標楷體" w:eastAsia="標楷體" w:hAnsi="標楷體"/>
                      <w:sz w:val="28"/>
                      <w:szCs w:val="28"/>
                    </w:rPr>
                    <w:t>用錢去押死人，因為花無百日紅人無千日好，善有善報善惡有善惡報，不是不報只是時候未到。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662C4CB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犯罪事實二、（五）</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14:paraId="4C872F6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證物8</w:t>
                  </w:r>
                </w:p>
              </w:tc>
            </w:tr>
            <w:tr w:rsidR="006D0CC4" w:rsidRPr="004D61C5" w14:paraId="58CDF7AF" w14:textId="77777777" w:rsidTr="009B134B">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AF6065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lastRenderedPageBreak/>
                    <w:t> 6</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B5E931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112年4月25日</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63CF45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212137-請本會幹部慎重、公平及適法，處理常濫用職權素行不良的陳文旺會員，檢舉本人違反地政士倫理規範及保留法律追訴權</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B77003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申請人謂理事長常濫用職權素行不良。</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F50A19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犯罪事實二、（六）</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354D72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sz w:val="28"/>
                      <w:szCs w:val="28"/>
                    </w:rPr>
                    <w:t>證物9</w:t>
                  </w:r>
                </w:p>
              </w:tc>
            </w:tr>
          </w:tbl>
          <w:p w14:paraId="70A3E796" w14:textId="77777777" w:rsidR="006D0CC4" w:rsidRPr="004D61C5" w:rsidRDefault="006D0CC4" w:rsidP="00C8700B">
            <w:pPr>
              <w:spacing w:line="500" w:lineRule="exact"/>
              <w:rPr>
                <w:rFonts w:ascii="標楷體" w:eastAsia="標楷體" w:hAnsi="標楷體"/>
                <w:sz w:val="28"/>
                <w:szCs w:val="28"/>
              </w:rPr>
            </w:pPr>
          </w:p>
        </w:tc>
      </w:tr>
    </w:tbl>
    <w:p w14:paraId="0556DB84" w14:textId="77777777" w:rsidR="006D0CC4" w:rsidRPr="004D61C5" w:rsidRDefault="006D0CC4" w:rsidP="00C8700B">
      <w:pPr>
        <w:spacing w:line="500" w:lineRule="exact"/>
        <w:rPr>
          <w:rFonts w:ascii="標楷體" w:eastAsia="標楷體" w:hAnsi="標楷體"/>
          <w:sz w:val="28"/>
          <w:szCs w:val="28"/>
        </w:rPr>
      </w:pPr>
    </w:p>
    <w:p w14:paraId="7030178A" w14:textId="77777777" w:rsidR="006D0CC4" w:rsidRPr="004D61C5" w:rsidRDefault="006D0CC4" w:rsidP="00C8700B">
      <w:pPr>
        <w:spacing w:line="500" w:lineRule="exact"/>
        <w:rPr>
          <w:rFonts w:ascii="標楷體" w:eastAsia="標楷體" w:hAnsi="標楷體"/>
          <w:sz w:val="28"/>
          <w:szCs w:val="28"/>
        </w:rPr>
      </w:pPr>
      <w:bookmarkStart w:id="44" w:name="_Toc189058719"/>
    </w:p>
    <w:p w14:paraId="0003F901" w14:textId="77777777" w:rsidR="006D0CC4" w:rsidRPr="004D61C5" w:rsidRDefault="006D0CC4" w:rsidP="00C8700B">
      <w:pPr>
        <w:spacing w:line="500" w:lineRule="exact"/>
        <w:rPr>
          <w:rFonts w:ascii="標楷體" w:eastAsia="標楷體" w:hAnsi="標楷體"/>
          <w:sz w:val="28"/>
          <w:szCs w:val="28"/>
        </w:rPr>
      </w:pPr>
    </w:p>
    <w:p w14:paraId="3374562F" w14:textId="77777777" w:rsidR="006D0CC4" w:rsidRPr="004D61C5" w:rsidRDefault="006D0CC4" w:rsidP="00C8700B">
      <w:pPr>
        <w:spacing w:line="500" w:lineRule="exact"/>
        <w:rPr>
          <w:rFonts w:ascii="標楷體" w:eastAsia="標楷體" w:hAnsi="標楷體"/>
          <w:sz w:val="28"/>
          <w:szCs w:val="28"/>
        </w:rPr>
      </w:pPr>
    </w:p>
    <w:p w14:paraId="111B131C" w14:textId="77777777" w:rsidR="006D0CC4" w:rsidRPr="004D61C5" w:rsidRDefault="006D0CC4" w:rsidP="00C8700B">
      <w:pPr>
        <w:spacing w:line="500" w:lineRule="exact"/>
        <w:rPr>
          <w:rFonts w:ascii="標楷體" w:eastAsia="標楷體" w:hAnsi="標楷體"/>
          <w:sz w:val="28"/>
          <w:szCs w:val="28"/>
        </w:rPr>
      </w:pPr>
    </w:p>
    <w:p w14:paraId="56B8C5CA" w14:textId="77777777" w:rsidR="006D0CC4" w:rsidRPr="004D61C5" w:rsidRDefault="006D0CC4" w:rsidP="00C8700B">
      <w:pPr>
        <w:spacing w:line="500" w:lineRule="exact"/>
        <w:rPr>
          <w:rFonts w:ascii="標楷體" w:eastAsia="標楷體" w:hAnsi="標楷體"/>
          <w:sz w:val="28"/>
          <w:szCs w:val="28"/>
        </w:rPr>
      </w:pPr>
    </w:p>
    <w:p w14:paraId="0988C9D0" w14:textId="77777777" w:rsidR="006D0CC4" w:rsidRPr="004D61C5" w:rsidRDefault="006D0CC4" w:rsidP="00C8700B">
      <w:pPr>
        <w:spacing w:line="500" w:lineRule="exact"/>
        <w:rPr>
          <w:rFonts w:ascii="標楷體" w:eastAsia="標楷體" w:hAnsi="標楷體"/>
          <w:sz w:val="28"/>
          <w:szCs w:val="28"/>
        </w:rPr>
      </w:pPr>
    </w:p>
    <w:p w14:paraId="5FB2F040" w14:textId="77777777" w:rsidR="006D0CC4" w:rsidRPr="004D61C5" w:rsidRDefault="006D0CC4" w:rsidP="00C8700B">
      <w:pPr>
        <w:spacing w:line="500" w:lineRule="exact"/>
        <w:rPr>
          <w:rFonts w:ascii="標楷體" w:eastAsia="標楷體" w:hAnsi="標楷體"/>
          <w:sz w:val="28"/>
          <w:szCs w:val="28"/>
        </w:rPr>
      </w:pPr>
    </w:p>
    <w:p w14:paraId="025C2BB2" w14:textId="77777777" w:rsidR="0097184F" w:rsidRPr="004D61C5" w:rsidRDefault="0097184F" w:rsidP="00C8700B">
      <w:pPr>
        <w:spacing w:line="500" w:lineRule="exact"/>
        <w:rPr>
          <w:rFonts w:ascii="標楷體" w:eastAsia="標楷體" w:hAnsi="標楷體"/>
          <w:sz w:val="28"/>
          <w:szCs w:val="28"/>
        </w:rPr>
      </w:pPr>
    </w:p>
    <w:p w14:paraId="04935DEB" w14:textId="77777777" w:rsidR="0097184F" w:rsidRPr="004D61C5" w:rsidRDefault="0097184F" w:rsidP="00C8700B">
      <w:pPr>
        <w:spacing w:line="500" w:lineRule="exact"/>
        <w:rPr>
          <w:rFonts w:ascii="標楷體" w:eastAsia="標楷體" w:hAnsi="標楷體"/>
          <w:sz w:val="28"/>
          <w:szCs w:val="28"/>
        </w:rPr>
      </w:pPr>
    </w:p>
    <w:p w14:paraId="0901FD35" w14:textId="77777777" w:rsidR="0097184F" w:rsidRPr="004D61C5" w:rsidRDefault="0097184F" w:rsidP="00C8700B">
      <w:pPr>
        <w:spacing w:line="500" w:lineRule="exact"/>
        <w:rPr>
          <w:rFonts w:ascii="標楷體" w:eastAsia="標楷體" w:hAnsi="標楷體"/>
          <w:sz w:val="28"/>
          <w:szCs w:val="28"/>
        </w:rPr>
      </w:pPr>
    </w:p>
    <w:p w14:paraId="49D48BFB" w14:textId="77777777" w:rsidR="0097184F" w:rsidRPr="004D61C5" w:rsidRDefault="0097184F" w:rsidP="00C8700B">
      <w:pPr>
        <w:spacing w:line="500" w:lineRule="exact"/>
        <w:rPr>
          <w:rFonts w:ascii="標楷體" w:eastAsia="標楷體" w:hAnsi="標楷體"/>
          <w:sz w:val="28"/>
          <w:szCs w:val="28"/>
        </w:rPr>
      </w:pPr>
    </w:p>
    <w:p w14:paraId="75C646B4" w14:textId="77777777" w:rsidR="0097184F" w:rsidRPr="004D61C5" w:rsidRDefault="0097184F" w:rsidP="00C8700B">
      <w:pPr>
        <w:spacing w:line="500" w:lineRule="exact"/>
        <w:rPr>
          <w:rFonts w:ascii="標楷體" w:eastAsia="標楷體" w:hAnsi="標楷體"/>
          <w:sz w:val="28"/>
          <w:szCs w:val="28"/>
        </w:rPr>
      </w:pPr>
    </w:p>
    <w:p w14:paraId="703E1155" w14:textId="77777777" w:rsidR="0097184F" w:rsidRPr="004D61C5" w:rsidRDefault="0097184F" w:rsidP="00C8700B">
      <w:pPr>
        <w:spacing w:line="500" w:lineRule="exact"/>
        <w:rPr>
          <w:rFonts w:ascii="標楷體" w:eastAsia="標楷體" w:hAnsi="標楷體"/>
          <w:sz w:val="28"/>
          <w:szCs w:val="28"/>
        </w:rPr>
      </w:pPr>
    </w:p>
    <w:p w14:paraId="7560AF83" w14:textId="77777777" w:rsidR="0097184F" w:rsidRPr="004D61C5" w:rsidRDefault="0097184F" w:rsidP="00C8700B">
      <w:pPr>
        <w:spacing w:line="500" w:lineRule="exact"/>
        <w:rPr>
          <w:rFonts w:ascii="標楷體" w:eastAsia="標楷體" w:hAnsi="標楷體"/>
          <w:sz w:val="28"/>
          <w:szCs w:val="28"/>
        </w:rPr>
      </w:pPr>
    </w:p>
    <w:p w14:paraId="11F9662C" w14:textId="77777777" w:rsidR="002D2579" w:rsidRDefault="002D2579" w:rsidP="00C8700B">
      <w:pPr>
        <w:spacing w:line="500" w:lineRule="exact"/>
        <w:rPr>
          <w:rFonts w:ascii="標楷體" w:eastAsia="標楷體" w:hAnsi="標楷體"/>
          <w:sz w:val="28"/>
          <w:szCs w:val="28"/>
        </w:rPr>
      </w:pPr>
    </w:p>
    <w:p w14:paraId="4FD84040" w14:textId="5D39EB01" w:rsidR="0097184F" w:rsidRPr="002D2579" w:rsidRDefault="002D2579" w:rsidP="00C8700B">
      <w:pPr>
        <w:spacing w:line="500" w:lineRule="exact"/>
        <w:rPr>
          <w:rFonts w:ascii="標楷體" w:eastAsia="標楷體" w:hAnsi="標楷體"/>
          <w:color w:val="0070C0"/>
          <w:sz w:val="36"/>
          <w:szCs w:val="36"/>
        </w:rPr>
      </w:pPr>
      <w:r w:rsidRPr="002D2579">
        <w:rPr>
          <w:rFonts w:ascii="標楷體" w:eastAsia="標楷體" w:hAnsi="標楷體" w:hint="eastAsia"/>
          <w:color w:val="0070C0"/>
          <w:sz w:val="36"/>
          <w:szCs w:val="36"/>
        </w:rPr>
        <w:t>第一頁</w:t>
      </w:r>
    </w:p>
    <w:p w14:paraId="6EB7B039" w14:textId="77777777" w:rsidR="006D0CC4" w:rsidRPr="004D61C5" w:rsidRDefault="006D0CC4" w:rsidP="00C8700B">
      <w:pPr>
        <w:pStyle w:val="1"/>
        <w:spacing w:line="500" w:lineRule="exact"/>
        <w:rPr>
          <w:rFonts w:ascii="標楷體" w:eastAsia="標楷體" w:hAnsi="標楷體"/>
          <w:sz w:val="28"/>
          <w:szCs w:val="28"/>
        </w:rPr>
      </w:pPr>
      <w:bookmarkStart w:id="45" w:name="_Toc203622995"/>
      <w:bookmarkStart w:id="46" w:name="_Toc204195518"/>
      <w:bookmarkStart w:id="47" w:name="_Toc204487074"/>
      <w:bookmarkStart w:id="48" w:name="_Toc204568948"/>
      <w:r w:rsidRPr="004D61C5">
        <w:rPr>
          <w:rFonts w:ascii="標楷體" w:eastAsia="標楷體" w:hAnsi="標楷體" w:hint="eastAsia"/>
          <w:sz w:val="28"/>
          <w:szCs w:val="28"/>
        </w:rPr>
        <w:t>肆、114-01-07-一審再議劉淑玲審判長改判有期徒刑6月</w:t>
      </w:r>
      <w:bookmarkEnd w:id="44"/>
      <w:bookmarkEnd w:id="45"/>
      <w:bookmarkEnd w:id="46"/>
      <w:bookmarkEnd w:id="47"/>
      <w:bookmarkEnd w:id="48"/>
    </w:p>
    <w:p w14:paraId="17F066E8" w14:textId="284A0004" w:rsidR="006D0CC4" w:rsidRPr="004D61C5" w:rsidRDefault="006D0CC4" w:rsidP="00C8700B">
      <w:pPr>
        <w:pStyle w:val="2"/>
        <w:spacing w:line="500" w:lineRule="exact"/>
        <w:rPr>
          <w:rFonts w:ascii="標楷體" w:eastAsia="標楷體" w:hAnsi="標楷體"/>
          <w:sz w:val="28"/>
          <w:szCs w:val="28"/>
        </w:rPr>
      </w:pPr>
      <w:bookmarkStart w:id="49" w:name="_Toc189058720"/>
      <w:bookmarkStart w:id="50" w:name="_Toc203622996"/>
      <w:bookmarkStart w:id="51" w:name="_Toc204195519"/>
      <w:bookmarkStart w:id="52" w:name="_Toc204487075"/>
      <w:bookmarkStart w:id="53" w:name="_Toc204568949"/>
      <w:r w:rsidRPr="004D61C5">
        <w:rPr>
          <w:rFonts w:ascii="標楷體" w:eastAsia="標楷體" w:hAnsi="標楷體" w:hint="eastAsia"/>
          <w:sz w:val="28"/>
          <w:szCs w:val="28"/>
        </w:rPr>
        <w:t>臺灣桃園地方法院</w:t>
      </w:r>
      <w:bookmarkEnd w:id="49"/>
      <w:bookmarkEnd w:id="50"/>
      <w:bookmarkEnd w:id="51"/>
      <w:bookmarkEnd w:id="52"/>
      <w:bookmarkEnd w:id="53"/>
    </w:p>
    <w:p w14:paraId="7CA890D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裁判日期：</w:t>
      </w:r>
    </w:p>
    <w:p w14:paraId="69C9A20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民國 114 年 01 月 07 日</w:t>
      </w:r>
    </w:p>
    <w:p w14:paraId="7759042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裁判案由：</w:t>
      </w:r>
    </w:p>
    <w:p w14:paraId="2D01862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誹謗</w:t>
      </w:r>
    </w:p>
    <w:p w14:paraId="2E83E6A0"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臺灣桃園地方法院刑事判決</w:t>
      </w:r>
    </w:p>
    <w:p w14:paraId="15334FE9" w14:textId="77777777" w:rsidR="006D0CC4" w:rsidRPr="004D61C5" w:rsidRDefault="006D0CC4" w:rsidP="00C8700B">
      <w:pPr>
        <w:spacing w:line="500" w:lineRule="exact"/>
        <w:rPr>
          <w:rFonts w:ascii="標楷體" w:eastAsia="標楷體" w:hAnsi="標楷體"/>
          <w:sz w:val="28"/>
          <w:szCs w:val="28"/>
        </w:rPr>
      </w:pPr>
      <w:proofErr w:type="gramStart"/>
      <w:r w:rsidRPr="004D61C5">
        <w:rPr>
          <w:rFonts w:ascii="標楷體" w:eastAsia="標楷體" w:hAnsi="標楷體" w:hint="eastAsia"/>
          <w:sz w:val="28"/>
          <w:szCs w:val="28"/>
        </w:rPr>
        <w:t>112</w:t>
      </w:r>
      <w:proofErr w:type="gramEnd"/>
      <w:r w:rsidRPr="004D61C5">
        <w:rPr>
          <w:rFonts w:ascii="標楷體" w:eastAsia="標楷體" w:hAnsi="標楷體" w:hint="eastAsia"/>
          <w:sz w:val="28"/>
          <w:szCs w:val="28"/>
        </w:rPr>
        <w:t>年度自更一字第1號</w:t>
      </w:r>
    </w:p>
    <w:p w14:paraId="6C8D519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自  訴  人  陳文旺</w:t>
      </w:r>
    </w:p>
    <w:p w14:paraId="047F232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自訴代理人  楊逸民律師</w:t>
      </w:r>
    </w:p>
    <w:p w14:paraId="1C749C8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被      告  許連景</w:t>
      </w:r>
    </w:p>
    <w:p w14:paraId="40A6EA6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上列被告因誹謗案件，經自訴人提起自訴，本院裁定後（</w:t>
      </w:r>
      <w:proofErr w:type="gramStart"/>
      <w:r w:rsidRPr="004D61C5">
        <w:rPr>
          <w:rFonts w:ascii="標楷體" w:eastAsia="標楷體" w:hAnsi="標楷體" w:hint="eastAsia"/>
          <w:sz w:val="28"/>
          <w:szCs w:val="28"/>
        </w:rPr>
        <w:t>112</w:t>
      </w:r>
      <w:proofErr w:type="gramEnd"/>
      <w:r w:rsidRPr="004D61C5">
        <w:rPr>
          <w:rFonts w:ascii="標楷體" w:eastAsia="標楷體" w:hAnsi="標楷體" w:hint="eastAsia"/>
          <w:sz w:val="28"/>
          <w:szCs w:val="28"/>
        </w:rPr>
        <w:t>年度自字第12號），自訴人不服提起抗告，經臺灣高等法院發回更審（</w:t>
      </w:r>
      <w:proofErr w:type="gramStart"/>
      <w:r w:rsidRPr="004D61C5">
        <w:rPr>
          <w:rFonts w:ascii="標楷體" w:eastAsia="標楷體" w:hAnsi="標楷體" w:hint="eastAsia"/>
          <w:sz w:val="28"/>
          <w:szCs w:val="28"/>
        </w:rPr>
        <w:t>112</w:t>
      </w:r>
      <w:proofErr w:type="gramEnd"/>
      <w:r w:rsidRPr="004D61C5">
        <w:rPr>
          <w:rFonts w:ascii="標楷體" w:eastAsia="標楷體" w:hAnsi="標楷體" w:hint="eastAsia"/>
          <w:sz w:val="28"/>
          <w:szCs w:val="28"/>
        </w:rPr>
        <w:t>年度抗字第1590號），本院更行判決如下：</w:t>
      </w:r>
    </w:p>
    <w:p w14:paraId="5E7C0E3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主　文</w:t>
      </w:r>
    </w:p>
    <w:p w14:paraId="583A6424" w14:textId="77777777" w:rsidR="006D0CC4" w:rsidRPr="004D61C5" w:rsidRDefault="006D0CC4" w:rsidP="00C8700B">
      <w:pPr>
        <w:spacing w:line="500" w:lineRule="exact"/>
        <w:rPr>
          <w:rFonts w:ascii="標楷體" w:eastAsia="標楷體" w:hAnsi="標楷體"/>
          <w:color w:val="EE0000"/>
          <w:sz w:val="28"/>
          <w:szCs w:val="28"/>
        </w:rPr>
      </w:pPr>
      <w:bookmarkStart w:id="54" w:name="_Hlk188241884"/>
      <w:r w:rsidRPr="004D61C5">
        <w:rPr>
          <w:rFonts w:ascii="標楷體" w:eastAsia="標楷體" w:hAnsi="標楷體" w:hint="eastAsia"/>
          <w:color w:val="EE0000"/>
          <w:sz w:val="28"/>
          <w:szCs w:val="28"/>
        </w:rPr>
        <w:t>許連景犯加重誹謗罪，處有期徒刑陸月</w:t>
      </w:r>
      <w:bookmarkEnd w:id="54"/>
      <w:r w:rsidRPr="004D61C5">
        <w:rPr>
          <w:rFonts w:ascii="標楷體" w:eastAsia="標楷體" w:hAnsi="標楷體" w:hint="eastAsia"/>
          <w:color w:val="EE0000"/>
          <w:sz w:val="28"/>
          <w:szCs w:val="28"/>
        </w:rPr>
        <w:t>，如易科罰金，以新臺幣壹仟元折算壹日。</w:t>
      </w:r>
    </w:p>
    <w:p w14:paraId="5320A533" w14:textId="77777777" w:rsidR="006D0CC4" w:rsidRPr="004D61C5" w:rsidRDefault="006D0CC4" w:rsidP="00C8700B">
      <w:pPr>
        <w:spacing w:line="500" w:lineRule="exact"/>
        <w:rPr>
          <w:rFonts w:ascii="標楷體" w:eastAsia="標楷體" w:hAnsi="標楷體"/>
          <w:color w:val="0070C0"/>
          <w:sz w:val="28"/>
          <w:szCs w:val="28"/>
        </w:rPr>
      </w:pPr>
      <w:r w:rsidRPr="004D61C5">
        <w:rPr>
          <w:rFonts w:ascii="標楷體" w:eastAsia="標楷體" w:hAnsi="標楷體" w:hint="eastAsia"/>
          <w:sz w:val="28"/>
          <w:szCs w:val="28"/>
        </w:rPr>
        <w:t xml:space="preserve">　　</w:t>
      </w:r>
      <w:r w:rsidRPr="004D61C5">
        <w:rPr>
          <w:rFonts w:ascii="標楷體" w:eastAsia="標楷體" w:hAnsi="標楷體" w:hint="eastAsia"/>
          <w:color w:val="0070C0"/>
          <w:sz w:val="28"/>
          <w:szCs w:val="28"/>
        </w:rPr>
        <w:t>事　實</w:t>
      </w:r>
    </w:p>
    <w:p w14:paraId="266E737D" w14:textId="77777777" w:rsidR="006D0CC4" w:rsidRPr="004D61C5" w:rsidRDefault="006D0CC4" w:rsidP="002D2579">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一、許連景係社團法人桃園市地政士公會之會員，亦為網站名稱</w:t>
      </w:r>
      <w:r w:rsidRPr="004D61C5">
        <w:rPr>
          <w:rFonts w:ascii="標楷體" w:eastAsia="標楷體" w:hAnsi="標楷體" w:hint="eastAsia"/>
          <w:sz w:val="28"/>
          <w:szCs w:val="28"/>
        </w:rPr>
        <w:lastRenderedPageBreak/>
        <w:t>「卓越地政士互助網」（下稱系爭網站）之版主兼會員，陳0旺則係社團法人桃園市地政士公會之第10屆、13屆理事長。許連景明知系爭網站為不特定之多數人可上網瀏覽之網站，竟意圖散布於眾，基於誹謗之犯意，先後於下列時間、張貼下列所示之標題及文章，文章內容包括：</w:t>
      </w:r>
    </w:p>
    <w:p w14:paraId="765153B4" w14:textId="77777777" w:rsidR="006D0CC4" w:rsidRPr="004D61C5" w:rsidRDefault="006D0CC4" w:rsidP="00AA1020">
      <w:pPr>
        <w:spacing w:line="500" w:lineRule="exact"/>
        <w:ind w:left="840" w:hangingChars="300" w:hanging="840"/>
        <w:rPr>
          <w:rFonts w:ascii="標楷體" w:eastAsia="標楷體" w:hAnsi="標楷體"/>
          <w:sz w:val="28"/>
          <w:szCs w:val="28"/>
        </w:rPr>
      </w:pPr>
      <w:r w:rsidRPr="004D61C5">
        <w:rPr>
          <w:rFonts w:ascii="標楷體" w:eastAsia="標楷體" w:hAnsi="標楷體" w:hint="eastAsia"/>
          <w:sz w:val="28"/>
          <w:szCs w:val="28"/>
        </w:rPr>
        <w:t xml:space="preserve">　</w:t>
      </w:r>
      <w:proofErr w:type="gramStart"/>
      <w:r w:rsidRPr="004D61C5">
        <w:rPr>
          <w:rFonts w:ascii="Noto Sans TC" w:eastAsia="Noto Sans TC" w:hAnsi="Noto Sans TC" w:cs="Noto Sans TC" w:hint="eastAsia"/>
          <w:sz w:val="28"/>
          <w:szCs w:val="28"/>
        </w:rPr>
        <w:t>㈠</w:t>
      </w:r>
      <w:proofErr w:type="gramEnd"/>
      <w:r w:rsidRPr="004D61C5">
        <w:rPr>
          <w:rFonts w:ascii="標楷體" w:eastAsia="標楷體" w:hAnsi="標楷體" w:hint="eastAsia"/>
          <w:sz w:val="28"/>
          <w:szCs w:val="28"/>
        </w:rPr>
        <w:t>於民國</w:t>
      </w:r>
      <w:r w:rsidRPr="004D61C5">
        <w:rPr>
          <w:rFonts w:ascii="標楷體" w:eastAsia="標楷體" w:hAnsi="標楷體"/>
          <w:sz w:val="28"/>
          <w:szCs w:val="28"/>
        </w:rPr>
        <w:t>112</w:t>
      </w:r>
      <w:r w:rsidRPr="004D61C5">
        <w:rPr>
          <w:rFonts w:ascii="標楷體" w:eastAsia="標楷體" w:hAnsi="標楷體" w:hint="eastAsia"/>
          <w:sz w:val="28"/>
          <w:szCs w:val="28"/>
        </w:rPr>
        <w:t>年</w:t>
      </w:r>
      <w:r w:rsidRPr="004D61C5">
        <w:rPr>
          <w:rFonts w:ascii="標楷體" w:eastAsia="標楷體" w:hAnsi="標楷體"/>
          <w:sz w:val="28"/>
          <w:szCs w:val="28"/>
        </w:rPr>
        <w:t>2</w:t>
      </w:r>
      <w:r w:rsidRPr="004D61C5">
        <w:rPr>
          <w:rFonts w:ascii="標楷體" w:eastAsia="標楷體" w:hAnsi="標楷體" w:hint="eastAsia"/>
          <w:sz w:val="28"/>
          <w:szCs w:val="28"/>
        </w:rPr>
        <w:t>月</w:t>
      </w:r>
      <w:r w:rsidRPr="004D61C5">
        <w:rPr>
          <w:rFonts w:ascii="標楷體" w:eastAsia="標楷體" w:hAnsi="標楷體"/>
          <w:sz w:val="28"/>
          <w:szCs w:val="28"/>
        </w:rPr>
        <w:t>3</w:t>
      </w:r>
      <w:r w:rsidRPr="004D61C5">
        <w:rPr>
          <w:rFonts w:ascii="標楷體" w:eastAsia="標楷體" w:hAnsi="標楷體" w:hint="eastAsia"/>
          <w:sz w:val="28"/>
          <w:szCs w:val="28"/>
        </w:rPr>
        <w:t>日，張貼標題為</w:t>
      </w:r>
      <w:r w:rsidRPr="004D61C5">
        <w:rPr>
          <w:rFonts w:ascii="標楷體" w:eastAsia="標楷體" w:hAnsi="標楷體" w:hint="eastAsia"/>
          <w:color w:val="0070C0"/>
          <w:sz w:val="28"/>
          <w:szCs w:val="28"/>
        </w:rPr>
        <w:t>「</w:t>
      </w:r>
      <w:r w:rsidRPr="004D61C5">
        <w:rPr>
          <w:rFonts w:ascii="標楷體" w:eastAsia="標楷體" w:hAnsi="標楷體"/>
          <w:color w:val="0070C0"/>
          <w:sz w:val="28"/>
          <w:szCs w:val="28"/>
        </w:rPr>
        <w:t>212045-</w:t>
      </w:r>
      <w:r w:rsidRPr="004D61C5">
        <w:rPr>
          <w:rFonts w:ascii="標楷體" w:eastAsia="標楷體" w:hAnsi="標楷體" w:hint="eastAsia"/>
          <w:color w:val="0070C0"/>
          <w:sz w:val="28"/>
          <w:szCs w:val="28"/>
        </w:rPr>
        <w:t>民事答辯狀</w:t>
      </w:r>
      <w:r w:rsidRPr="004D61C5">
        <w:rPr>
          <w:rFonts w:ascii="標楷體" w:eastAsia="標楷體" w:hAnsi="標楷體" w:hint="eastAsia"/>
          <w:sz w:val="28"/>
          <w:szCs w:val="28"/>
        </w:rPr>
        <w:t>（一）</w:t>
      </w:r>
      <w:r w:rsidRPr="004D61C5">
        <w:rPr>
          <w:rFonts w:ascii="標楷體" w:eastAsia="標楷體" w:hAnsi="標楷體"/>
          <w:sz w:val="28"/>
          <w:szCs w:val="28"/>
        </w:rPr>
        <w:t>-</w:t>
      </w:r>
      <w:r w:rsidRPr="004D61C5">
        <w:rPr>
          <w:rFonts w:ascii="標楷體" w:eastAsia="標楷體" w:hAnsi="標楷體" w:hint="eastAsia"/>
          <w:sz w:val="28"/>
          <w:szCs w:val="28"/>
        </w:rPr>
        <w:t>陳0旺理事長於</w:t>
      </w:r>
      <w:r w:rsidRPr="004D61C5">
        <w:rPr>
          <w:rFonts w:ascii="標楷體" w:eastAsia="標楷體" w:hAnsi="標楷體" w:hint="eastAsia"/>
          <w:sz w:val="28"/>
          <w:szCs w:val="28"/>
          <w:u w:val="single"/>
        </w:rPr>
        <w:t>刑事自訴和解後，又控告許連景會員請求</w:t>
      </w:r>
      <w:r w:rsidRPr="004D61C5">
        <w:rPr>
          <w:rFonts w:ascii="標楷體" w:eastAsia="標楷體" w:hAnsi="標楷體"/>
          <w:sz w:val="28"/>
          <w:szCs w:val="28"/>
          <w:u w:val="single"/>
        </w:rPr>
        <w:t>100</w:t>
      </w:r>
      <w:r w:rsidRPr="004D61C5">
        <w:rPr>
          <w:rFonts w:ascii="標楷體" w:eastAsia="標楷體" w:hAnsi="標楷體" w:hint="eastAsia"/>
          <w:sz w:val="28"/>
          <w:szCs w:val="28"/>
          <w:u w:val="single"/>
        </w:rPr>
        <w:t>萬元</w:t>
      </w:r>
      <w:r w:rsidRPr="004D61C5">
        <w:rPr>
          <w:rFonts w:ascii="標楷體" w:eastAsia="標楷體" w:hAnsi="標楷體" w:hint="eastAsia"/>
          <w:sz w:val="28"/>
          <w:szCs w:val="28"/>
        </w:rPr>
        <w:t>，為好</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之理事長令人相當困擾及遺憾」，內容載有：「否則如真要調查原告否如正義信及</w:t>
      </w:r>
      <w:proofErr w:type="gramStart"/>
      <w:r w:rsidRPr="004D61C5">
        <w:rPr>
          <w:rFonts w:ascii="標楷體" w:eastAsia="標楷體" w:hAnsi="標楷體" w:hint="eastAsia"/>
          <w:sz w:val="28"/>
          <w:szCs w:val="28"/>
        </w:rPr>
        <w:t>評析文所</w:t>
      </w:r>
      <w:proofErr w:type="gramEnd"/>
      <w:r w:rsidRPr="004D61C5">
        <w:rPr>
          <w:rFonts w:ascii="標楷體" w:eastAsia="標楷體" w:hAnsi="標楷體" w:hint="eastAsia"/>
          <w:sz w:val="28"/>
          <w:szCs w:val="28"/>
        </w:rPr>
        <w:t>述，</w:t>
      </w:r>
      <w:r w:rsidRPr="004D61C5">
        <w:rPr>
          <w:rFonts w:ascii="標楷體" w:eastAsia="標楷體" w:hAnsi="標楷體" w:hint="eastAsia"/>
          <w:sz w:val="28"/>
          <w:szCs w:val="28"/>
          <w:u w:val="single"/>
        </w:rPr>
        <w:t>原</w:t>
      </w:r>
      <w:r w:rsidRPr="004D61C5">
        <w:rPr>
          <w:rFonts w:ascii="標楷體" w:eastAsia="標楷體" w:hAnsi="標楷體" w:hint="eastAsia"/>
          <w:color w:val="EE0000"/>
          <w:sz w:val="28"/>
          <w:szCs w:val="28"/>
          <w:u w:val="single"/>
        </w:rPr>
        <w:t>告</w:t>
      </w:r>
      <w:r w:rsidRPr="004D61C5">
        <w:rPr>
          <w:rFonts w:ascii="標楷體" w:eastAsia="標楷體" w:hAnsi="標楷體"/>
          <w:color w:val="EE0000"/>
          <w:sz w:val="28"/>
          <w:szCs w:val="28"/>
          <w:u w:val="single"/>
        </w:rPr>
        <w:t>10</w:t>
      </w:r>
      <w:r w:rsidRPr="004D61C5">
        <w:rPr>
          <w:rFonts w:ascii="標楷體" w:eastAsia="標楷體" w:hAnsi="標楷體" w:hint="eastAsia"/>
          <w:color w:val="EE0000"/>
          <w:sz w:val="28"/>
          <w:szCs w:val="28"/>
          <w:u w:val="single"/>
        </w:rPr>
        <w:t>年來做了罄竹難書之不好事</w:t>
      </w:r>
      <w:r w:rsidRPr="004D61C5">
        <w:rPr>
          <w:rFonts w:ascii="標楷體" w:eastAsia="標楷體" w:hAnsi="標楷體" w:hint="eastAsia"/>
          <w:sz w:val="28"/>
          <w:szCs w:val="28"/>
        </w:rPr>
        <w:t>，將會浪費不少資源。」</w:t>
      </w:r>
      <w:r w:rsidRPr="004D61C5">
        <w:rPr>
          <w:rFonts w:ascii="標楷體" w:eastAsia="標楷體" w:hAnsi="標楷體" w:hint="eastAsia"/>
          <w:color w:val="00B050"/>
          <w:sz w:val="28"/>
          <w:szCs w:val="28"/>
          <w:u w:val="single"/>
        </w:rPr>
        <w:t>等不實文字</w:t>
      </w:r>
      <w:r w:rsidRPr="004D61C5">
        <w:rPr>
          <w:rFonts w:ascii="標楷體" w:eastAsia="標楷體" w:hAnsi="標楷體" w:hint="eastAsia"/>
          <w:sz w:val="28"/>
          <w:szCs w:val="28"/>
        </w:rPr>
        <w:t>。</w:t>
      </w:r>
    </w:p>
    <w:p w14:paraId="2CD86B8E" w14:textId="77777777" w:rsidR="00AA1020"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sz w:val="28"/>
          <w:szCs w:val="28"/>
        </w:rPr>
        <w:t xml:space="preserve">  </w:t>
      </w:r>
      <w:r w:rsidRPr="004D61C5">
        <w:rPr>
          <w:rFonts w:ascii="Noto Sans TC" w:eastAsia="Noto Sans TC" w:hAnsi="Noto Sans TC" w:cs="Noto Sans TC" w:hint="eastAsia"/>
          <w:sz w:val="28"/>
          <w:szCs w:val="28"/>
        </w:rPr>
        <w:t>㈡</w:t>
      </w:r>
      <w:r w:rsidRPr="004D61C5">
        <w:rPr>
          <w:rFonts w:ascii="標楷體" w:eastAsia="標楷體" w:hAnsi="標楷體" w:hint="eastAsia"/>
          <w:sz w:val="28"/>
          <w:szCs w:val="28"/>
        </w:rPr>
        <w:t>於</w:t>
      </w:r>
      <w:r w:rsidRPr="004D61C5">
        <w:rPr>
          <w:rFonts w:ascii="標楷體" w:eastAsia="標楷體" w:hAnsi="標楷體"/>
          <w:sz w:val="28"/>
          <w:szCs w:val="28"/>
        </w:rPr>
        <w:t>112</w:t>
      </w:r>
      <w:r w:rsidRPr="004D61C5">
        <w:rPr>
          <w:rFonts w:ascii="標楷體" w:eastAsia="標楷體" w:hAnsi="標楷體" w:hint="eastAsia"/>
          <w:sz w:val="28"/>
          <w:szCs w:val="28"/>
        </w:rPr>
        <w:t>年</w:t>
      </w:r>
      <w:r w:rsidRPr="004D61C5">
        <w:rPr>
          <w:rFonts w:ascii="標楷體" w:eastAsia="標楷體" w:hAnsi="標楷體"/>
          <w:sz w:val="28"/>
          <w:szCs w:val="28"/>
        </w:rPr>
        <w:t>3</w:t>
      </w:r>
      <w:r w:rsidRPr="004D61C5">
        <w:rPr>
          <w:rFonts w:ascii="標楷體" w:eastAsia="標楷體" w:hAnsi="標楷體" w:hint="eastAsia"/>
          <w:sz w:val="28"/>
          <w:szCs w:val="28"/>
        </w:rPr>
        <w:t>月</w:t>
      </w:r>
      <w:r w:rsidRPr="004D61C5">
        <w:rPr>
          <w:rFonts w:ascii="標楷體" w:eastAsia="標楷體" w:hAnsi="標楷體"/>
          <w:sz w:val="28"/>
          <w:szCs w:val="28"/>
        </w:rPr>
        <w:t>7</w:t>
      </w:r>
      <w:r w:rsidRPr="004D61C5">
        <w:rPr>
          <w:rFonts w:ascii="標楷體" w:eastAsia="標楷體" w:hAnsi="標楷體" w:hint="eastAsia"/>
          <w:sz w:val="28"/>
          <w:szCs w:val="28"/>
        </w:rPr>
        <w:t>日，張貼標題為</w:t>
      </w:r>
      <w:r w:rsidRPr="004D61C5">
        <w:rPr>
          <w:rFonts w:ascii="標楷體" w:eastAsia="標楷體" w:hAnsi="標楷體" w:hint="eastAsia"/>
          <w:color w:val="0070C0"/>
          <w:sz w:val="28"/>
          <w:szCs w:val="28"/>
        </w:rPr>
        <w:t>「</w:t>
      </w:r>
      <w:r w:rsidRPr="004D61C5">
        <w:rPr>
          <w:rFonts w:ascii="標楷體" w:eastAsia="標楷體" w:hAnsi="標楷體"/>
          <w:color w:val="0070C0"/>
          <w:sz w:val="28"/>
          <w:szCs w:val="28"/>
        </w:rPr>
        <w:t>212105-</w:t>
      </w:r>
      <w:r w:rsidRPr="004D61C5">
        <w:rPr>
          <w:rFonts w:ascii="標楷體" w:eastAsia="標楷體" w:hAnsi="標楷體" w:hint="eastAsia"/>
          <w:color w:val="0070C0"/>
          <w:sz w:val="28"/>
          <w:szCs w:val="28"/>
        </w:rPr>
        <w:t>準備狀</w:t>
      </w:r>
      <w:r w:rsidRPr="004D61C5">
        <w:rPr>
          <w:rFonts w:ascii="標楷體" w:eastAsia="標楷體" w:hAnsi="標楷體"/>
          <w:color w:val="0070C0"/>
          <w:sz w:val="28"/>
          <w:szCs w:val="28"/>
        </w:rPr>
        <w:t>-4-</w:t>
      </w:r>
      <w:r w:rsidRPr="004D61C5">
        <w:rPr>
          <w:rFonts w:ascii="標楷體" w:eastAsia="標楷體" w:hAnsi="標楷體" w:hint="eastAsia"/>
          <w:color w:val="0070C0"/>
          <w:sz w:val="28"/>
          <w:szCs w:val="28"/>
        </w:rPr>
        <w:t>陳0旺理</w:t>
      </w:r>
      <w:r w:rsidRPr="004D61C5">
        <w:rPr>
          <w:rFonts w:ascii="標楷體" w:eastAsia="標楷體" w:hAnsi="標楷體" w:hint="eastAsia"/>
          <w:sz w:val="28"/>
          <w:szCs w:val="28"/>
        </w:rPr>
        <w:t>事長控告會員許連景</w:t>
      </w:r>
      <w:r w:rsidRPr="004D61C5">
        <w:rPr>
          <w:rFonts w:ascii="標楷體" w:eastAsia="標楷體" w:hAnsi="標楷體"/>
          <w:sz w:val="28"/>
          <w:szCs w:val="28"/>
        </w:rPr>
        <w:t>-</w:t>
      </w:r>
      <w:r w:rsidRPr="004D61C5">
        <w:rPr>
          <w:rFonts w:ascii="標楷體" w:eastAsia="標楷體" w:hAnsi="標楷體" w:hint="eastAsia"/>
          <w:sz w:val="28"/>
          <w:szCs w:val="28"/>
        </w:rPr>
        <w:t>視法律於無物</w:t>
      </w:r>
      <w:r w:rsidRPr="004D61C5">
        <w:rPr>
          <w:rFonts w:ascii="標楷體" w:eastAsia="標楷體" w:hAnsi="標楷體"/>
          <w:sz w:val="28"/>
          <w:szCs w:val="28"/>
        </w:rPr>
        <w:t>-</w:t>
      </w:r>
      <w:proofErr w:type="gramStart"/>
      <w:r w:rsidRPr="004D61C5">
        <w:rPr>
          <w:rFonts w:ascii="標楷體" w:eastAsia="標楷體" w:hAnsi="標楷體" w:hint="eastAsia"/>
          <w:sz w:val="28"/>
          <w:szCs w:val="28"/>
        </w:rPr>
        <w:t>連景主張</w:t>
      </w:r>
      <w:proofErr w:type="gramEnd"/>
      <w:r w:rsidRPr="004D61C5">
        <w:rPr>
          <w:rFonts w:ascii="標楷體" w:eastAsia="標楷體" w:hAnsi="標楷體"/>
          <w:sz w:val="28"/>
          <w:szCs w:val="28"/>
        </w:rPr>
        <w:t>104</w:t>
      </w:r>
      <w:r w:rsidRPr="004D61C5">
        <w:rPr>
          <w:rFonts w:ascii="標楷體" w:eastAsia="標楷體" w:hAnsi="標楷體" w:hint="eastAsia"/>
          <w:sz w:val="28"/>
          <w:szCs w:val="28"/>
        </w:rPr>
        <w:t>年前一天</w:t>
      </w:r>
    </w:p>
    <w:p w14:paraId="558B72DA" w14:textId="659AED41" w:rsidR="00AA1020" w:rsidRPr="00AA1020" w:rsidRDefault="00AA1020" w:rsidP="00AA1020">
      <w:pPr>
        <w:spacing w:line="500" w:lineRule="exact"/>
        <w:ind w:left="721" w:hangingChars="200" w:hanging="721"/>
        <w:rPr>
          <w:rFonts w:ascii="標楷體" w:eastAsia="標楷體" w:hAnsi="標楷體"/>
          <w:b/>
          <w:bCs/>
          <w:color w:val="0070C0"/>
          <w:sz w:val="36"/>
          <w:szCs w:val="36"/>
        </w:rPr>
      </w:pPr>
      <w:r w:rsidRPr="00AA1020">
        <w:rPr>
          <w:rFonts w:ascii="標楷體" w:eastAsia="標楷體" w:hAnsi="標楷體" w:hint="eastAsia"/>
          <w:b/>
          <w:bCs/>
          <w:color w:val="0070C0"/>
          <w:sz w:val="36"/>
          <w:szCs w:val="36"/>
        </w:rPr>
        <w:t>第二天</w:t>
      </w:r>
    </w:p>
    <w:p w14:paraId="290523AB" w14:textId="05A2E72E" w:rsidR="006D0CC4" w:rsidRPr="004D61C5" w:rsidRDefault="006D0CC4" w:rsidP="00AA1020">
      <w:pPr>
        <w:spacing w:line="500" w:lineRule="exact"/>
        <w:ind w:leftChars="200" w:left="480"/>
        <w:rPr>
          <w:rFonts w:ascii="標楷體" w:eastAsia="標楷體" w:hAnsi="標楷體"/>
          <w:sz w:val="28"/>
          <w:szCs w:val="28"/>
        </w:rPr>
      </w:pPr>
      <w:r w:rsidRPr="004D61C5">
        <w:rPr>
          <w:rFonts w:ascii="標楷體" w:eastAsia="標楷體" w:hAnsi="標楷體" w:hint="eastAsia"/>
          <w:sz w:val="28"/>
          <w:szCs w:val="28"/>
        </w:rPr>
        <w:t>停開</w:t>
      </w:r>
      <w:r w:rsidRPr="004D61C5">
        <w:rPr>
          <w:rFonts w:ascii="標楷體" w:eastAsia="標楷體" w:hAnsi="標楷體"/>
          <w:sz w:val="28"/>
          <w:szCs w:val="28"/>
        </w:rPr>
        <w:t>800</w:t>
      </w:r>
      <w:r w:rsidRPr="004D61C5">
        <w:rPr>
          <w:rFonts w:ascii="標楷體" w:eastAsia="標楷體" w:hAnsi="標楷體" w:hint="eastAsia"/>
          <w:sz w:val="28"/>
          <w:szCs w:val="28"/>
        </w:rPr>
        <w:t>多人之會員大會之理由是陳</w:t>
      </w:r>
      <w:r w:rsidRPr="004D61C5">
        <w:rPr>
          <w:rFonts w:ascii="標楷體" w:eastAsia="標楷體" w:hAnsi="標楷體" w:hint="eastAsia"/>
          <w:color w:val="EE0000"/>
          <w:sz w:val="28"/>
          <w:szCs w:val="28"/>
        </w:rPr>
        <w:t>君</w:t>
      </w:r>
      <w:r w:rsidRPr="004D61C5">
        <w:rPr>
          <w:rFonts w:ascii="標楷體" w:eastAsia="標楷體" w:hAnsi="標楷體" w:hint="eastAsia"/>
          <w:color w:val="EE0000"/>
          <w:sz w:val="28"/>
          <w:szCs w:val="28"/>
          <w:u w:val="single"/>
        </w:rPr>
        <w:t>智慧型大騙局</w:t>
      </w:r>
      <w:r w:rsidRPr="004D61C5">
        <w:rPr>
          <w:rFonts w:ascii="標楷體" w:eastAsia="標楷體" w:hAnsi="標楷體" w:hint="eastAsia"/>
          <w:color w:val="EE0000"/>
          <w:sz w:val="28"/>
          <w:szCs w:val="28"/>
        </w:rPr>
        <w:t>」</w:t>
      </w:r>
      <w:r w:rsidRPr="004D61C5">
        <w:rPr>
          <w:rFonts w:ascii="標楷體" w:eastAsia="標楷體" w:hAnsi="標楷體" w:hint="eastAsia"/>
          <w:sz w:val="28"/>
          <w:szCs w:val="28"/>
        </w:rPr>
        <w:t>，內容載有：「</w:t>
      </w:r>
      <w:r w:rsidRPr="004D61C5">
        <w:rPr>
          <w:rFonts w:ascii="標楷體" w:eastAsia="標楷體" w:hAnsi="標楷體"/>
          <w:sz w:val="28"/>
          <w:szCs w:val="28"/>
        </w:rPr>
        <w:t>104</w:t>
      </w:r>
      <w:r w:rsidRPr="004D61C5">
        <w:rPr>
          <w:rFonts w:ascii="標楷體" w:eastAsia="標楷體" w:hAnsi="標楷體" w:hint="eastAsia"/>
          <w:sz w:val="28"/>
          <w:szCs w:val="28"/>
        </w:rPr>
        <w:t>年前一天停開</w:t>
      </w:r>
      <w:r w:rsidRPr="004D61C5">
        <w:rPr>
          <w:rFonts w:ascii="標楷體" w:eastAsia="標楷體" w:hAnsi="標楷體"/>
          <w:sz w:val="28"/>
          <w:szCs w:val="28"/>
        </w:rPr>
        <w:t>800</w:t>
      </w:r>
      <w:r w:rsidRPr="004D61C5">
        <w:rPr>
          <w:rFonts w:ascii="標楷體" w:eastAsia="標楷體" w:hAnsi="標楷體" w:hint="eastAsia"/>
          <w:sz w:val="28"/>
          <w:szCs w:val="28"/>
        </w:rPr>
        <w:t>多人之會員大會之理由是陳君智慧型大騙局。」</w:t>
      </w:r>
      <w:r w:rsidRPr="004D61C5">
        <w:rPr>
          <w:rFonts w:ascii="標楷體" w:eastAsia="標楷體" w:hAnsi="標楷體" w:hint="eastAsia"/>
          <w:color w:val="00B050"/>
          <w:sz w:val="28"/>
          <w:szCs w:val="28"/>
          <w:u w:val="single"/>
        </w:rPr>
        <w:t>等不實文字</w:t>
      </w:r>
      <w:r w:rsidRPr="004D61C5">
        <w:rPr>
          <w:rFonts w:ascii="標楷體" w:eastAsia="標楷體" w:hAnsi="標楷體" w:hint="eastAsia"/>
          <w:sz w:val="28"/>
          <w:szCs w:val="28"/>
        </w:rPr>
        <w:t>。</w:t>
      </w:r>
    </w:p>
    <w:p w14:paraId="45361397" w14:textId="77777777" w:rsidR="006D0CC4" w:rsidRPr="004D61C5"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㈢</w:t>
      </w:r>
      <w:r w:rsidRPr="004D61C5">
        <w:rPr>
          <w:rFonts w:ascii="標楷體" w:eastAsia="標楷體" w:hAnsi="標楷體" w:hint="eastAsia"/>
          <w:sz w:val="28"/>
          <w:szCs w:val="28"/>
        </w:rPr>
        <w:t>於</w:t>
      </w:r>
      <w:r w:rsidRPr="004D61C5">
        <w:rPr>
          <w:rFonts w:ascii="標楷體" w:eastAsia="標楷體" w:hAnsi="標楷體"/>
          <w:sz w:val="28"/>
          <w:szCs w:val="28"/>
        </w:rPr>
        <w:t>112</w:t>
      </w:r>
      <w:r w:rsidRPr="004D61C5">
        <w:rPr>
          <w:rFonts w:ascii="標楷體" w:eastAsia="標楷體" w:hAnsi="標楷體" w:hint="eastAsia"/>
          <w:sz w:val="28"/>
          <w:szCs w:val="28"/>
        </w:rPr>
        <w:t>年</w:t>
      </w:r>
      <w:r w:rsidRPr="004D61C5">
        <w:rPr>
          <w:rFonts w:ascii="標楷體" w:eastAsia="標楷體" w:hAnsi="標楷體"/>
          <w:sz w:val="28"/>
          <w:szCs w:val="28"/>
        </w:rPr>
        <w:t>3</w:t>
      </w:r>
      <w:r w:rsidRPr="004D61C5">
        <w:rPr>
          <w:rFonts w:ascii="標楷體" w:eastAsia="標楷體" w:hAnsi="標楷體" w:hint="eastAsia"/>
          <w:sz w:val="28"/>
          <w:szCs w:val="28"/>
        </w:rPr>
        <w:t>月</w:t>
      </w:r>
      <w:r w:rsidRPr="004D61C5">
        <w:rPr>
          <w:rFonts w:ascii="標楷體" w:eastAsia="標楷體" w:hAnsi="標楷體"/>
          <w:sz w:val="28"/>
          <w:szCs w:val="28"/>
        </w:rPr>
        <w:t>15</w:t>
      </w:r>
      <w:r w:rsidRPr="004D61C5">
        <w:rPr>
          <w:rFonts w:ascii="標楷體" w:eastAsia="標楷體" w:hAnsi="標楷體" w:hint="eastAsia"/>
          <w:sz w:val="28"/>
          <w:szCs w:val="28"/>
        </w:rPr>
        <w:t>日，張貼標題為「212113</w:t>
      </w:r>
      <w:r w:rsidRPr="004D61C5">
        <w:rPr>
          <w:rFonts w:ascii="標楷體" w:eastAsia="標楷體" w:hAnsi="標楷體"/>
          <w:sz w:val="28"/>
          <w:szCs w:val="28"/>
        </w:rPr>
        <w:t>-</w:t>
      </w:r>
      <w:r w:rsidRPr="004D61C5">
        <w:rPr>
          <w:rFonts w:ascii="標楷體" w:eastAsia="標楷體" w:hAnsi="標楷體" w:hint="eastAsia"/>
          <w:sz w:val="28"/>
          <w:szCs w:val="28"/>
        </w:rPr>
        <w:t>147124019</w:t>
      </w:r>
      <w:r w:rsidRPr="004D61C5">
        <w:rPr>
          <w:rFonts w:ascii="標楷體" w:eastAsia="標楷體" w:hAnsi="標楷體"/>
          <w:sz w:val="28"/>
          <w:szCs w:val="28"/>
        </w:rPr>
        <w:t>-</w:t>
      </w:r>
      <w:r w:rsidRPr="004D61C5">
        <w:rPr>
          <w:rFonts w:ascii="標楷體" w:eastAsia="標楷體" w:hAnsi="標楷體" w:hint="eastAsia"/>
          <w:color w:val="0070C0"/>
          <w:sz w:val="28"/>
          <w:szCs w:val="28"/>
        </w:rPr>
        <w:t>陳0旺</w:t>
      </w:r>
      <w:r w:rsidRPr="004D61C5">
        <w:rPr>
          <w:rFonts w:ascii="標楷體" w:eastAsia="標楷體" w:hAnsi="標楷體"/>
          <w:color w:val="0070C0"/>
          <w:sz w:val="28"/>
          <w:szCs w:val="28"/>
        </w:rPr>
        <w:t>-</w:t>
      </w:r>
      <w:r w:rsidRPr="004D61C5">
        <w:rPr>
          <w:rFonts w:ascii="標楷體" w:eastAsia="標楷體" w:hAnsi="標楷體" w:hint="eastAsia"/>
          <w:color w:val="0070C0"/>
          <w:sz w:val="28"/>
          <w:szCs w:val="28"/>
        </w:rPr>
        <w:t>陳情書</w:t>
      </w:r>
      <w:r w:rsidRPr="004D61C5">
        <w:rPr>
          <w:rFonts w:ascii="標楷體" w:eastAsia="標楷體" w:hAnsi="標楷體"/>
          <w:color w:val="0070C0"/>
          <w:sz w:val="28"/>
          <w:szCs w:val="28"/>
        </w:rPr>
        <w:t>-</w:t>
      </w:r>
      <w:r w:rsidRPr="004D61C5">
        <w:rPr>
          <w:rFonts w:ascii="標楷體" w:eastAsia="標楷體" w:hAnsi="標楷體" w:hint="eastAsia"/>
          <w:sz w:val="28"/>
          <w:szCs w:val="28"/>
        </w:rPr>
        <w:t>理</w:t>
      </w:r>
      <w:r w:rsidRPr="004D61C5">
        <w:rPr>
          <w:rFonts w:ascii="標楷體" w:eastAsia="標楷體" w:hAnsi="標楷體" w:hint="eastAsia"/>
          <w:sz w:val="28"/>
          <w:szCs w:val="28"/>
          <w:u w:val="single"/>
        </w:rPr>
        <w:t>事長之任期以一次為限，不得連任</w:t>
      </w:r>
      <w:r w:rsidRPr="004D61C5">
        <w:rPr>
          <w:rFonts w:ascii="標楷體" w:eastAsia="標楷體" w:hAnsi="標楷體"/>
          <w:sz w:val="28"/>
          <w:szCs w:val="28"/>
        </w:rPr>
        <w:t>-</w:t>
      </w:r>
      <w:r w:rsidRPr="004D61C5">
        <w:rPr>
          <w:rFonts w:ascii="標楷體" w:eastAsia="標楷體" w:hAnsi="標楷體" w:hint="eastAsia"/>
          <w:sz w:val="28"/>
          <w:szCs w:val="28"/>
        </w:rPr>
        <w:t>不同意見書及基於公會自治…」，內容載有：「</w:t>
      </w:r>
      <w:r w:rsidRPr="004D61C5">
        <w:rPr>
          <w:rFonts w:ascii="Cambria Math" w:eastAsia="標楷體" w:hAnsi="Cambria Math" w:cs="Cambria Math"/>
          <w:sz w:val="28"/>
          <w:szCs w:val="28"/>
        </w:rPr>
        <w:t>①</w:t>
      </w:r>
      <w:r w:rsidRPr="004D61C5">
        <w:rPr>
          <w:rFonts w:ascii="標楷體" w:eastAsia="標楷體" w:hAnsi="標楷體" w:hint="eastAsia"/>
          <w:sz w:val="28"/>
          <w:szCs w:val="28"/>
        </w:rPr>
        <w:t>陳君第</w:t>
      </w:r>
      <w:r w:rsidRPr="004D61C5">
        <w:rPr>
          <w:rFonts w:ascii="標楷體" w:eastAsia="標楷體" w:hAnsi="標楷體"/>
          <w:sz w:val="28"/>
          <w:szCs w:val="28"/>
        </w:rPr>
        <w:t>10</w:t>
      </w:r>
      <w:r w:rsidRPr="004D61C5">
        <w:rPr>
          <w:rFonts w:ascii="標楷體" w:eastAsia="標楷體" w:hAnsi="標楷體" w:hint="eastAsia"/>
          <w:sz w:val="28"/>
          <w:szCs w:val="28"/>
        </w:rPr>
        <w:t>屆違</w:t>
      </w:r>
      <w:r w:rsidRPr="004D61C5">
        <w:rPr>
          <w:rFonts w:ascii="標楷體" w:eastAsia="標楷體" w:hAnsi="標楷體" w:hint="eastAsia"/>
          <w:color w:val="0070C0"/>
          <w:sz w:val="28"/>
          <w:szCs w:val="28"/>
        </w:rPr>
        <w:t>反辦事細則第</w:t>
      </w:r>
      <w:r w:rsidRPr="004D61C5">
        <w:rPr>
          <w:rFonts w:ascii="標楷體" w:eastAsia="標楷體" w:hAnsi="標楷體"/>
          <w:color w:val="0070C0"/>
          <w:sz w:val="28"/>
          <w:szCs w:val="28"/>
        </w:rPr>
        <w:t>72</w:t>
      </w:r>
      <w:r w:rsidRPr="004D61C5">
        <w:rPr>
          <w:rFonts w:ascii="標楷體" w:eastAsia="標楷體" w:hAnsi="標楷體" w:hint="eastAsia"/>
          <w:color w:val="0070C0"/>
          <w:sz w:val="28"/>
          <w:szCs w:val="28"/>
        </w:rPr>
        <w:t>條</w:t>
      </w:r>
      <w:r w:rsidRPr="004D61C5">
        <w:rPr>
          <w:rFonts w:ascii="標楷體" w:eastAsia="標楷體" w:hAnsi="標楷體" w:hint="eastAsia"/>
          <w:sz w:val="28"/>
          <w:szCs w:val="28"/>
        </w:rPr>
        <w:t>而當選，第</w:t>
      </w:r>
      <w:r w:rsidRPr="004D61C5">
        <w:rPr>
          <w:rFonts w:ascii="標楷體" w:eastAsia="標楷體" w:hAnsi="標楷體"/>
          <w:sz w:val="28"/>
          <w:szCs w:val="28"/>
        </w:rPr>
        <w:t>13</w:t>
      </w:r>
      <w:r w:rsidRPr="004D61C5">
        <w:rPr>
          <w:rFonts w:ascii="標楷體" w:eastAsia="標楷體" w:hAnsi="標楷體" w:hint="eastAsia"/>
          <w:sz w:val="28"/>
          <w:szCs w:val="28"/>
        </w:rPr>
        <w:t>屆違反章程第</w:t>
      </w:r>
      <w:r w:rsidRPr="004D61C5">
        <w:rPr>
          <w:rFonts w:ascii="標楷體" w:eastAsia="標楷體" w:hAnsi="標楷體"/>
          <w:sz w:val="28"/>
          <w:szCs w:val="28"/>
        </w:rPr>
        <w:t>25</w:t>
      </w:r>
      <w:r w:rsidRPr="004D61C5">
        <w:rPr>
          <w:rFonts w:ascii="標楷體" w:eastAsia="標楷體" w:hAnsi="標楷體" w:hint="eastAsia"/>
          <w:sz w:val="28"/>
          <w:szCs w:val="28"/>
        </w:rPr>
        <w:t>條以</w:t>
      </w:r>
      <w:r w:rsidRPr="004D61C5">
        <w:rPr>
          <w:rFonts w:ascii="標楷體" w:eastAsia="標楷體" w:hAnsi="標楷體"/>
          <w:sz w:val="28"/>
          <w:szCs w:val="28"/>
        </w:rPr>
        <w:t>1</w:t>
      </w:r>
      <w:r w:rsidRPr="004D61C5">
        <w:rPr>
          <w:rFonts w:ascii="標楷體" w:eastAsia="標楷體" w:hAnsi="標楷體" w:hint="eastAsia"/>
          <w:sz w:val="28"/>
          <w:szCs w:val="28"/>
        </w:rPr>
        <w:t>次為限且是用不光明之手段巧取第</w:t>
      </w:r>
      <w:r w:rsidRPr="004D61C5">
        <w:rPr>
          <w:rFonts w:ascii="標楷體" w:eastAsia="標楷體" w:hAnsi="標楷體"/>
          <w:sz w:val="28"/>
          <w:szCs w:val="28"/>
        </w:rPr>
        <w:t>2</w:t>
      </w:r>
      <w:r w:rsidRPr="004D61C5">
        <w:rPr>
          <w:rFonts w:ascii="標楷體" w:eastAsia="標楷體" w:hAnsi="標楷體" w:hint="eastAsia"/>
          <w:sz w:val="28"/>
          <w:szCs w:val="28"/>
        </w:rPr>
        <w:t>次理事長。</w:t>
      </w:r>
      <w:r w:rsidRPr="004D61C5">
        <w:rPr>
          <w:rFonts w:ascii="Cambria Math" w:eastAsia="標楷體" w:hAnsi="Cambria Math" w:cs="Cambria Math"/>
          <w:sz w:val="28"/>
          <w:szCs w:val="28"/>
        </w:rPr>
        <w:t>②</w:t>
      </w:r>
      <w:r w:rsidRPr="004D61C5">
        <w:rPr>
          <w:rFonts w:ascii="標楷體" w:eastAsia="標楷體" w:hAnsi="標楷體" w:hint="eastAsia"/>
          <w:sz w:val="28"/>
          <w:szCs w:val="28"/>
        </w:rPr>
        <w:t>俗謂</w:t>
      </w:r>
      <w:r w:rsidRPr="004D61C5">
        <w:rPr>
          <w:rFonts w:ascii="標楷體" w:eastAsia="標楷體" w:hAnsi="標楷體" w:hint="eastAsia"/>
          <w:color w:val="EE0000"/>
          <w:sz w:val="28"/>
          <w:szCs w:val="28"/>
          <w:u w:val="single"/>
        </w:rPr>
        <w:t>江山易改本性難移，</w:t>
      </w:r>
      <w:r w:rsidRPr="004D61C5">
        <w:rPr>
          <w:rFonts w:ascii="標楷體" w:eastAsia="標楷體" w:hAnsi="標楷體" w:hint="eastAsia"/>
          <w:sz w:val="28"/>
          <w:szCs w:val="28"/>
        </w:rPr>
        <w:t>陳君之好鬥及好訟性格未變，這本是個人之事，但從上所述其巧取公會理事，第</w:t>
      </w:r>
      <w:r w:rsidRPr="004D61C5">
        <w:rPr>
          <w:rFonts w:ascii="標楷體" w:eastAsia="標楷體" w:hAnsi="標楷體"/>
          <w:sz w:val="28"/>
          <w:szCs w:val="28"/>
        </w:rPr>
        <w:t>10</w:t>
      </w:r>
      <w:r w:rsidRPr="004D61C5">
        <w:rPr>
          <w:rFonts w:ascii="標楷體" w:eastAsia="標楷體" w:hAnsi="標楷體" w:hint="eastAsia"/>
          <w:sz w:val="28"/>
          <w:szCs w:val="28"/>
        </w:rPr>
        <w:t>屆（</w:t>
      </w:r>
      <w:r w:rsidRPr="004D61C5">
        <w:rPr>
          <w:rFonts w:ascii="標楷體" w:eastAsia="標楷體" w:hAnsi="標楷體"/>
          <w:sz w:val="28"/>
          <w:szCs w:val="28"/>
        </w:rPr>
        <w:t>105</w:t>
      </w:r>
      <w:r w:rsidRPr="004D61C5">
        <w:rPr>
          <w:rFonts w:ascii="標楷體" w:eastAsia="標楷體" w:hAnsi="標楷體" w:hint="eastAsia"/>
          <w:sz w:val="28"/>
          <w:szCs w:val="28"/>
        </w:rPr>
        <w:t>年），指控邱辰勇之團隊選舉文宣偽造文書，於會前</w:t>
      </w:r>
      <w:r w:rsidRPr="004D61C5">
        <w:rPr>
          <w:rFonts w:ascii="標楷體" w:eastAsia="標楷體" w:hAnsi="標楷體"/>
          <w:sz w:val="28"/>
          <w:szCs w:val="28"/>
        </w:rPr>
        <w:t>1</w:t>
      </w:r>
      <w:r w:rsidRPr="004D61C5">
        <w:rPr>
          <w:rFonts w:ascii="標楷體" w:eastAsia="標楷體" w:hAnsi="標楷體" w:hint="eastAsia"/>
          <w:sz w:val="28"/>
          <w:szCs w:val="28"/>
        </w:rPr>
        <w:t>天發文停開</w:t>
      </w:r>
      <w:r w:rsidRPr="004D61C5">
        <w:rPr>
          <w:rFonts w:ascii="標楷體" w:eastAsia="標楷體" w:hAnsi="標楷體"/>
          <w:sz w:val="28"/>
          <w:szCs w:val="28"/>
        </w:rPr>
        <w:t>800</w:t>
      </w:r>
      <w:r w:rsidRPr="004D61C5">
        <w:rPr>
          <w:rFonts w:ascii="標楷體" w:eastAsia="標楷體" w:hAnsi="標楷體" w:hint="eastAsia"/>
          <w:sz w:val="28"/>
          <w:szCs w:val="28"/>
        </w:rPr>
        <w:t>多人之會員大會，其實在重組其團隊，</w:t>
      </w:r>
      <w:r w:rsidRPr="004D61C5">
        <w:rPr>
          <w:rFonts w:ascii="標楷體" w:eastAsia="標楷體" w:hAnsi="標楷體" w:hint="eastAsia"/>
          <w:color w:val="EE0000"/>
          <w:sz w:val="28"/>
          <w:szCs w:val="28"/>
        </w:rPr>
        <w:t>為</w:t>
      </w:r>
      <w:r w:rsidRPr="004D61C5">
        <w:rPr>
          <w:rFonts w:ascii="標楷體" w:eastAsia="標楷體" w:hAnsi="標楷體" w:hint="eastAsia"/>
          <w:color w:val="EE0000"/>
          <w:sz w:val="28"/>
          <w:szCs w:val="28"/>
          <w:u w:val="single"/>
        </w:rPr>
        <w:t>天下智慧型最大騙局及該謊</w:t>
      </w:r>
      <w:r w:rsidRPr="004D61C5">
        <w:rPr>
          <w:rFonts w:ascii="標楷體" w:eastAsia="標楷體" w:hAnsi="標楷體" w:hint="eastAsia"/>
          <w:sz w:val="28"/>
          <w:szCs w:val="28"/>
        </w:rPr>
        <w:t>。」</w:t>
      </w:r>
      <w:r w:rsidRPr="004D61C5">
        <w:rPr>
          <w:rFonts w:ascii="標楷體" w:eastAsia="標楷體" w:hAnsi="標楷體" w:hint="eastAsia"/>
          <w:color w:val="00B050"/>
          <w:sz w:val="28"/>
          <w:szCs w:val="28"/>
          <w:u w:val="single"/>
        </w:rPr>
        <w:t>等不實文字</w:t>
      </w:r>
      <w:r w:rsidRPr="004D61C5">
        <w:rPr>
          <w:rFonts w:ascii="標楷體" w:eastAsia="標楷體" w:hAnsi="標楷體" w:hint="eastAsia"/>
          <w:sz w:val="28"/>
          <w:szCs w:val="28"/>
        </w:rPr>
        <w:t>。</w:t>
      </w:r>
    </w:p>
    <w:p w14:paraId="469A51BC" w14:textId="77777777" w:rsidR="006D0CC4" w:rsidRPr="004D61C5" w:rsidRDefault="006D0CC4" w:rsidP="00AA1020">
      <w:pPr>
        <w:spacing w:line="500" w:lineRule="exact"/>
        <w:ind w:left="560" w:hangingChars="200" w:hanging="560"/>
        <w:rPr>
          <w:rFonts w:ascii="標楷體" w:eastAsia="標楷體" w:hAnsi="標楷體"/>
          <w:color w:val="00B050"/>
          <w:sz w:val="28"/>
          <w:szCs w:val="28"/>
          <w:u w:val="single"/>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㈣</w:t>
      </w:r>
      <w:r w:rsidRPr="004D61C5">
        <w:rPr>
          <w:rFonts w:ascii="標楷體" w:eastAsia="標楷體" w:hAnsi="標楷體" w:hint="eastAsia"/>
          <w:sz w:val="28"/>
          <w:szCs w:val="28"/>
          <w:u w:val="single"/>
        </w:rPr>
        <w:t>於</w:t>
      </w:r>
      <w:r w:rsidRPr="004D61C5">
        <w:rPr>
          <w:rFonts w:ascii="標楷體" w:eastAsia="標楷體" w:hAnsi="標楷體"/>
          <w:sz w:val="28"/>
          <w:szCs w:val="28"/>
          <w:u w:val="single"/>
        </w:rPr>
        <w:t>112</w:t>
      </w:r>
      <w:r w:rsidRPr="004D61C5">
        <w:rPr>
          <w:rFonts w:ascii="標楷體" w:eastAsia="標楷體" w:hAnsi="標楷體" w:hint="eastAsia"/>
          <w:sz w:val="28"/>
          <w:szCs w:val="28"/>
          <w:u w:val="single"/>
        </w:rPr>
        <w:t>年</w:t>
      </w:r>
      <w:r w:rsidRPr="004D61C5">
        <w:rPr>
          <w:rFonts w:ascii="標楷體" w:eastAsia="標楷體" w:hAnsi="標楷體"/>
          <w:sz w:val="28"/>
          <w:szCs w:val="28"/>
          <w:u w:val="single"/>
        </w:rPr>
        <w:t>3</w:t>
      </w:r>
      <w:r w:rsidRPr="004D61C5">
        <w:rPr>
          <w:rFonts w:ascii="標楷體" w:eastAsia="標楷體" w:hAnsi="標楷體" w:hint="eastAsia"/>
          <w:sz w:val="28"/>
          <w:szCs w:val="28"/>
          <w:u w:val="single"/>
        </w:rPr>
        <w:t>月</w:t>
      </w:r>
      <w:r w:rsidRPr="004D61C5">
        <w:rPr>
          <w:rFonts w:ascii="標楷體" w:eastAsia="標楷體" w:hAnsi="標楷體"/>
          <w:sz w:val="28"/>
          <w:szCs w:val="28"/>
          <w:u w:val="single"/>
        </w:rPr>
        <w:t>25</w:t>
      </w:r>
      <w:r w:rsidRPr="004D61C5">
        <w:rPr>
          <w:rFonts w:ascii="標楷體" w:eastAsia="標楷體" w:hAnsi="標楷體" w:hint="eastAsia"/>
          <w:sz w:val="28"/>
          <w:szCs w:val="28"/>
          <w:u w:val="single"/>
        </w:rPr>
        <w:t>日，張貼標題為「212118</w:t>
      </w:r>
      <w:r w:rsidRPr="004D61C5">
        <w:rPr>
          <w:rFonts w:ascii="標楷體" w:eastAsia="標楷體" w:hAnsi="標楷體"/>
          <w:sz w:val="28"/>
          <w:szCs w:val="28"/>
          <w:u w:val="single"/>
        </w:rPr>
        <w:t>-</w:t>
      </w:r>
      <w:r w:rsidRPr="004D61C5">
        <w:rPr>
          <w:rFonts w:ascii="標楷體" w:eastAsia="標楷體" w:hAnsi="標楷體" w:hint="eastAsia"/>
          <w:sz w:val="28"/>
          <w:szCs w:val="28"/>
          <w:u w:val="single"/>
        </w:rPr>
        <w:t>3</w:t>
      </w:r>
      <w:r w:rsidRPr="004D61C5">
        <w:rPr>
          <w:rFonts w:ascii="標楷體" w:eastAsia="標楷體" w:hAnsi="標楷體"/>
          <w:sz w:val="28"/>
          <w:szCs w:val="28"/>
          <w:u w:val="single"/>
        </w:rPr>
        <w:t>-</w:t>
      </w:r>
      <w:r w:rsidRPr="004D61C5">
        <w:rPr>
          <w:rFonts w:ascii="標楷體" w:eastAsia="標楷體" w:hAnsi="標楷體" w:hint="eastAsia"/>
          <w:color w:val="0070C0"/>
          <w:sz w:val="28"/>
          <w:szCs w:val="28"/>
          <w:u w:val="single"/>
        </w:rPr>
        <w:t>陳0旺</w:t>
      </w:r>
      <w:r w:rsidRPr="004D61C5">
        <w:rPr>
          <w:rFonts w:ascii="標楷體" w:eastAsia="標楷體" w:hAnsi="標楷體"/>
          <w:color w:val="0070C0"/>
          <w:sz w:val="28"/>
          <w:szCs w:val="28"/>
          <w:u w:val="single"/>
        </w:rPr>
        <w:t>-</w:t>
      </w:r>
      <w:r w:rsidRPr="004D61C5">
        <w:rPr>
          <w:rFonts w:ascii="標楷體" w:eastAsia="標楷體" w:hAnsi="標楷體" w:hint="eastAsia"/>
          <w:color w:val="0070C0"/>
          <w:sz w:val="28"/>
          <w:szCs w:val="28"/>
          <w:u w:val="single"/>
        </w:rPr>
        <w:t>民事上訴</w:t>
      </w:r>
      <w:r w:rsidRPr="004D61C5">
        <w:rPr>
          <w:rFonts w:ascii="標楷體" w:eastAsia="標楷體" w:hAnsi="標楷體" w:hint="eastAsia"/>
          <w:color w:val="0070C0"/>
          <w:sz w:val="28"/>
          <w:szCs w:val="28"/>
          <w:u w:val="single"/>
        </w:rPr>
        <w:lastRenderedPageBreak/>
        <w:t>狀（三）</w:t>
      </w:r>
      <w:r w:rsidRPr="004D61C5">
        <w:rPr>
          <w:rFonts w:ascii="標楷體" w:eastAsia="標楷體" w:hAnsi="標楷體"/>
          <w:sz w:val="28"/>
          <w:szCs w:val="28"/>
          <w:u w:val="single"/>
        </w:rPr>
        <w:t>-</w:t>
      </w:r>
      <w:r w:rsidRPr="004D61C5">
        <w:rPr>
          <w:rFonts w:ascii="標楷體" w:eastAsia="標楷體" w:hAnsi="標楷體" w:hint="eastAsia"/>
          <w:sz w:val="28"/>
          <w:szCs w:val="28"/>
          <w:u w:val="single"/>
        </w:rPr>
        <w:t>和解唯一條件及確認</w:t>
      </w:r>
      <w:r w:rsidRPr="004D61C5">
        <w:rPr>
          <w:rFonts w:ascii="標楷體" w:eastAsia="標楷體" w:hAnsi="標楷體"/>
          <w:sz w:val="28"/>
          <w:szCs w:val="28"/>
          <w:u w:val="single"/>
        </w:rPr>
        <w:t>3</w:t>
      </w:r>
      <w:r w:rsidRPr="004D61C5">
        <w:rPr>
          <w:rFonts w:ascii="標楷體" w:eastAsia="標楷體" w:hAnsi="標楷體" w:hint="eastAsia"/>
          <w:sz w:val="28"/>
          <w:szCs w:val="28"/>
          <w:u w:val="single"/>
        </w:rPr>
        <w:t>爭點</w:t>
      </w:r>
      <w:r w:rsidRPr="004D61C5">
        <w:rPr>
          <w:rFonts w:ascii="標楷體" w:eastAsia="標楷體" w:hAnsi="標楷體"/>
          <w:sz w:val="28"/>
          <w:szCs w:val="28"/>
          <w:u w:val="single"/>
        </w:rPr>
        <w:t>-</w:t>
      </w:r>
      <w:r w:rsidRPr="004D61C5">
        <w:rPr>
          <w:rFonts w:ascii="標楷體" w:eastAsia="標楷體" w:hAnsi="標楷體" w:hint="eastAsia"/>
          <w:sz w:val="28"/>
          <w:szCs w:val="28"/>
          <w:u w:val="single"/>
        </w:rPr>
        <w:t>文件重</w:t>
      </w:r>
      <w:r w:rsidRPr="004D61C5">
        <w:rPr>
          <w:rFonts w:ascii="標楷體" w:eastAsia="標楷體" w:hAnsi="標楷體"/>
          <w:sz w:val="28"/>
          <w:szCs w:val="28"/>
          <w:u w:val="single"/>
        </w:rPr>
        <w:t>6</w:t>
      </w:r>
      <w:r w:rsidRPr="004D61C5">
        <w:rPr>
          <w:rFonts w:ascii="標楷體" w:eastAsia="標楷體" w:hAnsi="標楷體" w:hint="eastAsia"/>
          <w:sz w:val="28"/>
          <w:szCs w:val="28"/>
          <w:u w:val="single"/>
        </w:rPr>
        <w:t>公斤高</w:t>
      </w:r>
      <w:r w:rsidRPr="004D61C5">
        <w:rPr>
          <w:rFonts w:ascii="標楷體" w:eastAsia="標楷體" w:hAnsi="標楷體"/>
          <w:sz w:val="28"/>
          <w:szCs w:val="28"/>
          <w:u w:val="single"/>
        </w:rPr>
        <w:t>20</w:t>
      </w:r>
      <w:r w:rsidRPr="004D61C5">
        <w:rPr>
          <w:rFonts w:ascii="標楷體" w:eastAsia="標楷體" w:hAnsi="標楷體" w:hint="eastAsia"/>
          <w:sz w:val="28"/>
          <w:szCs w:val="28"/>
          <w:u w:val="single"/>
        </w:rPr>
        <w:t>公分之訴訟…</w:t>
      </w:r>
      <w:r w:rsidRPr="004D61C5">
        <w:rPr>
          <w:rFonts w:ascii="標楷體" w:eastAsia="標楷體" w:hAnsi="標楷體" w:hint="eastAsia"/>
          <w:sz w:val="28"/>
          <w:szCs w:val="28"/>
        </w:rPr>
        <w:t>」，內容載有：「</w:t>
      </w:r>
      <w:r w:rsidRPr="004D61C5">
        <w:rPr>
          <w:rFonts w:ascii="Cambria Math" w:eastAsia="標楷體" w:hAnsi="Cambria Math" w:cs="Cambria Math"/>
          <w:sz w:val="28"/>
          <w:szCs w:val="28"/>
        </w:rPr>
        <w:t>①</w:t>
      </w:r>
      <w:r w:rsidRPr="004D61C5">
        <w:rPr>
          <w:rFonts w:ascii="標楷體" w:eastAsia="標楷體" w:hAnsi="標楷體" w:hint="eastAsia"/>
          <w:sz w:val="28"/>
          <w:szCs w:val="28"/>
        </w:rPr>
        <w:t>這一切皆是如正義信開宗明義所稱：『因陳（文旺）個人的行事風格，獨斷專行、好勝爭強，好鬥性格、輕啟</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源，</w:t>
      </w:r>
      <w:r w:rsidRPr="004D61C5">
        <w:rPr>
          <w:rFonts w:ascii="標楷體" w:eastAsia="標楷體" w:hAnsi="標楷體" w:hint="eastAsia"/>
          <w:color w:val="EE0000"/>
          <w:sz w:val="28"/>
          <w:szCs w:val="28"/>
          <w:u w:val="single"/>
        </w:rPr>
        <w:t>為達目的、不擇手段</w:t>
      </w:r>
      <w:r w:rsidRPr="004D61C5">
        <w:rPr>
          <w:rFonts w:ascii="標楷體" w:eastAsia="標楷體" w:hAnsi="標楷體" w:hint="eastAsia"/>
          <w:sz w:val="28"/>
          <w:szCs w:val="28"/>
        </w:rPr>
        <w:t>。』此有正義信指證歷歷為</w:t>
      </w:r>
      <w:proofErr w:type="gramStart"/>
      <w:r w:rsidRPr="004D61C5">
        <w:rPr>
          <w:rFonts w:ascii="標楷體" w:eastAsia="標楷體" w:hAnsi="標楷體" w:hint="eastAsia"/>
          <w:sz w:val="28"/>
          <w:szCs w:val="28"/>
        </w:rPr>
        <w:t>憑</w:t>
      </w:r>
      <w:proofErr w:type="gramEnd"/>
      <w:r w:rsidRPr="004D61C5">
        <w:rPr>
          <w:rFonts w:ascii="標楷體" w:eastAsia="標楷體" w:hAnsi="標楷體" w:hint="eastAsia"/>
          <w:sz w:val="28"/>
          <w:szCs w:val="28"/>
        </w:rPr>
        <w:t>。</w:t>
      </w:r>
      <w:r w:rsidRPr="004D61C5">
        <w:rPr>
          <w:rFonts w:ascii="Cambria Math" w:eastAsia="標楷體" w:hAnsi="Cambria Math" w:cs="Cambria Math"/>
          <w:sz w:val="28"/>
          <w:szCs w:val="28"/>
        </w:rPr>
        <w:t>②</w:t>
      </w:r>
      <w:r w:rsidRPr="004D61C5">
        <w:rPr>
          <w:rFonts w:ascii="標楷體" w:eastAsia="標楷體" w:hAnsi="標楷體" w:hint="eastAsia"/>
          <w:sz w:val="28"/>
          <w:szCs w:val="28"/>
        </w:rPr>
        <w:t>被上訴人歷年來做了不少一般正常人都不該做的事，可謂</w:t>
      </w:r>
      <w:r w:rsidRPr="004D61C5">
        <w:rPr>
          <w:rFonts w:ascii="標楷體" w:eastAsia="標楷體" w:hAnsi="標楷體" w:hint="eastAsia"/>
          <w:color w:val="EE0000"/>
          <w:sz w:val="28"/>
          <w:szCs w:val="28"/>
          <w:u w:val="single"/>
        </w:rPr>
        <w:t>馨竹難書</w:t>
      </w:r>
      <w:r w:rsidRPr="004D61C5">
        <w:rPr>
          <w:rFonts w:ascii="標楷體" w:eastAsia="標楷體" w:hAnsi="標楷體" w:hint="eastAsia"/>
          <w:sz w:val="28"/>
          <w:szCs w:val="28"/>
        </w:rPr>
        <w:t>。</w:t>
      </w:r>
      <w:r w:rsidRPr="004D61C5">
        <w:rPr>
          <w:rFonts w:ascii="Cambria Math" w:eastAsia="標楷體" w:hAnsi="Cambria Math" w:cs="Cambria Math"/>
          <w:sz w:val="28"/>
          <w:szCs w:val="28"/>
        </w:rPr>
        <w:t>③</w:t>
      </w:r>
      <w:r w:rsidRPr="004D61C5">
        <w:rPr>
          <w:rFonts w:ascii="標楷體" w:eastAsia="標楷體" w:hAnsi="標楷體" w:hint="eastAsia"/>
          <w:sz w:val="28"/>
          <w:szCs w:val="28"/>
        </w:rPr>
        <w:t>陳君亦曾任桃園院書記官，最大之受益者就是法院判決其為善意第三人的陳君，但如前所述其為人相當不誠實及心術不正之人，是否因</w:t>
      </w:r>
      <w:r w:rsidRPr="004D61C5">
        <w:rPr>
          <w:rFonts w:ascii="標楷體" w:eastAsia="標楷體" w:hAnsi="標楷體" w:hint="eastAsia"/>
          <w:color w:val="EE0000"/>
          <w:sz w:val="28"/>
          <w:szCs w:val="28"/>
          <w:u w:val="single"/>
        </w:rPr>
        <w:t>證據不足或有不肖司法人員協助陳君，可謂一大問號</w:t>
      </w:r>
      <w:r w:rsidRPr="004D61C5">
        <w:rPr>
          <w:rFonts w:ascii="標楷體" w:eastAsia="標楷體" w:hAnsi="標楷體" w:hint="eastAsia"/>
          <w:sz w:val="28"/>
          <w:szCs w:val="28"/>
        </w:rPr>
        <w:t>？</w:t>
      </w:r>
      <w:r w:rsidRPr="004D61C5">
        <w:rPr>
          <w:rFonts w:ascii="Cambria Math" w:eastAsia="標楷體" w:hAnsi="Cambria Math" w:cs="Cambria Math"/>
          <w:sz w:val="28"/>
          <w:szCs w:val="28"/>
        </w:rPr>
        <w:t>④</w:t>
      </w:r>
      <w:r w:rsidRPr="004D61C5">
        <w:rPr>
          <w:rFonts w:ascii="標楷體" w:eastAsia="標楷體" w:hAnsi="標楷體" w:hint="eastAsia"/>
          <w:sz w:val="28"/>
          <w:szCs w:val="28"/>
        </w:rPr>
        <w:t>本人最在意者乃是陳君不是律師，卻能在短期利用法院之訴訟，賺取巨額財富，告人像家常便飯，再以財富巧取得社會之權利及地位，作出許多危害公會，全聯會、地政界及社會之弱勢之被告者，或許和其強勢性格及有親人具有情治背景有關</w:t>
      </w:r>
      <w:r w:rsidRPr="004D61C5">
        <w:rPr>
          <w:rFonts w:ascii="標楷體" w:eastAsia="標楷體" w:hAnsi="標楷體"/>
          <w:sz w:val="28"/>
          <w:szCs w:val="28"/>
        </w:rPr>
        <w:t>?</w:t>
      </w:r>
      <w:r w:rsidRPr="004D61C5">
        <w:rPr>
          <w:rFonts w:ascii="標楷體" w:eastAsia="標楷體" w:hAnsi="標楷體" w:hint="eastAsia"/>
          <w:sz w:val="28"/>
          <w:szCs w:val="28"/>
        </w:rPr>
        <w:t>否則應該不敢如此狂妄？」</w:t>
      </w:r>
      <w:r w:rsidRPr="004D61C5">
        <w:rPr>
          <w:rFonts w:ascii="標楷體" w:eastAsia="標楷體" w:hAnsi="標楷體" w:hint="eastAsia"/>
          <w:color w:val="00B050"/>
          <w:sz w:val="28"/>
          <w:szCs w:val="28"/>
          <w:u w:val="single"/>
        </w:rPr>
        <w:t>等不實文字。</w:t>
      </w:r>
    </w:p>
    <w:p w14:paraId="6EA78F84" w14:textId="77777777" w:rsidR="00AA1020"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㈤</w:t>
      </w:r>
      <w:r w:rsidRPr="004D61C5">
        <w:rPr>
          <w:rFonts w:ascii="標楷體" w:eastAsia="標楷體" w:hAnsi="標楷體" w:hint="eastAsia"/>
          <w:sz w:val="28"/>
          <w:szCs w:val="28"/>
        </w:rPr>
        <w:t>於</w:t>
      </w:r>
      <w:r w:rsidRPr="004D61C5">
        <w:rPr>
          <w:rFonts w:ascii="標楷體" w:eastAsia="標楷體" w:hAnsi="標楷體"/>
          <w:sz w:val="28"/>
          <w:szCs w:val="28"/>
        </w:rPr>
        <w:t>112</w:t>
      </w:r>
      <w:r w:rsidRPr="004D61C5">
        <w:rPr>
          <w:rFonts w:ascii="標楷體" w:eastAsia="標楷體" w:hAnsi="標楷體" w:hint="eastAsia"/>
          <w:sz w:val="28"/>
          <w:szCs w:val="28"/>
        </w:rPr>
        <w:t>年</w:t>
      </w:r>
      <w:r w:rsidRPr="004D61C5">
        <w:rPr>
          <w:rFonts w:ascii="標楷體" w:eastAsia="標楷體" w:hAnsi="標楷體"/>
          <w:sz w:val="28"/>
          <w:szCs w:val="28"/>
        </w:rPr>
        <w:t>4</w:t>
      </w:r>
      <w:r w:rsidRPr="004D61C5">
        <w:rPr>
          <w:rFonts w:ascii="標楷體" w:eastAsia="標楷體" w:hAnsi="標楷體" w:hint="eastAsia"/>
          <w:sz w:val="28"/>
          <w:szCs w:val="28"/>
        </w:rPr>
        <w:t>月</w:t>
      </w:r>
      <w:r w:rsidRPr="004D61C5">
        <w:rPr>
          <w:rFonts w:ascii="標楷體" w:eastAsia="標楷體" w:hAnsi="標楷體"/>
          <w:sz w:val="28"/>
          <w:szCs w:val="28"/>
        </w:rPr>
        <w:t>25</w:t>
      </w:r>
      <w:r w:rsidRPr="004D61C5">
        <w:rPr>
          <w:rFonts w:ascii="標楷體" w:eastAsia="標楷體" w:hAnsi="標楷體" w:hint="eastAsia"/>
          <w:sz w:val="28"/>
          <w:szCs w:val="28"/>
        </w:rPr>
        <w:t>日，張貼標題為「</w:t>
      </w:r>
      <w:r w:rsidRPr="004D61C5">
        <w:rPr>
          <w:rFonts w:ascii="標楷體" w:eastAsia="標楷體" w:hAnsi="標楷體"/>
          <w:sz w:val="28"/>
          <w:szCs w:val="28"/>
        </w:rPr>
        <w:t>212137-</w:t>
      </w:r>
      <w:r w:rsidRPr="004D61C5">
        <w:rPr>
          <w:rFonts w:ascii="標楷體" w:eastAsia="標楷體" w:hAnsi="標楷體" w:hint="eastAsia"/>
          <w:sz w:val="28"/>
          <w:szCs w:val="28"/>
        </w:rPr>
        <w:t>請本會幹部慎重、公平及適法，</w:t>
      </w:r>
      <w:r w:rsidRPr="004D61C5">
        <w:rPr>
          <w:rFonts w:ascii="標楷體" w:eastAsia="標楷體" w:hAnsi="標楷體" w:hint="eastAsia"/>
          <w:color w:val="EE0000"/>
          <w:sz w:val="28"/>
          <w:szCs w:val="28"/>
          <w:u w:val="single"/>
        </w:rPr>
        <w:t>處理常濫用職權素行不良的陳0旺會員</w:t>
      </w:r>
      <w:r w:rsidRPr="004D61C5">
        <w:rPr>
          <w:rFonts w:ascii="標楷體" w:eastAsia="標楷體" w:hAnsi="標楷體" w:hint="eastAsia"/>
          <w:sz w:val="28"/>
          <w:szCs w:val="28"/>
        </w:rPr>
        <w:t>…」，內容載有：「申請人謂理事長常</w:t>
      </w:r>
      <w:proofErr w:type="gramStart"/>
      <w:r w:rsidRPr="004D61C5">
        <w:rPr>
          <w:rFonts w:ascii="標楷體" w:eastAsia="標楷體" w:hAnsi="標楷體" w:hint="eastAsia"/>
          <w:sz w:val="28"/>
          <w:szCs w:val="28"/>
        </w:rPr>
        <w:t>濫用職權略舉如下</w:t>
      </w:r>
      <w:proofErr w:type="gramEnd"/>
      <w:r w:rsidRPr="004D61C5">
        <w:rPr>
          <w:rFonts w:ascii="標楷體" w:eastAsia="標楷體" w:hAnsi="標楷體" w:hint="eastAsia"/>
          <w:sz w:val="28"/>
          <w:szCs w:val="28"/>
        </w:rPr>
        <w:t>：（一）</w:t>
      </w:r>
    </w:p>
    <w:p w14:paraId="1B9CB5F8" w14:textId="7A55B02A" w:rsidR="00AA1020" w:rsidRPr="00AA1020" w:rsidRDefault="00AA1020" w:rsidP="00AA1020">
      <w:pPr>
        <w:spacing w:line="500" w:lineRule="exact"/>
        <w:ind w:leftChars="100" w:left="600" w:hangingChars="100" w:hanging="360"/>
        <w:rPr>
          <w:rFonts w:ascii="標楷體" w:eastAsia="標楷體" w:hAnsi="標楷體" w:cs="Noto Sans TC"/>
          <w:sz w:val="36"/>
          <w:szCs w:val="36"/>
        </w:rPr>
      </w:pPr>
      <w:r w:rsidRPr="00AA1020">
        <w:rPr>
          <w:rFonts w:ascii="標楷體" w:eastAsia="標楷體" w:hAnsi="標楷體" w:cs="Noto Sans TC" w:hint="eastAsia"/>
          <w:sz w:val="36"/>
          <w:szCs w:val="36"/>
        </w:rPr>
        <w:t>第三頁</w:t>
      </w:r>
    </w:p>
    <w:p w14:paraId="293E76E2" w14:textId="2D39C08D" w:rsidR="006D0CC4" w:rsidRPr="004D61C5" w:rsidRDefault="006D0CC4" w:rsidP="00AA1020">
      <w:pPr>
        <w:spacing w:line="500" w:lineRule="exact"/>
        <w:ind w:leftChars="300" w:left="720"/>
        <w:rPr>
          <w:rFonts w:ascii="標楷體" w:eastAsia="標楷體" w:hAnsi="標楷體"/>
          <w:color w:val="00B050"/>
          <w:sz w:val="28"/>
          <w:szCs w:val="28"/>
          <w:u w:val="single"/>
        </w:rPr>
      </w:pPr>
      <w:r w:rsidRPr="004D61C5">
        <w:rPr>
          <w:rFonts w:ascii="標楷體" w:eastAsia="標楷體" w:hAnsi="標楷體" w:hint="eastAsia"/>
          <w:sz w:val="28"/>
          <w:szCs w:val="28"/>
        </w:rPr>
        <w:t>參考其第</w:t>
      </w:r>
      <w:r w:rsidRPr="004D61C5">
        <w:rPr>
          <w:rFonts w:ascii="標楷體" w:eastAsia="標楷體" w:hAnsi="標楷體"/>
          <w:sz w:val="28"/>
          <w:szCs w:val="28"/>
        </w:rPr>
        <w:t>2</w:t>
      </w:r>
      <w:r w:rsidRPr="004D61C5">
        <w:rPr>
          <w:rFonts w:ascii="標楷體" w:eastAsia="標楷體" w:hAnsi="標楷體" w:hint="eastAsia"/>
          <w:sz w:val="28"/>
          <w:szCs w:val="28"/>
        </w:rPr>
        <w:t>次選理事長期間</w:t>
      </w:r>
      <w:r w:rsidRPr="004D61C5">
        <w:rPr>
          <w:rFonts w:ascii="標楷體" w:eastAsia="標楷體" w:hAnsi="標楷體"/>
          <w:sz w:val="28"/>
          <w:szCs w:val="28"/>
        </w:rPr>
        <w:t>800</w:t>
      </w:r>
      <w:r w:rsidRPr="004D61C5">
        <w:rPr>
          <w:rFonts w:ascii="標楷體" w:eastAsia="標楷體" w:hAnsi="標楷體" w:hint="eastAsia"/>
          <w:sz w:val="28"/>
          <w:szCs w:val="28"/>
        </w:rPr>
        <w:t>多會員，收到以和平正義之聲協會之未具名之信，其標題為：桃園市地政士公會會員要看清的真相，桃園市地政士公會</w:t>
      </w:r>
      <w:r w:rsidRPr="004D61C5">
        <w:rPr>
          <w:rFonts w:ascii="標楷體" w:eastAsia="標楷體" w:hAnsi="標楷體"/>
          <w:sz w:val="28"/>
          <w:szCs w:val="28"/>
        </w:rPr>
        <w:t>/</w:t>
      </w:r>
      <w:r w:rsidRPr="004D61C5">
        <w:rPr>
          <w:rFonts w:ascii="標楷體" w:eastAsia="標楷體" w:hAnsi="標楷體" w:hint="eastAsia"/>
          <w:sz w:val="28"/>
          <w:szCs w:val="28"/>
        </w:rPr>
        <w:t>全聯會的亂源，破壞和諧的影武者。此未具名之信和正義之協會信</w:t>
      </w:r>
      <w:r w:rsidRPr="004D61C5">
        <w:rPr>
          <w:rFonts w:ascii="標楷體" w:eastAsia="標楷體" w:hAnsi="標楷體"/>
          <w:sz w:val="28"/>
          <w:szCs w:val="28"/>
        </w:rPr>
        <w:t>-</w:t>
      </w:r>
      <w:r w:rsidRPr="004D61C5">
        <w:rPr>
          <w:rFonts w:ascii="標楷體" w:eastAsia="標楷體" w:hAnsi="標楷體" w:hint="eastAsia"/>
          <w:sz w:val="28"/>
          <w:szCs w:val="28"/>
        </w:rPr>
        <w:t>下稱正義信，</w:t>
      </w:r>
      <w:r w:rsidRPr="004D61C5">
        <w:rPr>
          <w:rFonts w:ascii="標楷體" w:eastAsia="標楷體" w:hAnsi="標楷體" w:hint="eastAsia"/>
          <w:color w:val="EE0000"/>
          <w:sz w:val="28"/>
          <w:szCs w:val="28"/>
          <w:u w:val="single"/>
        </w:rPr>
        <w:t>其雖未具名，但其非常用心從</w:t>
      </w:r>
      <w:r w:rsidRPr="004D61C5">
        <w:rPr>
          <w:rFonts w:ascii="標楷體" w:eastAsia="標楷體" w:hAnsi="標楷體"/>
          <w:color w:val="EE0000"/>
          <w:sz w:val="28"/>
          <w:szCs w:val="28"/>
          <w:u w:val="single"/>
        </w:rPr>
        <w:t>10-13</w:t>
      </w:r>
      <w:r w:rsidRPr="004D61C5">
        <w:rPr>
          <w:rFonts w:ascii="標楷體" w:eastAsia="標楷體" w:hAnsi="標楷體" w:hint="eastAsia"/>
          <w:color w:val="EE0000"/>
          <w:sz w:val="28"/>
          <w:szCs w:val="28"/>
          <w:u w:val="single"/>
        </w:rPr>
        <w:t>屆指證歷歷理事長做了不少不應做之事，本人基於公益乃予以評</w:t>
      </w:r>
      <w:r w:rsidRPr="004D61C5">
        <w:rPr>
          <w:rFonts w:ascii="標楷體" w:eastAsia="標楷體" w:hAnsi="標楷體" w:hint="eastAsia"/>
          <w:color w:val="EE0000"/>
          <w:sz w:val="28"/>
          <w:szCs w:val="28"/>
        </w:rPr>
        <w:t>析</w:t>
      </w:r>
      <w:r w:rsidRPr="004D61C5">
        <w:rPr>
          <w:rFonts w:ascii="標楷體" w:eastAsia="標楷體" w:hAnsi="標楷體" w:hint="eastAsia"/>
          <w:sz w:val="28"/>
          <w:szCs w:val="28"/>
        </w:rPr>
        <w:t>」</w:t>
      </w:r>
      <w:r w:rsidRPr="004D61C5">
        <w:rPr>
          <w:rFonts w:ascii="標楷體" w:eastAsia="標楷體" w:hAnsi="標楷體" w:hint="eastAsia"/>
          <w:color w:val="00B050"/>
          <w:sz w:val="28"/>
          <w:szCs w:val="28"/>
          <w:u w:val="single"/>
        </w:rPr>
        <w:t>等不實文字。</w:t>
      </w:r>
    </w:p>
    <w:p w14:paraId="5C6390EB" w14:textId="77777777" w:rsidR="006D0CC4" w:rsidRPr="004D61C5"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㈥</w:t>
      </w:r>
      <w:r w:rsidRPr="004D61C5">
        <w:rPr>
          <w:rFonts w:ascii="標楷體" w:eastAsia="標楷體" w:hAnsi="標楷體" w:hint="eastAsia"/>
          <w:sz w:val="28"/>
          <w:szCs w:val="28"/>
        </w:rPr>
        <w:t>上開不實文字及評論，對陳0旺之道德形象、人格評價及社會地位，俱屬負面貶抑之文字，並使不特定之多數人得以瀏覽而散布之，已足以毀損陳0旺之名譽。</w:t>
      </w:r>
      <w:proofErr w:type="gramStart"/>
      <w:r w:rsidRPr="004D61C5">
        <w:rPr>
          <w:rFonts w:ascii="標楷體" w:eastAsia="標楷體" w:hAnsi="標楷體" w:hint="eastAsia"/>
          <w:sz w:val="28"/>
          <w:szCs w:val="28"/>
        </w:rPr>
        <w:t>嗣</w:t>
      </w:r>
      <w:proofErr w:type="gramEnd"/>
      <w:r w:rsidRPr="004D61C5">
        <w:rPr>
          <w:rFonts w:ascii="標楷體" w:eastAsia="標楷體" w:hAnsi="標楷體" w:hint="eastAsia"/>
          <w:sz w:val="28"/>
          <w:szCs w:val="28"/>
        </w:rPr>
        <w:t>因陳0旺在系爭網站見</w:t>
      </w:r>
      <w:r w:rsidRPr="004D61C5">
        <w:rPr>
          <w:rFonts w:ascii="標楷體" w:eastAsia="標楷體" w:hAnsi="標楷體" w:hint="eastAsia"/>
          <w:sz w:val="28"/>
          <w:szCs w:val="28"/>
        </w:rPr>
        <w:lastRenderedPageBreak/>
        <w:t>上揭文章後，始查</w:t>
      </w:r>
      <w:proofErr w:type="gramStart"/>
      <w:r w:rsidRPr="004D61C5">
        <w:rPr>
          <w:rFonts w:ascii="標楷體" w:eastAsia="標楷體" w:hAnsi="標楷體" w:hint="eastAsia"/>
          <w:sz w:val="28"/>
          <w:szCs w:val="28"/>
        </w:rPr>
        <w:t>悉上情</w:t>
      </w:r>
      <w:proofErr w:type="gramEnd"/>
      <w:r w:rsidRPr="004D61C5">
        <w:rPr>
          <w:rFonts w:ascii="標楷體" w:eastAsia="標楷體" w:hAnsi="標楷體" w:hint="eastAsia"/>
          <w:sz w:val="28"/>
          <w:szCs w:val="28"/>
        </w:rPr>
        <w:t>。</w:t>
      </w:r>
    </w:p>
    <w:p w14:paraId="72BB78E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二、案經陳0旺向本院提起自訴。</w:t>
      </w:r>
    </w:p>
    <w:p w14:paraId="1D197D6D" w14:textId="77777777" w:rsidR="006D0CC4" w:rsidRPr="004D61C5" w:rsidRDefault="006D0CC4" w:rsidP="00C8700B">
      <w:pPr>
        <w:spacing w:line="500" w:lineRule="exact"/>
        <w:rPr>
          <w:rFonts w:ascii="標楷體" w:eastAsia="標楷體" w:hAnsi="標楷體"/>
          <w:color w:val="0070C0"/>
          <w:sz w:val="28"/>
          <w:szCs w:val="28"/>
        </w:rPr>
      </w:pPr>
      <w:r w:rsidRPr="004D61C5">
        <w:rPr>
          <w:rFonts w:ascii="標楷體" w:eastAsia="標楷體" w:hAnsi="標楷體" w:hint="eastAsia"/>
          <w:sz w:val="28"/>
          <w:szCs w:val="28"/>
        </w:rPr>
        <w:t xml:space="preserve">　　</w:t>
      </w:r>
      <w:r w:rsidRPr="004D61C5">
        <w:rPr>
          <w:rFonts w:ascii="標楷體" w:eastAsia="標楷體" w:hAnsi="標楷體" w:hint="eastAsia"/>
          <w:color w:val="0070C0"/>
          <w:sz w:val="28"/>
          <w:szCs w:val="28"/>
        </w:rPr>
        <w:t>理　由</w:t>
      </w:r>
    </w:p>
    <w:p w14:paraId="75ED73DE"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壹、程序方面</w:t>
      </w:r>
    </w:p>
    <w:p w14:paraId="31831179" w14:textId="77777777" w:rsidR="006D0CC4" w:rsidRPr="004D61C5"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一、本判決所引用之非供述證據，無證據證明係違反法定程序所取得，或其他不得作為證據之情形，依刑事訴訟法第158條之4規定之反面解釋，</w:t>
      </w:r>
      <w:proofErr w:type="gramStart"/>
      <w:r w:rsidRPr="004D61C5">
        <w:rPr>
          <w:rFonts w:ascii="標楷體" w:eastAsia="標楷體" w:hAnsi="標楷體" w:hint="eastAsia"/>
          <w:sz w:val="28"/>
          <w:szCs w:val="28"/>
        </w:rPr>
        <w:t>均有證據</w:t>
      </w:r>
      <w:proofErr w:type="gramEnd"/>
      <w:r w:rsidRPr="004D61C5">
        <w:rPr>
          <w:rFonts w:ascii="標楷體" w:eastAsia="標楷體" w:hAnsi="標楷體" w:hint="eastAsia"/>
          <w:sz w:val="28"/>
          <w:szCs w:val="28"/>
        </w:rPr>
        <w:t>能力。</w:t>
      </w:r>
    </w:p>
    <w:p w14:paraId="0C421252" w14:textId="77777777" w:rsidR="006D0CC4" w:rsidRPr="004D61C5" w:rsidRDefault="006D0CC4" w:rsidP="00C8700B">
      <w:pPr>
        <w:spacing w:line="500" w:lineRule="exact"/>
        <w:rPr>
          <w:rFonts w:ascii="標楷體" w:eastAsia="標楷體" w:hAnsi="標楷體"/>
          <w:color w:val="0070C0"/>
          <w:sz w:val="28"/>
          <w:szCs w:val="28"/>
        </w:rPr>
      </w:pPr>
      <w:r w:rsidRPr="004D61C5">
        <w:rPr>
          <w:rFonts w:ascii="標楷體" w:eastAsia="標楷體" w:hAnsi="標楷體" w:hint="eastAsia"/>
          <w:color w:val="0070C0"/>
          <w:sz w:val="28"/>
          <w:szCs w:val="28"/>
        </w:rPr>
        <w:t>貳、實體方面</w:t>
      </w:r>
    </w:p>
    <w:p w14:paraId="034CEC5B" w14:textId="77777777" w:rsidR="00BA3923" w:rsidRPr="004D61C5"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一、訊據被告固坦承有於上開時間、地點，在公開之「卓越地政士互助網」網站留言板上，發表上開所列之文章與文字等情，惟矢口否認有何加重誹謗之犯行，辯稱：</w:t>
      </w:r>
    </w:p>
    <w:p w14:paraId="53A1B1BA" w14:textId="77777777" w:rsidR="00BA3923" w:rsidRPr="004D61C5" w:rsidRDefault="006D0CC4" w:rsidP="00AA1020">
      <w:pPr>
        <w:spacing w:line="500" w:lineRule="exact"/>
        <w:ind w:leftChars="200" w:left="760" w:hangingChars="100" w:hanging="280"/>
        <w:rPr>
          <w:rFonts w:ascii="標楷體" w:eastAsia="標楷體" w:hAnsi="標楷體"/>
          <w:sz w:val="28"/>
          <w:szCs w:val="28"/>
        </w:rPr>
      </w:pPr>
      <w:r w:rsidRPr="004D61C5">
        <w:rPr>
          <w:rFonts w:ascii="Cambria Math" w:eastAsia="標楷體" w:hAnsi="Cambria Math" w:cs="Cambria Math"/>
          <w:sz w:val="28"/>
          <w:szCs w:val="28"/>
        </w:rPr>
        <w:t>①</w:t>
      </w:r>
      <w:r w:rsidRPr="004D61C5">
        <w:rPr>
          <w:rFonts w:ascii="標楷體" w:eastAsia="標楷體" w:hAnsi="標楷體" w:hint="eastAsia"/>
          <w:sz w:val="28"/>
          <w:szCs w:val="28"/>
        </w:rPr>
        <w:t>就</w:t>
      </w:r>
      <w:r w:rsidRPr="004D61C5">
        <w:rPr>
          <w:rFonts w:ascii="標楷體" w:eastAsia="標楷體" w:hAnsi="標楷體" w:hint="eastAsia"/>
          <w:color w:val="0070C0"/>
          <w:sz w:val="28"/>
          <w:szCs w:val="28"/>
        </w:rPr>
        <w:t>「正義信」部分</w:t>
      </w:r>
      <w:r w:rsidRPr="004D61C5">
        <w:rPr>
          <w:rFonts w:ascii="標楷體" w:eastAsia="標楷體" w:hAnsi="標楷體" w:hint="eastAsia"/>
          <w:sz w:val="28"/>
          <w:szCs w:val="28"/>
        </w:rPr>
        <w:t>，我確實有收到如附件一所示的正義信，該文件並沒有署名，但我有問過第</w:t>
      </w:r>
      <w:r w:rsidRPr="004D61C5">
        <w:rPr>
          <w:rFonts w:ascii="標楷體" w:eastAsia="標楷體" w:hAnsi="標楷體"/>
          <w:sz w:val="28"/>
          <w:szCs w:val="28"/>
        </w:rPr>
        <w:t>11</w:t>
      </w:r>
      <w:r w:rsidRPr="004D61C5">
        <w:rPr>
          <w:rFonts w:ascii="標楷體" w:eastAsia="標楷體" w:hAnsi="標楷體" w:hint="eastAsia"/>
          <w:sz w:val="28"/>
          <w:szCs w:val="28"/>
        </w:rPr>
        <w:t>屆的理事長葉呂華，跟葉呂華吃飯的時候，我花了兩、三個小時確認正義信的內容，並且葉呂華也認為停開會員大會的指摘是屬實的。</w:t>
      </w:r>
    </w:p>
    <w:p w14:paraId="1C41045B" w14:textId="77777777" w:rsidR="00BA3923" w:rsidRPr="004D61C5" w:rsidRDefault="006D0CC4" w:rsidP="00AA1020">
      <w:pPr>
        <w:spacing w:line="500" w:lineRule="exact"/>
        <w:ind w:leftChars="200" w:left="760" w:hangingChars="100" w:hanging="280"/>
        <w:rPr>
          <w:rFonts w:ascii="標楷體" w:eastAsia="標楷體" w:hAnsi="標楷體"/>
          <w:sz w:val="28"/>
          <w:szCs w:val="28"/>
        </w:rPr>
      </w:pPr>
      <w:r w:rsidRPr="004D61C5">
        <w:rPr>
          <w:rFonts w:ascii="Cambria Math" w:eastAsia="標楷體" w:hAnsi="Cambria Math" w:cs="Cambria Math"/>
          <w:sz w:val="28"/>
          <w:szCs w:val="28"/>
        </w:rPr>
        <w:t>②</w:t>
      </w:r>
      <w:r w:rsidRPr="004D61C5">
        <w:rPr>
          <w:rFonts w:ascii="標楷體" w:eastAsia="標楷體" w:hAnsi="標楷體" w:hint="eastAsia"/>
          <w:color w:val="0070C0"/>
          <w:sz w:val="28"/>
          <w:szCs w:val="28"/>
        </w:rPr>
        <w:t>就「</w:t>
      </w:r>
      <w:r w:rsidRPr="004D61C5">
        <w:rPr>
          <w:rFonts w:ascii="標楷體" w:eastAsia="標楷體" w:hAnsi="標楷體"/>
          <w:color w:val="0070C0"/>
          <w:sz w:val="28"/>
          <w:szCs w:val="28"/>
        </w:rPr>
        <w:t>104</w:t>
      </w:r>
      <w:r w:rsidRPr="004D61C5">
        <w:rPr>
          <w:rFonts w:ascii="標楷體" w:eastAsia="標楷體" w:hAnsi="標楷體" w:hint="eastAsia"/>
          <w:color w:val="0070C0"/>
          <w:sz w:val="28"/>
          <w:szCs w:val="28"/>
        </w:rPr>
        <w:t>年前一天停開會員大會</w:t>
      </w:r>
      <w:r w:rsidRPr="004D61C5">
        <w:rPr>
          <w:rFonts w:ascii="標楷體" w:eastAsia="標楷體" w:hAnsi="標楷體" w:hint="eastAsia"/>
          <w:sz w:val="28"/>
          <w:szCs w:val="28"/>
        </w:rPr>
        <w:t>」部分，我認為自訴人只是為了要</w:t>
      </w:r>
      <w:r w:rsidRPr="004D61C5">
        <w:rPr>
          <w:rFonts w:ascii="標楷體" w:eastAsia="標楷體" w:hAnsi="標楷體" w:hint="eastAsia"/>
          <w:color w:val="EE0000"/>
          <w:sz w:val="28"/>
          <w:szCs w:val="28"/>
          <w:u w:val="single"/>
        </w:rPr>
        <w:t>組成他的團隊，才以有人檢舉偽造文書的理由，停開會員大</w:t>
      </w:r>
      <w:r w:rsidRPr="004D61C5">
        <w:rPr>
          <w:rFonts w:ascii="標楷體" w:eastAsia="標楷體" w:hAnsi="標楷體" w:hint="eastAsia"/>
          <w:sz w:val="28"/>
          <w:szCs w:val="28"/>
        </w:rPr>
        <w:t>會。</w:t>
      </w:r>
    </w:p>
    <w:p w14:paraId="07E9B646" w14:textId="77777777" w:rsidR="00BA3923" w:rsidRPr="004D61C5" w:rsidRDefault="006D0CC4" w:rsidP="00AA1020">
      <w:pPr>
        <w:spacing w:line="500" w:lineRule="exact"/>
        <w:ind w:leftChars="200" w:left="760" w:hangingChars="100" w:hanging="280"/>
        <w:rPr>
          <w:rFonts w:ascii="標楷體" w:eastAsia="標楷體" w:hAnsi="標楷體"/>
          <w:sz w:val="28"/>
          <w:szCs w:val="28"/>
        </w:rPr>
      </w:pPr>
      <w:r w:rsidRPr="004D61C5">
        <w:rPr>
          <w:rFonts w:ascii="Cambria Math" w:eastAsia="標楷體" w:hAnsi="Cambria Math" w:cs="Cambria Math"/>
          <w:sz w:val="28"/>
          <w:szCs w:val="28"/>
        </w:rPr>
        <w:t>③</w:t>
      </w:r>
      <w:r w:rsidRPr="004D61C5">
        <w:rPr>
          <w:rFonts w:ascii="標楷體" w:eastAsia="標楷體" w:hAnsi="標楷體" w:hint="eastAsia"/>
          <w:sz w:val="28"/>
          <w:szCs w:val="28"/>
        </w:rPr>
        <w:t>就「陳君第</w:t>
      </w:r>
      <w:r w:rsidRPr="004D61C5">
        <w:rPr>
          <w:rFonts w:ascii="標楷體" w:eastAsia="標楷體" w:hAnsi="標楷體"/>
          <w:sz w:val="28"/>
          <w:szCs w:val="28"/>
        </w:rPr>
        <w:t>10</w:t>
      </w:r>
      <w:r w:rsidRPr="004D61C5">
        <w:rPr>
          <w:rFonts w:ascii="標楷體" w:eastAsia="標楷體" w:hAnsi="標楷體" w:hint="eastAsia"/>
          <w:sz w:val="28"/>
          <w:szCs w:val="28"/>
        </w:rPr>
        <w:t>屆違反</w:t>
      </w:r>
      <w:r w:rsidRPr="004D61C5">
        <w:rPr>
          <w:rFonts w:ascii="標楷體" w:eastAsia="標楷體" w:hAnsi="標楷體" w:hint="eastAsia"/>
          <w:color w:val="0070C0"/>
          <w:sz w:val="28"/>
          <w:szCs w:val="28"/>
        </w:rPr>
        <w:t>辦事細則第</w:t>
      </w:r>
      <w:r w:rsidRPr="004D61C5">
        <w:rPr>
          <w:rFonts w:ascii="標楷體" w:eastAsia="標楷體" w:hAnsi="標楷體"/>
          <w:color w:val="0070C0"/>
          <w:sz w:val="28"/>
          <w:szCs w:val="28"/>
        </w:rPr>
        <w:t>72</w:t>
      </w:r>
      <w:r w:rsidRPr="004D61C5">
        <w:rPr>
          <w:rFonts w:ascii="標楷體" w:eastAsia="標楷體" w:hAnsi="標楷體" w:hint="eastAsia"/>
          <w:color w:val="0070C0"/>
          <w:sz w:val="28"/>
          <w:szCs w:val="28"/>
        </w:rPr>
        <w:t>條</w:t>
      </w:r>
      <w:r w:rsidRPr="004D61C5">
        <w:rPr>
          <w:rFonts w:ascii="標楷體" w:eastAsia="標楷體" w:hAnsi="標楷體" w:hint="eastAsia"/>
          <w:sz w:val="28"/>
          <w:szCs w:val="28"/>
        </w:rPr>
        <w:t>而當選、第</w:t>
      </w:r>
      <w:r w:rsidRPr="004D61C5">
        <w:rPr>
          <w:rFonts w:ascii="標楷體" w:eastAsia="標楷體" w:hAnsi="標楷體"/>
          <w:sz w:val="28"/>
          <w:szCs w:val="28"/>
        </w:rPr>
        <w:t>13</w:t>
      </w:r>
      <w:r w:rsidRPr="004D61C5">
        <w:rPr>
          <w:rFonts w:ascii="標楷體" w:eastAsia="標楷體" w:hAnsi="標楷體" w:hint="eastAsia"/>
          <w:sz w:val="28"/>
          <w:szCs w:val="28"/>
        </w:rPr>
        <w:t>屆違反章程第</w:t>
      </w:r>
      <w:r w:rsidRPr="004D61C5">
        <w:rPr>
          <w:rFonts w:ascii="標楷體" w:eastAsia="標楷體" w:hAnsi="標楷體"/>
          <w:sz w:val="28"/>
          <w:szCs w:val="28"/>
        </w:rPr>
        <w:t>25</w:t>
      </w:r>
      <w:r w:rsidRPr="004D61C5">
        <w:rPr>
          <w:rFonts w:ascii="標楷體" w:eastAsia="標楷體" w:hAnsi="標楷體" w:hint="eastAsia"/>
          <w:sz w:val="28"/>
          <w:szCs w:val="28"/>
        </w:rPr>
        <w:t>條以</w:t>
      </w:r>
      <w:r w:rsidRPr="004D61C5">
        <w:rPr>
          <w:rFonts w:ascii="標楷體" w:eastAsia="標楷體" w:hAnsi="標楷體"/>
          <w:sz w:val="28"/>
          <w:szCs w:val="28"/>
        </w:rPr>
        <w:t>1</w:t>
      </w:r>
      <w:r w:rsidRPr="004D61C5">
        <w:rPr>
          <w:rFonts w:ascii="標楷體" w:eastAsia="標楷體" w:hAnsi="標楷體" w:hint="eastAsia"/>
          <w:sz w:val="28"/>
          <w:szCs w:val="28"/>
        </w:rPr>
        <w:t>次為限」部分，辦事細則第</w:t>
      </w:r>
      <w:r w:rsidRPr="004D61C5">
        <w:rPr>
          <w:rFonts w:ascii="標楷體" w:eastAsia="標楷體" w:hAnsi="標楷體"/>
          <w:sz w:val="28"/>
          <w:szCs w:val="28"/>
        </w:rPr>
        <w:t>72</w:t>
      </w:r>
      <w:r w:rsidRPr="004D61C5">
        <w:rPr>
          <w:rFonts w:ascii="標楷體" w:eastAsia="標楷體" w:hAnsi="標楷體" w:hint="eastAsia"/>
          <w:sz w:val="28"/>
          <w:szCs w:val="28"/>
        </w:rPr>
        <w:t>條指出，要選舉理事長一定要當過常務理事或常務監事，自訴人都沒有當過。至於</w:t>
      </w:r>
      <w:r w:rsidRPr="004D61C5">
        <w:rPr>
          <w:rFonts w:ascii="標楷體" w:eastAsia="標楷體" w:hAnsi="標楷體" w:hint="eastAsia"/>
          <w:color w:val="0070C0"/>
          <w:sz w:val="28"/>
          <w:szCs w:val="28"/>
        </w:rPr>
        <w:t>章程第</w:t>
      </w:r>
      <w:r w:rsidRPr="004D61C5">
        <w:rPr>
          <w:rFonts w:ascii="標楷體" w:eastAsia="標楷體" w:hAnsi="標楷體"/>
          <w:color w:val="0070C0"/>
          <w:sz w:val="28"/>
          <w:szCs w:val="28"/>
        </w:rPr>
        <w:t>25</w:t>
      </w:r>
      <w:r w:rsidRPr="004D61C5">
        <w:rPr>
          <w:rFonts w:ascii="標楷體" w:eastAsia="標楷體" w:hAnsi="標楷體" w:hint="eastAsia"/>
          <w:color w:val="0070C0"/>
          <w:sz w:val="28"/>
          <w:szCs w:val="28"/>
        </w:rPr>
        <w:t>條</w:t>
      </w:r>
      <w:r w:rsidRPr="004D61C5">
        <w:rPr>
          <w:rFonts w:ascii="標楷體" w:eastAsia="標楷體" w:hAnsi="標楷體" w:hint="eastAsia"/>
          <w:sz w:val="28"/>
          <w:szCs w:val="28"/>
        </w:rPr>
        <w:t>，是因為自訴人已經當過第</w:t>
      </w:r>
      <w:r w:rsidRPr="004D61C5">
        <w:rPr>
          <w:rFonts w:ascii="標楷體" w:eastAsia="標楷體" w:hAnsi="標楷體"/>
          <w:sz w:val="28"/>
          <w:szCs w:val="28"/>
        </w:rPr>
        <w:t>10</w:t>
      </w:r>
      <w:r w:rsidRPr="004D61C5">
        <w:rPr>
          <w:rFonts w:ascii="標楷體" w:eastAsia="標楷體" w:hAnsi="標楷體" w:hint="eastAsia"/>
          <w:sz w:val="28"/>
          <w:szCs w:val="28"/>
        </w:rPr>
        <w:t>屆理事長，要再選第</w:t>
      </w:r>
      <w:r w:rsidRPr="004D61C5">
        <w:rPr>
          <w:rFonts w:ascii="標楷體" w:eastAsia="標楷體" w:hAnsi="標楷體"/>
          <w:sz w:val="28"/>
          <w:szCs w:val="28"/>
        </w:rPr>
        <w:t>13</w:t>
      </w:r>
      <w:r w:rsidRPr="004D61C5">
        <w:rPr>
          <w:rFonts w:ascii="標楷體" w:eastAsia="標楷體" w:hAnsi="標楷體" w:hint="eastAsia"/>
          <w:sz w:val="28"/>
          <w:szCs w:val="28"/>
        </w:rPr>
        <w:t>屆理事長就是違反章程規定。</w:t>
      </w:r>
    </w:p>
    <w:p w14:paraId="0089AD73" w14:textId="77777777" w:rsidR="00AA1020" w:rsidRDefault="006D0CC4" w:rsidP="00AA1020">
      <w:pPr>
        <w:spacing w:line="500" w:lineRule="exact"/>
        <w:ind w:leftChars="200" w:left="760" w:hangingChars="100" w:hanging="280"/>
        <w:rPr>
          <w:rFonts w:ascii="標楷體" w:eastAsia="標楷體" w:hAnsi="標楷體"/>
          <w:sz w:val="28"/>
          <w:szCs w:val="28"/>
        </w:rPr>
      </w:pPr>
      <w:r w:rsidRPr="004D61C5">
        <w:rPr>
          <w:rFonts w:ascii="Cambria Math" w:eastAsia="標楷體" w:hAnsi="Cambria Math" w:cs="Cambria Math"/>
          <w:sz w:val="28"/>
          <w:szCs w:val="28"/>
        </w:rPr>
        <w:t>④</w:t>
      </w:r>
      <w:r w:rsidRPr="004D61C5">
        <w:rPr>
          <w:rFonts w:ascii="標楷體" w:eastAsia="標楷體" w:hAnsi="標楷體" w:hint="eastAsia"/>
          <w:sz w:val="28"/>
          <w:szCs w:val="28"/>
        </w:rPr>
        <w:t>就「陳君或</w:t>
      </w:r>
    </w:p>
    <w:p w14:paraId="0C8C9CE8" w14:textId="493838AE" w:rsidR="00AA1020" w:rsidRPr="00AA1020" w:rsidRDefault="00AA1020" w:rsidP="00AA1020">
      <w:pPr>
        <w:spacing w:line="500" w:lineRule="exact"/>
        <w:rPr>
          <w:rFonts w:ascii="標楷體" w:eastAsia="標楷體" w:hAnsi="標楷體"/>
          <w:b/>
          <w:bCs/>
          <w:color w:val="0070C0"/>
          <w:sz w:val="36"/>
          <w:szCs w:val="36"/>
        </w:rPr>
      </w:pPr>
      <w:r w:rsidRPr="00AA1020">
        <w:rPr>
          <w:rFonts w:ascii="標楷體" w:eastAsia="標楷體" w:hAnsi="標楷體" w:hint="eastAsia"/>
          <w:b/>
          <w:bCs/>
          <w:color w:val="0070C0"/>
          <w:sz w:val="36"/>
          <w:szCs w:val="36"/>
        </w:rPr>
        <w:t>第四頁</w:t>
      </w:r>
    </w:p>
    <w:p w14:paraId="5DC59294" w14:textId="3CCFD78A" w:rsidR="006D0CC4" w:rsidRPr="004D61C5" w:rsidRDefault="006D0CC4" w:rsidP="00AA1020">
      <w:pPr>
        <w:spacing w:line="500" w:lineRule="exact"/>
        <w:ind w:leftChars="200" w:left="760" w:hangingChars="100" w:hanging="280"/>
        <w:rPr>
          <w:rFonts w:ascii="標楷體" w:eastAsia="標楷體" w:hAnsi="標楷體"/>
          <w:sz w:val="28"/>
          <w:szCs w:val="28"/>
        </w:rPr>
      </w:pPr>
      <w:r w:rsidRPr="004D61C5">
        <w:rPr>
          <w:rFonts w:ascii="標楷體" w:eastAsia="標楷體" w:hAnsi="標楷體" w:hint="eastAsia"/>
          <w:sz w:val="28"/>
          <w:szCs w:val="28"/>
        </w:rPr>
        <w:t>有不肖司法人員協助」部分，我只是用假設語氣，認為自訴人可能有不肖司法人員協助才能勝訴云云，經查：</w:t>
      </w:r>
    </w:p>
    <w:p w14:paraId="7F9519D8" w14:textId="77777777" w:rsidR="006D0CC4" w:rsidRPr="004D61C5"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sz w:val="28"/>
          <w:szCs w:val="28"/>
        </w:rPr>
        <w:lastRenderedPageBreak/>
        <w:t xml:space="preserve">  </w:t>
      </w:r>
      <w:proofErr w:type="gramStart"/>
      <w:r w:rsidRPr="004D61C5">
        <w:rPr>
          <w:rFonts w:ascii="Noto Sans TC" w:eastAsia="Noto Sans TC" w:hAnsi="Noto Sans TC" w:cs="Noto Sans TC" w:hint="eastAsia"/>
          <w:sz w:val="28"/>
          <w:szCs w:val="28"/>
        </w:rPr>
        <w:t>㈠</w:t>
      </w:r>
      <w:proofErr w:type="gramEnd"/>
      <w:r w:rsidRPr="004D61C5">
        <w:rPr>
          <w:rFonts w:ascii="標楷體" w:eastAsia="標楷體" w:hAnsi="標楷體" w:hint="eastAsia"/>
          <w:sz w:val="28"/>
          <w:szCs w:val="28"/>
        </w:rPr>
        <w:t>被告有於犯罪事實欄所載之時間，在公開之「卓越地政士互助網」網站留言板上，發表犯罪事實欄所載之文章與文字等情，</w:t>
      </w:r>
      <w:r w:rsidRPr="004D61C5">
        <w:rPr>
          <w:rFonts w:ascii="標楷體" w:eastAsia="標楷體" w:hAnsi="標楷體" w:hint="eastAsia"/>
          <w:color w:val="EE0000"/>
          <w:sz w:val="28"/>
          <w:szCs w:val="28"/>
        </w:rPr>
        <w:t>為被告所不爭執</w:t>
      </w:r>
      <w:r w:rsidRPr="004D61C5">
        <w:rPr>
          <w:rFonts w:ascii="標楷體" w:eastAsia="標楷體" w:hAnsi="標楷體" w:hint="eastAsia"/>
          <w:sz w:val="28"/>
          <w:szCs w:val="28"/>
        </w:rPr>
        <w:t>（見本院自更一卷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w:t>
      </w:r>
      <w:r w:rsidRPr="004D61C5">
        <w:rPr>
          <w:rFonts w:ascii="標楷體" w:eastAsia="標楷體" w:hAnsi="標楷體"/>
          <w:sz w:val="28"/>
          <w:szCs w:val="28"/>
        </w:rPr>
        <w:t>262-263</w:t>
      </w:r>
      <w:r w:rsidRPr="004D61C5">
        <w:rPr>
          <w:rFonts w:ascii="標楷體" w:eastAsia="標楷體" w:hAnsi="標楷體" w:hint="eastAsia"/>
          <w:sz w:val="28"/>
          <w:szCs w:val="28"/>
        </w:rPr>
        <w:t>頁），並有「卓越地政士互助網」網站</w:t>
      </w:r>
      <w:proofErr w:type="gramStart"/>
      <w:r w:rsidRPr="004D61C5">
        <w:rPr>
          <w:rFonts w:ascii="標楷體" w:eastAsia="標楷體" w:hAnsi="標楷體" w:hint="eastAsia"/>
          <w:sz w:val="28"/>
          <w:szCs w:val="28"/>
        </w:rPr>
        <w:t>擷</w:t>
      </w:r>
      <w:proofErr w:type="gramEnd"/>
      <w:r w:rsidRPr="004D61C5">
        <w:rPr>
          <w:rFonts w:ascii="標楷體" w:eastAsia="標楷體" w:hAnsi="標楷體" w:hint="eastAsia"/>
          <w:sz w:val="28"/>
          <w:szCs w:val="28"/>
        </w:rPr>
        <w:t>圖、發佈文章所附</w:t>
      </w:r>
      <w:proofErr w:type="gramStart"/>
      <w:r w:rsidRPr="004D61C5">
        <w:rPr>
          <w:rFonts w:ascii="標楷體" w:eastAsia="標楷體" w:hAnsi="標楷體" w:hint="eastAsia"/>
          <w:sz w:val="28"/>
          <w:szCs w:val="28"/>
        </w:rPr>
        <w:t>之文檔等</w:t>
      </w:r>
      <w:proofErr w:type="gramEnd"/>
      <w:r w:rsidRPr="004D61C5">
        <w:rPr>
          <w:rFonts w:ascii="標楷體" w:eastAsia="標楷體" w:hAnsi="標楷體" w:hint="eastAsia"/>
          <w:sz w:val="28"/>
          <w:szCs w:val="28"/>
        </w:rPr>
        <w:t>在卷可</w:t>
      </w:r>
      <w:proofErr w:type="gramStart"/>
      <w:r w:rsidRPr="004D61C5">
        <w:rPr>
          <w:rFonts w:ascii="標楷體" w:eastAsia="標楷體" w:hAnsi="標楷體" w:hint="eastAsia"/>
          <w:sz w:val="28"/>
          <w:szCs w:val="28"/>
        </w:rPr>
        <w:t>稽</w:t>
      </w:r>
      <w:proofErr w:type="gramEnd"/>
      <w:r w:rsidRPr="004D61C5">
        <w:rPr>
          <w:rFonts w:ascii="標楷體" w:eastAsia="標楷體" w:hAnsi="標楷體" w:hint="eastAsia"/>
          <w:sz w:val="28"/>
          <w:szCs w:val="28"/>
        </w:rPr>
        <w:t>（見本院自字卷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w:t>
      </w:r>
      <w:r w:rsidRPr="004D61C5">
        <w:rPr>
          <w:rFonts w:ascii="標楷體" w:eastAsia="標楷體" w:hAnsi="標楷體"/>
          <w:sz w:val="28"/>
          <w:szCs w:val="28"/>
        </w:rPr>
        <w:t>47-55</w:t>
      </w:r>
      <w:r w:rsidRPr="004D61C5">
        <w:rPr>
          <w:rFonts w:ascii="標楷體" w:eastAsia="標楷體" w:hAnsi="標楷體" w:hint="eastAsia"/>
          <w:sz w:val="28"/>
          <w:szCs w:val="28"/>
        </w:rPr>
        <w:t>、</w:t>
      </w:r>
      <w:r w:rsidRPr="004D61C5">
        <w:rPr>
          <w:rFonts w:ascii="標楷體" w:eastAsia="標楷體" w:hAnsi="標楷體"/>
          <w:sz w:val="28"/>
          <w:szCs w:val="28"/>
        </w:rPr>
        <w:t>57-66</w:t>
      </w:r>
      <w:r w:rsidRPr="004D61C5">
        <w:rPr>
          <w:rFonts w:ascii="標楷體" w:eastAsia="標楷體" w:hAnsi="標楷體" w:hint="eastAsia"/>
          <w:sz w:val="28"/>
          <w:szCs w:val="28"/>
        </w:rPr>
        <w:t>、</w:t>
      </w:r>
      <w:r w:rsidRPr="004D61C5">
        <w:rPr>
          <w:rFonts w:ascii="標楷體" w:eastAsia="標楷體" w:hAnsi="標楷體"/>
          <w:sz w:val="28"/>
          <w:szCs w:val="28"/>
        </w:rPr>
        <w:t>67-70</w:t>
      </w:r>
      <w:r w:rsidRPr="004D61C5">
        <w:rPr>
          <w:rFonts w:ascii="標楷體" w:eastAsia="標楷體" w:hAnsi="標楷體" w:hint="eastAsia"/>
          <w:sz w:val="28"/>
          <w:szCs w:val="28"/>
        </w:rPr>
        <w:t>、</w:t>
      </w:r>
      <w:r w:rsidRPr="004D61C5">
        <w:rPr>
          <w:rFonts w:ascii="標楷體" w:eastAsia="標楷體" w:hAnsi="標楷體"/>
          <w:sz w:val="28"/>
          <w:szCs w:val="28"/>
        </w:rPr>
        <w:t>71-80</w:t>
      </w:r>
      <w:r w:rsidRPr="004D61C5">
        <w:rPr>
          <w:rFonts w:ascii="標楷體" w:eastAsia="標楷體" w:hAnsi="標楷體" w:hint="eastAsia"/>
          <w:sz w:val="28"/>
          <w:szCs w:val="28"/>
        </w:rPr>
        <w:t>、</w:t>
      </w:r>
      <w:r w:rsidRPr="004D61C5">
        <w:rPr>
          <w:rFonts w:ascii="標楷體" w:eastAsia="標楷體" w:hAnsi="標楷體"/>
          <w:sz w:val="28"/>
          <w:szCs w:val="28"/>
        </w:rPr>
        <w:t>81-88</w:t>
      </w:r>
      <w:r w:rsidRPr="004D61C5">
        <w:rPr>
          <w:rFonts w:ascii="標楷體" w:eastAsia="標楷體" w:hAnsi="標楷體" w:hint="eastAsia"/>
          <w:sz w:val="28"/>
          <w:szCs w:val="28"/>
        </w:rPr>
        <w:t>、</w:t>
      </w:r>
      <w:r w:rsidRPr="004D61C5">
        <w:rPr>
          <w:rFonts w:ascii="標楷體" w:eastAsia="標楷體" w:hAnsi="標楷體"/>
          <w:sz w:val="28"/>
          <w:szCs w:val="28"/>
        </w:rPr>
        <w:t>89</w:t>
      </w:r>
      <w:r w:rsidRPr="004D61C5">
        <w:rPr>
          <w:rFonts w:ascii="標楷體" w:eastAsia="標楷體" w:hAnsi="標楷體" w:hint="eastAsia"/>
          <w:sz w:val="28"/>
          <w:szCs w:val="28"/>
        </w:rPr>
        <w:t>、</w:t>
      </w:r>
      <w:r w:rsidRPr="004D61C5">
        <w:rPr>
          <w:rFonts w:ascii="標楷體" w:eastAsia="標楷體" w:hAnsi="標楷體"/>
          <w:sz w:val="28"/>
          <w:szCs w:val="28"/>
        </w:rPr>
        <w:t>91-94</w:t>
      </w:r>
      <w:r w:rsidRPr="004D61C5">
        <w:rPr>
          <w:rFonts w:ascii="標楷體" w:eastAsia="標楷體" w:hAnsi="標楷體" w:hint="eastAsia"/>
          <w:sz w:val="28"/>
          <w:szCs w:val="28"/>
        </w:rPr>
        <w:t>頁），是被告客觀上確有刊登上開標題及文章此節，</w:t>
      </w:r>
      <w:proofErr w:type="gramStart"/>
      <w:r w:rsidRPr="004D61C5">
        <w:rPr>
          <w:rFonts w:ascii="標楷體" w:eastAsia="標楷體" w:hAnsi="標楷體" w:hint="eastAsia"/>
          <w:sz w:val="28"/>
          <w:szCs w:val="28"/>
        </w:rPr>
        <w:t>首堪認定</w:t>
      </w:r>
      <w:proofErr w:type="gramEnd"/>
      <w:r w:rsidRPr="004D61C5">
        <w:rPr>
          <w:rFonts w:ascii="標楷體" w:eastAsia="標楷體" w:hAnsi="標楷體" w:hint="eastAsia"/>
          <w:sz w:val="28"/>
          <w:szCs w:val="28"/>
        </w:rPr>
        <w:t>。</w:t>
      </w:r>
    </w:p>
    <w:p w14:paraId="160D6AC2" w14:textId="77777777" w:rsidR="006D0CC4" w:rsidRPr="004D61C5"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sz w:val="28"/>
          <w:szCs w:val="28"/>
        </w:rPr>
        <w:t xml:space="preserve">  </w:t>
      </w:r>
      <w:r w:rsidRPr="004D61C5">
        <w:rPr>
          <w:rFonts w:ascii="Noto Sans TC" w:eastAsia="Noto Sans TC" w:hAnsi="Noto Sans TC" w:cs="Noto Sans TC" w:hint="eastAsia"/>
          <w:sz w:val="28"/>
          <w:szCs w:val="28"/>
        </w:rPr>
        <w:t>㈡</w:t>
      </w:r>
      <w:r w:rsidRPr="004D61C5">
        <w:rPr>
          <w:rFonts w:ascii="標楷體" w:eastAsia="標楷體" w:hAnsi="標楷體" w:hint="eastAsia"/>
          <w:sz w:val="28"/>
          <w:szCs w:val="28"/>
        </w:rPr>
        <w:t>按人民有言論之自由，</w:t>
      </w:r>
      <w:r w:rsidRPr="004D61C5">
        <w:rPr>
          <w:rFonts w:ascii="標楷體" w:eastAsia="標楷體" w:hAnsi="標楷體" w:hint="eastAsia"/>
          <w:color w:val="0070C0"/>
          <w:sz w:val="28"/>
          <w:szCs w:val="28"/>
        </w:rPr>
        <w:t>為憲法第</w:t>
      </w:r>
      <w:r w:rsidRPr="004D61C5">
        <w:rPr>
          <w:rFonts w:ascii="標楷體" w:eastAsia="標楷體" w:hAnsi="標楷體"/>
          <w:color w:val="0070C0"/>
          <w:sz w:val="28"/>
          <w:szCs w:val="28"/>
        </w:rPr>
        <w:t>11</w:t>
      </w:r>
      <w:r w:rsidRPr="004D61C5">
        <w:rPr>
          <w:rFonts w:ascii="標楷體" w:eastAsia="標楷體" w:hAnsi="標楷體" w:hint="eastAsia"/>
          <w:sz w:val="28"/>
          <w:szCs w:val="28"/>
        </w:rPr>
        <w:t>條明定之基本權利。又名譽權雖未於憲法中以列舉方式明定之，但亦應屬憲法第</w:t>
      </w:r>
      <w:r w:rsidRPr="004D61C5">
        <w:rPr>
          <w:rFonts w:ascii="標楷體" w:eastAsia="標楷體" w:hAnsi="標楷體"/>
          <w:sz w:val="28"/>
          <w:szCs w:val="28"/>
        </w:rPr>
        <w:t>22</w:t>
      </w:r>
      <w:r w:rsidRPr="004D61C5">
        <w:rPr>
          <w:rFonts w:ascii="標楷體" w:eastAsia="標楷體" w:hAnsi="標楷體" w:hint="eastAsia"/>
          <w:sz w:val="28"/>
          <w:szCs w:val="28"/>
        </w:rPr>
        <w:t>條所保護之基本權利。</w:t>
      </w:r>
      <w:proofErr w:type="gramStart"/>
      <w:r w:rsidRPr="004D61C5">
        <w:rPr>
          <w:rFonts w:ascii="標楷體" w:eastAsia="標楷體" w:hAnsi="標楷體" w:hint="eastAsia"/>
          <w:sz w:val="28"/>
          <w:szCs w:val="28"/>
        </w:rPr>
        <w:t>鑑</w:t>
      </w:r>
      <w:proofErr w:type="gramEnd"/>
      <w:r w:rsidRPr="004D61C5">
        <w:rPr>
          <w:rFonts w:ascii="標楷體" w:eastAsia="標楷體" w:hAnsi="標楷體" w:hint="eastAsia"/>
          <w:sz w:val="28"/>
          <w:szCs w:val="28"/>
        </w:rPr>
        <w:t>於言論自由與</w:t>
      </w:r>
      <w:proofErr w:type="gramStart"/>
      <w:r w:rsidRPr="004D61C5">
        <w:rPr>
          <w:rFonts w:ascii="標楷體" w:eastAsia="標楷體" w:hAnsi="標楷體" w:hint="eastAsia"/>
          <w:sz w:val="28"/>
          <w:szCs w:val="28"/>
        </w:rPr>
        <w:t>人格權同為</w:t>
      </w:r>
      <w:proofErr w:type="gramEnd"/>
      <w:r w:rsidRPr="004D61C5">
        <w:rPr>
          <w:rFonts w:ascii="標楷體" w:eastAsia="標楷體" w:hAnsi="標楷體" w:hint="eastAsia"/>
          <w:sz w:val="28"/>
          <w:szCs w:val="28"/>
        </w:rPr>
        <w:t>憲法所保護之權利，若上開基本權利發生衝突時，如何調和受害人之名譽，並維持言論自由之適度活動空間，乃涉及利益、價值權衡比較，及何者優先受到保護，何者應居於退讓之地位。又陳述事實與發表意見並不相同，</w:t>
      </w:r>
      <w:r w:rsidRPr="004D61C5">
        <w:rPr>
          <w:rFonts w:ascii="標楷體" w:eastAsia="標楷體" w:hAnsi="標楷體" w:hint="eastAsia"/>
          <w:sz w:val="28"/>
          <w:szCs w:val="28"/>
          <w:u w:val="single"/>
        </w:rPr>
        <w:t>事實</w:t>
      </w:r>
      <w:r w:rsidRPr="004D61C5">
        <w:rPr>
          <w:rFonts w:ascii="標楷體" w:eastAsia="標楷體" w:hAnsi="標楷體" w:hint="eastAsia"/>
          <w:sz w:val="28"/>
          <w:szCs w:val="28"/>
        </w:rPr>
        <w:t>有能證明真實與否之問題，</w:t>
      </w:r>
      <w:r w:rsidRPr="004D61C5">
        <w:rPr>
          <w:rFonts w:ascii="標楷體" w:eastAsia="標楷體" w:hAnsi="標楷體" w:hint="eastAsia"/>
          <w:sz w:val="28"/>
          <w:szCs w:val="28"/>
          <w:u w:val="single"/>
        </w:rPr>
        <w:t>意見</w:t>
      </w:r>
      <w:r w:rsidRPr="004D61C5">
        <w:rPr>
          <w:rFonts w:ascii="標楷體" w:eastAsia="標楷體" w:hAnsi="標楷體" w:hint="eastAsia"/>
          <w:sz w:val="28"/>
          <w:szCs w:val="28"/>
        </w:rPr>
        <w:t>則為主觀之價值判斷，無所謂真實與否。</w:t>
      </w:r>
      <w:r w:rsidRPr="004D61C5">
        <w:rPr>
          <w:rFonts w:ascii="標楷體" w:eastAsia="標楷體" w:hAnsi="標楷體" w:hint="eastAsia"/>
          <w:color w:val="0070C0"/>
          <w:sz w:val="28"/>
          <w:szCs w:val="28"/>
          <w:u w:val="single"/>
        </w:rPr>
        <w:t>刑法第</w:t>
      </w:r>
      <w:r w:rsidRPr="004D61C5">
        <w:rPr>
          <w:rFonts w:ascii="標楷體" w:eastAsia="標楷體" w:hAnsi="標楷體"/>
          <w:color w:val="0070C0"/>
          <w:sz w:val="28"/>
          <w:szCs w:val="28"/>
          <w:u w:val="single"/>
        </w:rPr>
        <w:t>310</w:t>
      </w:r>
      <w:r w:rsidRPr="004D61C5">
        <w:rPr>
          <w:rFonts w:ascii="標楷體" w:eastAsia="標楷體" w:hAnsi="標楷體" w:hint="eastAsia"/>
          <w:color w:val="0070C0"/>
          <w:sz w:val="28"/>
          <w:szCs w:val="28"/>
          <w:u w:val="single"/>
        </w:rPr>
        <w:t>條第</w:t>
      </w:r>
      <w:r w:rsidRPr="004D61C5">
        <w:rPr>
          <w:rFonts w:ascii="標楷體" w:eastAsia="標楷體" w:hAnsi="標楷體"/>
          <w:color w:val="0070C0"/>
          <w:sz w:val="28"/>
          <w:szCs w:val="28"/>
          <w:u w:val="single"/>
        </w:rPr>
        <w:t>1</w:t>
      </w:r>
      <w:r w:rsidRPr="004D61C5">
        <w:rPr>
          <w:rFonts w:ascii="標楷體" w:eastAsia="標楷體" w:hAnsi="標楷體" w:hint="eastAsia"/>
          <w:color w:val="0070C0"/>
          <w:sz w:val="28"/>
          <w:szCs w:val="28"/>
          <w:u w:val="single"/>
        </w:rPr>
        <w:t>項、第</w:t>
      </w:r>
      <w:r w:rsidRPr="004D61C5">
        <w:rPr>
          <w:rFonts w:ascii="標楷體" w:eastAsia="標楷體" w:hAnsi="標楷體"/>
          <w:color w:val="0070C0"/>
          <w:sz w:val="28"/>
          <w:szCs w:val="28"/>
          <w:u w:val="single"/>
        </w:rPr>
        <w:t>2</w:t>
      </w:r>
      <w:r w:rsidRPr="004D61C5">
        <w:rPr>
          <w:rFonts w:ascii="標楷體" w:eastAsia="標楷體" w:hAnsi="標楷體" w:hint="eastAsia"/>
          <w:color w:val="0070C0"/>
          <w:sz w:val="28"/>
          <w:szCs w:val="28"/>
          <w:u w:val="single"/>
        </w:rPr>
        <w:t>項規定係為保護人民之名譽</w:t>
      </w:r>
      <w:r w:rsidRPr="004D61C5">
        <w:rPr>
          <w:rFonts w:ascii="標楷體" w:eastAsia="標楷體" w:hAnsi="標楷體" w:hint="eastAsia"/>
          <w:sz w:val="28"/>
          <w:szCs w:val="28"/>
        </w:rPr>
        <w:t>權，乃就誹謗罪之構成要件及刑罰加以明文規定。</w:t>
      </w:r>
      <w:proofErr w:type="gramStart"/>
      <w:r w:rsidRPr="004D61C5">
        <w:rPr>
          <w:rFonts w:ascii="標楷體" w:eastAsia="標楷體" w:hAnsi="標楷體" w:hint="eastAsia"/>
          <w:sz w:val="28"/>
          <w:szCs w:val="28"/>
        </w:rPr>
        <w:t>惟</w:t>
      </w:r>
      <w:proofErr w:type="gramEnd"/>
      <w:r w:rsidRPr="004D61C5">
        <w:rPr>
          <w:rFonts w:ascii="標楷體" w:eastAsia="標楷體" w:hAnsi="標楷體" w:hint="eastAsia"/>
          <w:sz w:val="28"/>
          <w:szCs w:val="28"/>
        </w:rPr>
        <w:t>立法者為兼顧言論自由之空間，復於同法第</w:t>
      </w:r>
      <w:r w:rsidRPr="004D61C5">
        <w:rPr>
          <w:rFonts w:ascii="標楷體" w:eastAsia="標楷體" w:hAnsi="標楷體" w:hint="eastAsia"/>
          <w:color w:val="0070C0"/>
          <w:sz w:val="28"/>
          <w:szCs w:val="28"/>
          <w:u w:val="single"/>
        </w:rPr>
        <w:t>310條第3項、第311條</w:t>
      </w:r>
      <w:r w:rsidRPr="004D61C5">
        <w:rPr>
          <w:rFonts w:ascii="標楷體" w:eastAsia="標楷體" w:hAnsi="標楷體" w:hint="eastAsia"/>
          <w:sz w:val="28"/>
          <w:szCs w:val="28"/>
        </w:rPr>
        <w:t>分就「</w:t>
      </w:r>
      <w:r w:rsidRPr="004D61C5">
        <w:rPr>
          <w:rFonts w:ascii="標楷體" w:eastAsia="標楷體" w:hAnsi="標楷體" w:hint="eastAsia"/>
          <w:sz w:val="28"/>
          <w:szCs w:val="28"/>
          <w:u w:val="single"/>
        </w:rPr>
        <w:t>事實陳述</w:t>
      </w:r>
      <w:r w:rsidRPr="004D61C5">
        <w:rPr>
          <w:rFonts w:ascii="標楷體" w:eastAsia="標楷體" w:hAnsi="標楷體" w:hint="eastAsia"/>
          <w:sz w:val="28"/>
          <w:szCs w:val="28"/>
        </w:rPr>
        <w:t>」及「</w:t>
      </w:r>
      <w:r w:rsidRPr="004D61C5">
        <w:rPr>
          <w:rFonts w:ascii="標楷體" w:eastAsia="標楷體" w:hAnsi="標楷體" w:hint="eastAsia"/>
          <w:sz w:val="28"/>
          <w:szCs w:val="28"/>
          <w:u w:val="single"/>
        </w:rPr>
        <w:t>意見表達」</w:t>
      </w:r>
      <w:r w:rsidRPr="004D61C5">
        <w:rPr>
          <w:rFonts w:ascii="標楷體" w:eastAsia="標楷體" w:hAnsi="標楷體" w:hint="eastAsia"/>
          <w:sz w:val="28"/>
          <w:szCs w:val="28"/>
        </w:rPr>
        <w:t>之不同情形，</w:t>
      </w:r>
      <w:proofErr w:type="gramStart"/>
      <w:r w:rsidRPr="004D61C5">
        <w:rPr>
          <w:rFonts w:ascii="標楷體" w:eastAsia="標楷體" w:hAnsi="標楷體" w:hint="eastAsia"/>
          <w:sz w:val="28"/>
          <w:szCs w:val="28"/>
        </w:rPr>
        <w:t>明定</w:t>
      </w:r>
      <w:r w:rsidRPr="004D61C5">
        <w:rPr>
          <w:rFonts w:ascii="標楷體" w:eastAsia="標楷體" w:hAnsi="標楷體" w:hint="eastAsia"/>
          <w:sz w:val="28"/>
          <w:szCs w:val="28"/>
          <w:u w:val="single"/>
        </w:rPr>
        <w:t>阻卻</w:t>
      </w:r>
      <w:proofErr w:type="gramEnd"/>
      <w:r w:rsidRPr="004D61C5">
        <w:rPr>
          <w:rFonts w:ascii="標楷體" w:eastAsia="標楷體" w:hAnsi="標楷體" w:hint="eastAsia"/>
          <w:sz w:val="28"/>
          <w:szCs w:val="28"/>
          <w:u w:val="single"/>
        </w:rPr>
        <w:t>違法事由</w:t>
      </w:r>
      <w:r w:rsidRPr="004D61C5">
        <w:rPr>
          <w:rFonts w:ascii="標楷體" w:eastAsia="標楷體" w:hAnsi="標楷體" w:hint="eastAsia"/>
          <w:sz w:val="28"/>
          <w:szCs w:val="28"/>
        </w:rPr>
        <w:t>，期使言論自由與名譽權之保障獲致均衡。</w:t>
      </w:r>
      <w:proofErr w:type="gramStart"/>
      <w:r w:rsidRPr="004D61C5">
        <w:rPr>
          <w:rFonts w:ascii="標楷體" w:eastAsia="標楷體" w:hAnsi="標楷體" w:hint="eastAsia"/>
          <w:sz w:val="28"/>
          <w:szCs w:val="28"/>
        </w:rPr>
        <w:t>準</w:t>
      </w:r>
      <w:proofErr w:type="gramEnd"/>
      <w:r w:rsidRPr="004D61C5">
        <w:rPr>
          <w:rFonts w:ascii="標楷體" w:eastAsia="標楷體" w:hAnsi="標楷體" w:hint="eastAsia"/>
          <w:sz w:val="28"/>
          <w:szCs w:val="28"/>
        </w:rPr>
        <w:t>此而言，若毀損他人名譽，除「</w:t>
      </w:r>
      <w:r w:rsidRPr="004D61C5">
        <w:rPr>
          <w:rFonts w:ascii="標楷體" w:eastAsia="標楷體" w:hAnsi="標楷體" w:hint="eastAsia"/>
          <w:color w:val="EE0000"/>
          <w:sz w:val="28"/>
          <w:szCs w:val="28"/>
        </w:rPr>
        <w:t>陳述之事實為真實</w:t>
      </w:r>
      <w:r w:rsidRPr="004D61C5">
        <w:rPr>
          <w:rFonts w:ascii="標楷體" w:eastAsia="標楷體" w:hAnsi="標楷體" w:hint="eastAsia"/>
          <w:sz w:val="28"/>
          <w:szCs w:val="28"/>
        </w:rPr>
        <w:t>」或「</w:t>
      </w:r>
      <w:r w:rsidRPr="004D61C5">
        <w:rPr>
          <w:rFonts w:ascii="標楷體" w:eastAsia="標楷體" w:hAnsi="標楷體" w:hint="eastAsia"/>
          <w:color w:val="EE0000"/>
          <w:sz w:val="28"/>
          <w:szCs w:val="28"/>
        </w:rPr>
        <w:t>善意發表言論</w:t>
      </w:r>
      <w:r w:rsidRPr="004D61C5">
        <w:rPr>
          <w:rFonts w:ascii="標楷體" w:eastAsia="標楷體" w:hAnsi="標楷體" w:hint="eastAsia"/>
          <w:sz w:val="28"/>
          <w:szCs w:val="28"/>
        </w:rPr>
        <w:t>，而有刑法第311條各款情事」外，原則上應以</w:t>
      </w:r>
      <w:r w:rsidRPr="004D61C5">
        <w:rPr>
          <w:rFonts w:ascii="標楷體" w:eastAsia="標楷體" w:hAnsi="標楷體" w:hint="eastAsia"/>
          <w:sz w:val="28"/>
          <w:szCs w:val="28"/>
          <w:u w:val="single"/>
        </w:rPr>
        <w:t>名譽權之保護為優先</w:t>
      </w:r>
      <w:r w:rsidRPr="004D61C5">
        <w:rPr>
          <w:rFonts w:ascii="標楷體" w:eastAsia="標楷體" w:hAnsi="標楷體" w:hint="eastAsia"/>
          <w:sz w:val="28"/>
          <w:szCs w:val="28"/>
        </w:rPr>
        <w:t>，言論自由之權利則居於退讓之地位。</w:t>
      </w:r>
      <w:proofErr w:type="gramStart"/>
      <w:r w:rsidRPr="004D61C5">
        <w:rPr>
          <w:rFonts w:ascii="標楷體" w:eastAsia="標楷體" w:hAnsi="標楷體" w:hint="eastAsia"/>
          <w:sz w:val="28"/>
          <w:szCs w:val="28"/>
        </w:rPr>
        <w:t>再者，</w:t>
      </w:r>
      <w:proofErr w:type="gramEnd"/>
      <w:r w:rsidRPr="004D61C5">
        <w:rPr>
          <w:rFonts w:ascii="標楷體" w:eastAsia="標楷體" w:hAnsi="標楷體" w:hint="eastAsia"/>
          <w:sz w:val="28"/>
          <w:szCs w:val="28"/>
        </w:rPr>
        <w:t>刑法第</w:t>
      </w:r>
      <w:r w:rsidRPr="004D61C5">
        <w:rPr>
          <w:rFonts w:ascii="標楷體" w:eastAsia="標楷體" w:hAnsi="標楷體" w:hint="eastAsia"/>
          <w:color w:val="0070C0"/>
          <w:sz w:val="28"/>
          <w:szCs w:val="28"/>
        </w:rPr>
        <w:t>310條第3項</w:t>
      </w:r>
      <w:r w:rsidRPr="004D61C5">
        <w:rPr>
          <w:rFonts w:ascii="標楷體" w:eastAsia="標楷體" w:hAnsi="標楷體" w:hint="eastAsia"/>
          <w:sz w:val="28"/>
          <w:szCs w:val="28"/>
        </w:rPr>
        <w:t>前段以對所</w:t>
      </w:r>
      <w:r w:rsidRPr="004D61C5">
        <w:rPr>
          <w:rFonts w:ascii="標楷體" w:eastAsia="標楷體" w:hAnsi="標楷體" w:hint="eastAsia"/>
          <w:sz w:val="28"/>
          <w:szCs w:val="28"/>
          <w:u w:val="single"/>
        </w:rPr>
        <w:t>誹謗之事，能證明其為真實者不罰，</w:t>
      </w:r>
      <w:r w:rsidRPr="004D61C5">
        <w:rPr>
          <w:rFonts w:ascii="標楷體" w:eastAsia="標楷體" w:hAnsi="標楷體" w:hint="eastAsia"/>
          <w:sz w:val="28"/>
          <w:szCs w:val="28"/>
        </w:rPr>
        <w:t>係針對言論內容與事實相符者之保障，並藉以限定刑罰權之範圍，</w:t>
      </w:r>
      <w:r w:rsidRPr="004D61C5">
        <w:rPr>
          <w:rFonts w:ascii="標楷體" w:eastAsia="標楷體" w:hAnsi="標楷體" w:hint="eastAsia"/>
          <w:sz w:val="28"/>
          <w:szCs w:val="28"/>
          <w:u w:val="single"/>
        </w:rPr>
        <w:t>非謂指摘或傳述誹謗事項之行為人，必須自行證明其言論內容確屬真實，始能免於刑責。行為人雖不能證明言論內容為真實，但依其所提證據資料，認為行</w:t>
      </w:r>
      <w:r w:rsidRPr="004D61C5">
        <w:rPr>
          <w:rFonts w:ascii="標楷體" w:eastAsia="標楷體" w:hAnsi="標楷體" w:hint="eastAsia"/>
          <w:sz w:val="28"/>
          <w:szCs w:val="28"/>
          <w:u w:val="single"/>
        </w:rPr>
        <w:lastRenderedPageBreak/>
        <w:t>為人有相當理由確信其為真實者，即不能以誹謗罪之刑責相繩</w:t>
      </w:r>
      <w:r w:rsidRPr="004D61C5">
        <w:rPr>
          <w:rFonts w:ascii="標楷體" w:eastAsia="標楷體" w:hAnsi="標楷體" w:hint="eastAsia"/>
          <w:sz w:val="28"/>
          <w:szCs w:val="28"/>
        </w:rPr>
        <w:t>（司法院釋字</w:t>
      </w:r>
      <w:r w:rsidRPr="004D61C5">
        <w:rPr>
          <w:rFonts w:ascii="標楷體" w:eastAsia="標楷體" w:hAnsi="標楷體" w:hint="eastAsia"/>
          <w:color w:val="0070C0"/>
          <w:sz w:val="28"/>
          <w:szCs w:val="28"/>
        </w:rPr>
        <w:t>第509號</w:t>
      </w:r>
      <w:r w:rsidRPr="004D61C5">
        <w:rPr>
          <w:rFonts w:ascii="標楷體" w:eastAsia="標楷體" w:hAnsi="標楷體" w:hint="eastAsia"/>
          <w:sz w:val="28"/>
          <w:szCs w:val="28"/>
        </w:rPr>
        <w:t>解釋意旨參照），是刑法第310條第3項僅在</w:t>
      </w:r>
      <w:r w:rsidRPr="004D61C5">
        <w:rPr>
          <w:rFonts w:ascii="標楷體" w:eastAsia="標楷體" w:hAnsi="標楷體" w:hint="eastAsia"/>
          <w:sz w:val="28"/>
          <w:szCs w:val="28"/>
          <w:u w:val="single"/>
        </w:rPr>
        <w:t>減輕被告證明其言論為真實之舉證責任，被告仍須提出「證據資料」，證明有理由確信所為言論為真實，否則仍有可能構成誹謗罪刑責</w:t>
      </w:r>
      <w:r w:rsidRPr="004D61C5">
        <w:rPr>
          <w:rFonts w:ascii="標楷體" w:eastAsia="標楷體" w:hAnsi="標楷體" w:hint="eastAsia"/>
          <w:sz w:val="28"/>
          <w:szCs w:val="28"/>
        </w:rPr>
        <w:t>。換言之，行為人若「明知」其所指摘或陳述</w:t>
      </w:r>
      <w:proofErr w:type="gramStart"/>
      <w:r w:rsidRPr="004D61C5">
        <w:rPr>
          <w:rFonts w:ascii="標楷體" w:eastAsia="標楷體" w:hAnsi="標楷體" w:hint="eastAsia"/>
          <w:sz w:val="28"/>
          <w:szCs w:val="28"/>
        </w:rPr>
        <w:t>之事顯與</w:t>
      </w:r>
      <w:proofErr w:type="gramEnd"/>
      <w:r w:rsidRPr="004D61C5">
        <w:rPr>
          <w:rFonts w:ascii="標楷體" w:eastAsia="標楷體" w:hAnsi="標楷體" w:hint="eastAsia"/>
          <w:sz w:val="28"/>
          <w:szCs w:val="28"/>
        </w:rPr>
        <w:t>事實不符，或對於所指摘或陳述之事，是否與事實相符，仍有所質疑，而有可供查證之管道，竟「重大輕率」未加查證，即使誹謗他人亦在所不惜，而仍任意指摘或傳述，自應構成誹謗罪。申言之，行為人就其發表言論所憑證據資料，</w:t>
      </w:r>
      <w:r w:rsidRPr="004D61C5">
        <w:rPr>
          <w:rFonts w:ascii="標楷體" w:eastAsia="標楷體" w:hAnsi="標楷體" w:hint="eastAsia"/>
          <w:sz w:val="28"/>
          <w:szCs w:val="28"/>
          <w:u w:val="single"/>
        </w:rPr>
        <w:t>雖非真正，但其提出過程並非因惡意或重大輕率，而有相當理由確信其為真正，且應就所提出之證據資料，說明依何理由確信所發表言論內容為真實</w:t>
      </w:r>
      <w:r w:rsidRPr="004D61C5">
        <w:rPr>
          <w:rFonts w:ascii="標楷體" w:eastAsia="標楷體" w:hAnsi="標楷體" w:hint="eastAsia"/>
          <w:sz w:val="28"/>
          <w:szCs w:val="28"/>
        </w:rPr>
        <w:t>，始可免除誹謗罪責；</w:t>
      </w:r>
      <w:proofErr w:type="gramStart"/>
      <w:r w:rsidRPr="004D61C5">
        <w:rPr>
          <w:rFonts w:ascii="標楷體" w:eastAsia="標楷體" w:hAnsi="標楷體" w:hint="eastAsia"/>
          <w:sz w:val="28"/>
          <w:szCs w:val="28"/>
        </w:rPr>
        <w:t>若行</w:t>
      </w:r>
      <w:proofErr w:type="gramEnd"/>
      <w:r w:rsidRPr="004D61C5">
        <w:rPr>
          <w:rFonts w:ascii="標楷體" w:eastAsia="標楷體" w:hAnsi="標楷體" w:hint="eastAsia"/>
          <w:sz w:val="28"/>
          <w:szCs w:val="28"/>
        </w:rPr>
        <w:t>為人就其發表言論所憑之證據</w:t>
      </w:r>
      <w:proofErr w:type="gramStart"/>
      <w:r w:rsidRPr="004D61C5">
        <w:rPr>
          <w:rFonts w:ascii="標楷體" w:eastAsia="標楷體" w:hAnsi="標楷體" w:hint="eastAsia"/>
          <w:sz w:val="28"/>
          <w:szCs w:val="28"/>
        </w:rPr>
        <w:t>資料原非真正</w:t>
      </w:r>
      <w:proofErr w:type="gramEnd"/>
      <w:r w:rsidRPr="004D61C5">
        <w:rPr>
          <w:rFonts w:ascii="標楷體" w:eastAsia="標楷體" w:hAnsi="標楷體" w:hint="eastAsia"/>
          <w:sz w:val="28"/>
          <w:szCs w:val="28"/>
        </w:rPr>
        <w:t>，而其提出過程有惡意或重大輕率情形，且查與事實不符，只憑主觀判斷而杜撰或誇大事實，公然以貶抑言詞散布謠言、傳播虛構具體事實為不實陳述，而達於誹謗他人名譽程度，自非</w:t>
      </w:r>
      <w:proofErr w:type="gramStart"/>
      <w:r w:rsidRPr="004D61C5">
        <w:rPr>
          <w:rFonts w:ascii="標楷體" w:eastAsia="標楷體" w:hAnsi="標楷體" w:hint="eastAsia"/>
          <w:sz w:val="28"/>
          <w:szCs w:val="28"/>
        </w:rPr>
        <w:t>不得律以誹謗</w:t>
      </w:r>
      <w:proofErr w:type="gramEnd"/>
      <w:r w:rsidRPr="004D61C5">
        <w:rPr>
          <w:rFonts w:ascii="標楷體" w:eastAsia="標楷體" w:hAnsi="標楷體" w:hint="eastAsia"/>
          <w:sz w:val="28"/>
          <w:szCs w:val="28"/>
        </w:rPr>
        <w:t>罪責（最高法院94年度台上字第5247號、99年度台上字第8090號判決意旨參照）。</w:t>
      </w:r>
    </w:p>
    <w:p w14:paraId="1BC54E8C" w14:textId="77777777" w:rsidR="006D0CC4" w:rsidRPr="004D61C5"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sz w:val="28"/>
          <w:szCs w:val="28"/>
        </w:rPr>
        <w:t xml:space="preserve">  </w:t>
      </w:r>
      <w:r w:rsidRPr="004D61C5">
        <w:rPr>
          <w:rFonts w:ascii="Noto Sans TC" w:eastAsia="Noto Sans TC" w:hAnsi="Noto Sans TC" w:cs="Noto Sans TC" w:hint="eastAsia"/>
          <w:sz w:val="28"/>
          <w:szCs w:val="28"/>
        </w:rPr>
        <w:t>㈢</w:t>
      </w:r>
      <w:r w:rsidRPr="004D61C5">
        <w:rPr>
          <w:rFonts w:ascii="標楷體" w:eastAsia="標楷體" w:hAnsi="標楷體" w:hint="eastAsia"/>
          <w:sz w:val="28"/>
          <w:szCs w:val="28"/>
        </w:rPr>
        <w:t>就犯罪事實一、</w:t>
      </w:r>
      <w:r w:rsidRPr="004D61C5">
        <w:rPr>
          <w:rFonts w:ascii="Noto Sans TC" w:eastAsia="Noto Sans TC" w:hAnsi="Noto Sans TC" w:cs="Noto Sans TC" w:hint="eastAsia"/>
          <w:sz w:val="28"/>
          <w:szCs w:val="28"/>
        </w:rPr>
        <w:t>㈠</w:t>
      </w:r>
      <w:r w:rsidRPr="004D61C5">
        <w:rPr>
          <w:rFonts w:ascii="標楷體" w:eastAsia="標楷體" w:hAnsi="標楷體" w:hint="eastAsia"/>
          <w:sz w:val="28"/>
          <w:szCs w:val="28"/>
        </w:rPr>
        <w:t>、</w:t>
      </w:r>
      <w:r w:rsidRPr="004D61C5">
        <w:rPr>
          <w:rFonts w:ascii="Noto Sans TC" w:eastAsia="Noto Sans TC" w:hAnsi="Noto Sans TC" w:cs="Noto Sans TC" w:hint="eastAsia"/>
          <w:sz w:val="28"/>
          <w:szCs w:val="28"/>
        </w:rPr>
        <w:t>㈣</w:t>
      </w:r>
      <w:r w:rsidRPr="004D61C5">
        <w:rPr>
          <w:rFonts w:ascii="標楷體" w:eastAsia="標楷體" w:hAnsi="標楷體" w:hint="eastAsia"/>
          <w:sz w:val="28"/>
          <w:szCs w:val="28"/>
        </w:rPr>
        <w:t>、</w:t>
      </w:r>
      <w:r w:rsidRPr="004D61C5">
        <w:rPr>
          <w:rFonts w:ascii="Noto Sans TC" w:eastAsia="Noto Sans TC" w:hAnsi="Noto Sans TC" w:cs="Noto Sans TC" w:hint="eastAsia"/>
          <w:sz w:val="28"/>
          <w:szCs w:val="28"/>
        </w:rPr>
        <w:t>㈤</w:t>
      </w:r>
      <w:r w:rsidRPr="004D61C5">
        <w:rPr>
          <w:rFonts w:ascii="標楷體" w:eastAsia="標楷體" w:hAnsi="標楷體" w:hint="eastAsia"/>
          <w:sz w:val="28"/>
          <w:szCs w:val="28"/>
        </w:rPr>
        <w:t>部分，關於被告辯稱以</w:t>
      </w:r>
      <w:r w:rsidRPr="004D61C5">
        <w:rPr>
          <w:rFonts w:ascii="標楷體" w:eastAsia="標楷體" w:hAnsi="標楷體" w:hint="eastAsia"/>
          <w:color w:val="0070C0"/>
          <w:sz w:val="28"/>
          <w:szCs w:val="28"/>
        </w:rPr>
        <w:t>「正義信」</w:t>
      </w:r>
      <w:r w:rsidRPr="004D61C5">
        <w:rPr>
          <w:rFonts w:ascii="標楷體" w:eastAsia="標楷體" w:hAnsi="標楷體" w:hint="eastAsia"/>
          <w:sz w:val="28"/>
          <w:szCs w:val="28"/>
        </w:rPr>
        <w:t>為依據之指摘：</w:t>
      </w:r>
    </w:p>
    <w:p w14:paraId="7B6321EE" w14:textId="77777777" w:rsidR="006D0CC4" w:rsidRPr="004D61C5" w:rsidRDefault="006D0CC4" w:rsidP="00AA1020">
      <w:pPr>
        <w:spacing w:line="500" w:lineRule="exact"/>
        <w:ind w:left="560" w:hangingChars="200" w:hanging="560"/>
        <w:rPr>
          <w:rFonts w:ascii="標楷體" w:eastAsia="標楷體" w:hAnsi="標楷體"/>
          <w:color w:val="EE0000"/>
          <w:sz w:val="28"/>
          <w:szCs w:val="28"/>
          <w:u w:val="single"/>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⒈</w:t>
      </w:r>
      <w:r w:rsidRPr="004D61C5">
        <w:rPr>
          <w:rFonts w:ascii="標楷體" w:eastAsia="標楷體" w:hAnsi="標楷體" w:hint="eastAsia"/>
          <w:sz w:val="28"/>
          <w:szCs w:val="28"/>
        </w:rPr>
        <w:t>被告雖辯稱：我是依據如附件一所示「正義信」之內容，撰寫系爭文章，並評價自訴人「</w:t>
      </w:r>
      <w:r w:rsidRPr="004D61C5">
        <w:rPr>
          <w:rFonts w:ascii="標楷體" w:eastAsia="標楷體" w:hAnsi="標楷體"/>
          <w:color w:val="EE0000"/>
          <w:sz w:val="28"/>
          <w:szCs w:val="28"/>
          <w:u w:val="single"/>
        </w:rPr>
        <w:t>10</w:t>
      </w:r>
      <w:r w:rsidRPr="004D61C5">
        <w:rPr>
          <w:rFonts w:ascii="標楷體" w:eastAsia="標楷體" w:hAnsi="標楷體" w:hint="eastAsia"/>
          <w:color w:val="EE0000"/>
          <w:sz w:val="28"/>
          <w:szCs w:val="28"/>
          <w:u w:val="single"/>
        </w:rPr>
        <w:t>年來做了罄竹難書之不好事</w:t>
      </w:r>
      <w:r w:rsidRPr="004D61C5">
        <w:rPr>
          <w:rFonts w:ascii="標楷體" w:eastAsia="標楷體" w:hAnsi="標楷體" w:hint="eastAsia"/>
          <w:sz w:val="28"/>
          <w:szCs w:val="28"/>
        </w:rPr>
        <w:t>（即犯罪事實一、</w:t>
      </w:r>
      <w:r w:rsidRPr="004D61C5">
        <w:rPr>
          <w:rFonts w:ascii="Noto Sans TC" w:eastAsia="Noto Sans TC" w:hAnsi="Noto Sans TC" w:cs="Noto Sans TC" w:hint="eastAsia"/>
          <w:sz w:val="28"/>
          <w:szCs w:val="28"/>
        </w:rPr>
        <w:t>㈠</w:t>
      </w:r>
      <w:r w:rsidRPr="004D61C5">
        <w:rPr>
          <w:rFonts w:ascii="標楷體" w:eastAsia="標楷體" w:hAnsi="標楷體" w:hint="eastAsia"/>
          <w:sz w:val="28"/>
          <w:szCs w:val="28"/>
        </w:rPr>
        <w:t>）」、「這一切皆是如正義信開宗明義所稱：獨斷專行、好勝爭強，好鬥性格、輕啟</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源，為達目的、不擇手段，此有正義信指證歷歷為憑」、「</w:t>
      </w:r>
      <w:r w:rsidRPr="004D61C5">
        <w:rPr>
          <w:rFonts w:ascii="標楷體" w:eastAsia="標楷體" w:hAnsi="標楷體" w:hint="eastAsia"/>
          <w:color w:val="EE0000"/>
          <w:sz w:val="28"/>
          <w:szCs w:val="28"/>
          <w:u w:val="single"/>
        </w:rPr>
        <w:t>歷年來做了不少一般正常人都不該做的事</w:t>
      </w:r>
      <w:r w:rsidRPr="004D61C5">
        <w:rPr>
          <w:rFonts w:ascii="標楷體" w:eastAsia="標楷體" w:hAnsi="標楷體" w:hint="eastAsia"/>
          <w:sz w:val="28"/>
          <w:szCs w:val="28"/>
        </w:rPr>
        <w:t>，</w:t>
      </w:r>
      <w:proofErr w:type="gramStart"/>
      <w:r w:rsidRPr="004D61C5">
        <w:rPr>
          <w:rFonts w:ascii="標楷體" w:eastAsia="標楷體" w:hAnsi="標楷體" w:hint="eastAsia"/>
          <w:sz w:val="28"/>
          <w:szCs w:val="28"/>
        </w:rPr>
        <w:t>可謂</w:t>
      </w:r>
      <w:r w:rsidRPr="004D61C5">
        <w:rPr>
          <w:rFonts w:ascii="標楷體" w:eastAsia="標楷體" w:hAnsi="標楷體" w:hint="eastAsia"/>
          <w:color w:val="EE0000"/>
          <w:sz w:val="28"/>
          <w:szCs w:val="28"/>
        </w:rPr>
        <w:t>馨竹難書</w:t>
      </w:r>
      <w:proofErr w:type="gramEnd"/>
      <w:r w:rsidRPr="004D61C5">
        <w:rPr>
          <w:rFonts w:ascii="標楷體" w:eastAsia="標楷體" w:hAnsi="標楷體" w:hint="eastAsia"/>
          <w:sz w:val="28"/>
          <w:szCs w:val="28"/>
        </w:rPr>
        <w:t>（即犯罪事實一、</w:t>
      </w:r>
      <w:r w:rsidRPr="004D61C5">
        <w:rPr>
          <w:rFonts w:ascii="Noto Sans TC" w:eastAsia="Noto Sans TC" w:hAnsi="Noto Sans TC" w:cs="Noto Sans TC" w:hint="eastAsia"/>
          <w:sz w:val="28"/>
          <w:szCs w:val="28"/>
        </w:rPr>
        <w:t>㈣</w:t>
      </w:r>
      <w:r w:rsidRPr="004D61C5">
        <w:rPr>
          <w:rFonts w:ascii="標楷體" w:eastAsia="標楷體" w:hAnsi="標楷體" w:hint="eastAsia"/>
          <w:sz w:val="28"/>
          <w:szCs w:val="28"/>
        </w:rPr>
        <w:t>）」、「理事長常濫用職權（即犯罪事實一、</w:t>
      </w:r>
      <w:r w:rsidRPr="004D61C5">
        <w:rPr>
          <w:rFonts w:ascii="Noto Sans TC" w:eastAsia="Noto Sans TC" w:hAnsi="Noto Sans TC" w:cs="Noto Sans TC" w:hint="eastAsia"/>
          <w:sz w:val="28"/>
          <w:szCs w:val="28"/>
        </w:rPr>
        <w:t>㈤</w:t>
      </w:r>
      <w:r w:rsidRPr="004D61C5">
        <w:rPr>
          <w:rFonts w:ascii="標楷體" w:eastAsia="標楷體" w:hAnsi="標楷體" w:hint="eastAsia"/>
          <w:sz w:val="28"/>
          <w:szCs w:val="28"/>
        </w:rPr>
        <w:t>）」云云（見本院自更一卷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w:t>
      </w:r>
      <w:r w:rsidRPr="004D61C5">
        <w:rPr>
          <w:rFonts w:ascii="標楷體" w:eastAsia="標楷體" w:hAnsi="標楷體"/>
          <w:sz w:val="28"/>
          <w:szCs w:val="28"/>
        </w:rPr>
        <w:lastRenderedPageBreak/>
        <w:t>263-266</w:t>
      </w:r>
      <w:r w:rsidRPr="004D61C5">
        <w:rPr>
          <w:rFonts w:ascii="標楷體" w:eastAsia="標楷體" w:hAnsi="標楷體" w:hint="eastAsia"/>
          <w:sz w:val="28"/>
          <w:szCs w:val="28"/>
        </w:rPr>
        <w:t>頁）。</w:t>
      </w:r>
      <w:proofErr w:type="gramStart"/>
      <w:r w:rsidRPr="004D61C5">
        <w:rPr>
          <w:rFonts w:ascii="標楷體" w:eastAsia="標楷體" w:hAnsi="標楷體" w:hint="eastAsia"/>
          <w:sz w:val="28"/>
          <w:szCs w:val="28"/>
        </w:rPr>
        <w:t>然參以</w:t>
      </w:r>
      <w:proofErr w:type="gramEnd"/>
      <w:r w:rsidRPr="004D61C5">
        <w:rPr>
          <w:rFonts w:ascii="標楷體" w:eastAsia="標楷體" w:hAnsi="標楷體" w:hint="eastAsia"/>
          <w:sz w:val="28"/>
          <w:szCs w:val="28"/>
        </w:rPr>
        <w:t>該正義信之外觀，</w:t>
      </w:r>
      <w:proofErr w:type="gramStart"/>
      <w:r w:rsidRPr="004D61C5">
        <w:rPr>
          <w:rFonts w:ascii="標楷體" w:eastAsia="標楷體" w:hAnsi="標楷體" w:hint="eastAsia"/>
          <w:sz w:val="28"/>
          <w:szCs w:val="28"/>
        </w:rPr>
        <w:t>均為電腦繕</w:t>
      </w:r>
      <w:proofErr w:type="gramEnd"/>
      <w:r w:rsidRPr="004D61C5">
        <w:rPr>
          <w:rFonts w:ascii="標楷體" w:eastAsia="標楷體" w:hAnsi="標楷體" w:hint="eastAsia"/>
          <w:sz w:val="28"/>
          <w:szCs w:val="28"/>
        </w:rPr>
        <w:t>打，並無任何人簽名用印於其上，更無任何署名（見本院自字卷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w:t>
      </w:r>
      <w:r w:rsidRPr="004D61C5">
        <w:rPr>
          <w:rFonts w:ascii="標楷體" w:eastAsia="標楷體" w:hAnsi="標楷體"/>
          <w:sz w:val="28"/>
          <w:szCs w:val="28"/>
        </w:rPr>
        <w:t>581</w:t>
      </w:r>
      <w:r w:rsidRPr="004D61C5">
        <w:rPr>
          <w:rFonts w:ascii="標楷體" w:eastAsia="標楷體" w:hAnsi="標楷體" w:hint="eastAsia"/>
          <w:sz w:val="28"/>
          <w:szCs w:val="28"/>
        </w:rPr>
        <w:t>-585頁），是該信件之實際出處、撰寫人為何，</w:t>
      </w:r>
      <w:r w:rsidRPr="004D61C5">
        <w:rPr>
          <w:rFonts w:ascii="標楷體" w:eastAsia="標楷體" w:hAnsi="標楷體" w:hint="eastAsia"/>
          <w:color w:val="EE0000"/>
          <w:sz w:val="28"/>
          <w:szCs w:val="28"/>
        </w:rPr>
        <w:t>真實性均令人懷疑；</w:t>
      </w:r>
      <w:proofErr w:type="gramStart"/>
      <w:r w:rsidRPr="004D61C5">
        <w:rPr>
          <w:rFonts w:ascii="標楷體" w:eastAsia="標楷體" w:hAnsi="標楷體" w:hint="eastAsia"/>
          <w:sz w:val="28"/>
          <w:szCs w:val="28"/>
        </w:rPr>
        <w:t>況</w:t>
      </w:r>
      <w:proofErr w:type="gramEnd"/>
      <w:r w:rsidRPr="004D61C5">
        <w:rPr>
          <w:rFonts w:ascii="標楷體" w:eastAsia="標楷體" w:hAnsi="標楷體" w:hint="eastAsia"/>
          <w:sz w:val="28"/>
          <w:szCs w:val="28"/>
        </w:rPr>
        <w:t>如附件一所示之正義信內容，更以「獨斷專行、好勝爭強、為達目的、不擇手段」、「金牛、</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棍」等激烈用詞指摘自訴人，一般人見</w:t>
      </w:r>
      <w:proofErr w:type="gramStart"/>
      <w:r w:rsidRPr="004D61C5">
        <w:rPr>
          <w:rFonts w:ascii="標楷體" w:eastAsia="標楷體" w:hAnsi="標楷體" w:hint="eastAsia"/>
          <w:sz w:val="28"/>
          <w:szCs w:val="28"/>
        </w:rPr>
        <w:t>之此形同</w:t>
      </w:r>
      <w:proofErr w:type="gramEnd"/>
      <w:r w:rsidRPr="004D61C5">
        <w:rPr>
          <w:rFonts w:ascii="標楷體" w:eastAsia="標楷體" w:hAnsi="標楷體" w:hint="eastAsia"/>
          <w:sz w:val="28"/>
          <w:szCs w:val="28"/>
        </w:rPr>
        <w:t>黑函之文件，理應質疑其內容之真實性，而</w:t>
      </w:r>
      <w:proofErr w:type="gramStart"/>
      <w:r w:rsidRPr="004D61C5">
        <w:rPr>
          <w:rFonts w:ascii="標楷體" w:eastAsia="標楷體" w:hAnsi="標楷體" w:hint="eastAsia"/>
          <w:sz w:val="28"/>
          <w:szCs w:val="28"/>
        </w:rPr>
        <w:t>不敢驟信</w:t>
      </w:r>
      <w:proofErr w:type="gramEnd"/>
      <w:r w:rsidRPr="004D61C5">
        <w:rPr>
          <w:rFonts w:ascii="標楷體" w:eastAsia="標楷體" w:hAnsi="標楷體" w:hint="eastAsia"/>
          <w:sz w:val="28"/>
          <w:szCs w:val="28"/>
        </w:rPr>
        <w:t>，亦不致引用為公開之評論；被告既身為一專業且執業之地政士，其</w:t>
      </w:r>
      <w:proofErr w:type="gramStart"/>
      <w:r w:rsidRPr="004D61C5">
        <w:rPr>
          <w:rFonts w:ascii="標楷體" w:eastAsia="標楷體" w:hAnsi="標楷體" w:hint="eastAsia"/>
          <w:sz w:val="28"/>
          <w:szCs w:val="28"/>
        </w:rPr>
        <w:t>智識應甚於</w:t>
      </w:r>
      <w:proofErr w:type="gramEnd"/>
      <w:r w:rsidRPr="004D61C5">
        <w:rPr>
          <w:rFonts w:ascii="標楷體" w:eastAsia="標楷體" w:hAnsi="標楷體" w:hint="eastAsia"/>
          <w:sz w:val="28"/>
          <w:szCs w:val="28"/>
        </w:rPr>
        <w:t>一般人，被告理應知悉若不當引用此「正義信」，將致自訴人之名譽、形象受損。是若被告認該「正義信」所載內容，</w:t>
      </w:r>
      <w:proofErr w:type="gramStart"/>
      <w:r w:rsidRPr="004D61C5">
        <w:rPr>
          <w:rFonts w:ascii="標楷體" w:eastAsia="標楷體" w:hAnsi="標楷體" w:hint="eastAsia"/>
          <w:sz w:val="28"/>
          <w:szCs w:val="28"/>
        </w:rPr>
        <w:t>均為可</w:t>
      </w:r>
      <w:proofErr w:type="gramEnd"/>
      <w:r w:rsidRPr="004D61C5">
        <w:rPr>
          <w:rFonts w:ascii="標楷體" w:eastAsia="標楷體" w:hAnsi="標楷體" w:hint="eastAsia"/>
          <w:sz w:val="28"/>
          <w:szCs w:val="28"/>
        </w:rPr>
        <w:t>受公評之事，且欲加以引用，</w:t>
      </w:r>
      <w:r w:rsidRPr="004D61C5">
        <w:rPr>
          <w:rFonts w:ascii="標楷體" w:eastAsia="標楷體" w:hAnsi="標楷體" w:hint="eastAsia"/>
          <w:color w:val="EE0000"/>
          <w:sz w:val="28"/>
          <w:szCs w:val="28"/>
          <w:u w:val="single"/>
        </w:rPr>
        <w:t>自應進行合理之查證。</w:t>
      </w:r>
    </w:p>
    <w:p w14:paraId="251995D5" w14:textId="77777777" w:rsidR="006D0CC4" w:rsidRPr="004D61C5"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⒉</w:t>
      </w:r>
      <w:r w:rsidRPr="004D61C5">
        <w:rPr>
          <w:rFonts w:ascii="標楷體" w:eastAsia="標楷體" w:hAnsi="標楷體" w:hint="eastAsia"/>
          <w:sz w:val="28"/>
          <w:szCs w:val="28"/>
        </w:rPr>
        <w:t>查被告早於</w:t>
      </w:r>
      <w:r w:rsidRPr="004D61C5">
        <w:rPr>
          <w:rFonts w:ascii="標楷體" w:eastAsia="標楷體" w:hAnsi="標楷體"/>
          <w:sz w:val="28"/>
          <w:szCs w:val="28"/>
        </w:rPr>
        <w:t>111</w:t>
      </w:r>
      <w:r w:rsidRPr="004D61C5">
        <w:rPr>
          <w:rFonts w:ascii="標楷體" w:eastAsia="標楷體" w:hAnsi="標楷體" w:hint="eastAsia"/>
          <w:sz w:val="28"/>
          <w:szCs w:val="28"/>
        </w:rPr>
        <w:t>年間，即多次在「卓越地政士互助網」發表指摘自訴人有「正義信」所載行為之言論，經自訴人於本院向被告提起民事訴訟，經本院以</w:t>
      </w:r>
      <w:r w:rsidRPr="004D61C5">
        <w:rPr>
          <w:rFonts w:ascii="標楷體" w:eastAsia="標楷體" w:hAnsi="標楷體"/>
          <w:sz w:val="28"/>
          <w:szCs w:val="28"/>
        </w:rPr>
        <w:t>111</w:t>
      </w:r>
      <w:r w:rsidRPr="004D61C5">
        <w:rPr>
          <w:rFonts w:ascii="標楷體" w:eastAsia="標楷體" w:hAnsi="標楷體" w:hint="eastAsia"/>
          <w:sz w:val="28"/>
          <w:szCs w:val="28"/>
        </w:rPr>
        <w:t>年度訴字第</w:t>
      </w:r>
      <w:r w:rsidRPr="004D61C5">
        <w:rPr>
          <w:rFonts w:ascii="標楷體" w:eastAsia="標楷體" w:hAnsi="標楷體"/>
          <w:sz w:val="28"/>
          <w:szCs w:val="28"/>
        </w:rPr>
        <w:t>1268</w:t>
      </w:r>
      <w:r w:rsidRPr="004D61C5">
        <w:rPr>
          <w:rFonts w:ascii="標楷體" w:eastAsia="標楷體" w:hAnsi="標楷體" w:hint="eastAsia"/>
          <w:sz w:val="28"/>
          <w:szCs w:val="28"/>
        </w:rPr>
        <w:t>號民事判決</w:t>
      </w:r>
      <w:r w:rsidRPr="004D61C5">
        <w:rPr>
          <w:rFonts w:ascii="標楷體" w:eastAsia="標楷體" w:hAnsi="標楷體" w:hint="eastAsia"/>
          <w:color w:val="EE0000"/>
          <w:sz w:val="28"/>
          <w:szCs w:val="28"/>
        </w:rPr>
        <w:t>被告應賠償新臺幣</w:t>
      </w:r>
      <w:r w:rsidRPr="004D61C5">
        <w:rPr>
          <w:rFonts w:ascii="標楷體" w:eastAsia="標楷體" w:hAnsi="標楷體"/>
          <w:color w:val="EE0000"/>
          <w:sz w:val="28"/>
          <w:szCs w:val="28"/>
        </w:rPr>
        <w:t>1</w:t>
      </w:r>
      <w:r w:rsidRPr="004D61C5">
        <w:rPr>
          <w:rFonts w:ascii="標楷體" w:eastAsia="標楷體" w:hAnsi="標楷體" w:hint="eastAsia"/>
          <w:color w:val="EE0000"/>
          <w:sz w:val="28"/>
          <w:szCs w:val="28"/>
        </w:rPr>
        <w:t>萬元</w:t>
      </w:r>
      <w:r w:rsidRPr="004D61C5">
        <w:rPr>
          <w:rFonts w:ascii="標楷體" w:eastAsia="標楷體" w:hAnsi="標楷體" w:hint="eastAsia"/>
          <w:sz w:val="28"/>
          <w:szCs w:val="28"/>
        </w:rPr>
        <w:t>，並應刪除發佈之相關文章，判決內容明載：「若被告認該等正義信所載內容，</w:t>
      </w:r>
      <w:proofErr w:type="gramStart"/>
      <w:r w:rsidRPr="004D61C5">
        <w:rPr>
          <w:rFonts w:ascii="標楷體" w:eastAsia="標楷體" w:hAnsi="標楷體" w:hint="eastAsia"/>
          <w:sz w:val="28"/>
          <w:szCs w:val="28"/>
        </w:rPr>
        <w:t>均為可</w:t>
      </w:r>
      <w:proofErr w:type="gramEnd"/>
      <w:r w:rsidRPr="004D61C5">
        <w:rPr>
          <w:rFonts w:ascii="標楷體" w:eastAsia="標楷體" w:hAnsi="標楷體" w:hint="eastAsia"/>
          <w:sz w:val="28"/>
          <w:szCs w:val="28"/>
        </w:rPr>
        <w:t>受公評之事，且欲加以引用，自應進行合理查證，『惟被告卻自承其於收到正義信後，</w:t>
      </w:r>
      <w:r w:rsidRPr="004D61C5">
        <w:rPr>
          <w:rFonts w:ascii="標楷體" w:eastAsia="標楷體" w:hAnsi="標楷體" w:hint="eastAsia"/>
          <w:color w:val="EE0000"/>
          <w:sz w:val="28"/>
          <w:szCs w:val="28"/>
        </w:rPr>
        <w:t>並未曾</w:t>
      </w:r>
      <w:r w:rsidRPr="004D61C5">
        <w:rPr>
          <w:rFonts w:ascii="標楷體" w:eastAsia="標楷體" w:hAnsi="標楷體" w:hint="eastAsia"/>
          <w:color w:val="EE0000"/>
          <w:sz w:val="28"/>
          <w:szCs w:val="28"/>
          <w:u w:val="single"/>
        </w:rPr>
        <w:t>就此詢問原告，亦未進行其他任何查證』</w:t>
      </w:r>
      <w:r w:rsidRPr="004D61C5">
        <w:rPr>
          <w:rFonts w:ascii="標楷體" w:eastAsia="標楷體" w:hAnsi="標楷體" w:hint="eastAsia"/>
          <w:sz w:val="28"/>
          <w:szCs w:val="28"/>
        </w:rPr>
        <w:t>，則可認被告僅係以其個人主觀及該無法考究真實性之正義信內容，即對該正義信加以評析，並將評析內容製作系爭文章刋登在系爭網站上。</w:t>
      </w:r>
      <w:proofErr w:type="gramStart"/>
      <w:r w:rsidRPr="004D61C5">
        <w:rPr>
          <w:rFonts w:ascii="標楷體" w:eastAsia="標楷體" w:hAnsi="標楷體" w:hint="eastAsia"/>
          <w:sz w:val="28"/>
          <w:szCs w:val="28"/>
        </w:rPr>
        <w:t>且綜觀</w:t>
      </w:r>
      <w:proofErr w:type="gramEnd"/>
      <w:r w:rsidRPr="004D61C5">
        <w:rPr>
          <w:rFonts w:ascii="標楷體" w:eastAsia="標楷體" w:hAnsi="標楷體" w:hint="eastAsia"/>
          <w:sz w:val="28"/>
          <w:szCs w:val="28"/>
        </w:rPr>
        <w:t>被告所為系爭文章之內容，</w:t>
      </w:r>
      <w:r w:rsidRPr="004D61C5">
        <w:rPr>
          <w:rFonts w:ascii="標楷體" w:eastAsia="標楷體" w:hAnsi="標楷體" w:hint="eastAsia"/>
          <w:color w:val="EE0000"/>
          <w:sz w:val="28"/>
          <w:szCs w:val="28"/>
          <w:u w:val="single"/>
        </w:rPr>
        <w:t>並非完全針對地政公會選舉之不當之處而為評論</w:t>
      </w:r>
      <w:r w:rsidRPr="004D61C5">
        <w:rPr>
          <w:rFonts w:ascii="標楷體" w:eastAsia="標楷體" w:hAnsi="標楷體" w:hint="eastAsia"/>
          <w:sz w:val="28"/>
          <w:szCs w:val="28"/>
          <w:u w:val="single"/>
        </w:rPr>
        <w:t>，</w:t>
      </w:r>
      <w:r w:rsidRPr="004D61C5">
        <w:rPr>
          <w:rFonts w:ascii="標楷體" w:eastAsia="標楷體" w:hAnsi="標楷體" w:hint="eastAsia"/>
          <w:sz w:val="28"/>
          <w:szCs w:val="28"/>
        </w:rPr>
        <w:t>而係一再主觀臆測原告應有何種特殊方式、身分關係，始擔任地政公會理事長並對公職人員任性為之，</w:t>
      </w:r>
      <w:proofErr w:type="gramStart"/>
      <w:r w:rsidRPr="004D61C5">
        <w:rPr>
          <w:rFonts w:ascii="標楷體" w:eastAsia="標楷體" w:hAnsi="標楷體" w:hint="eastAsia"/>
          <w:sz w:val="28"/>
          <w:szCs w:val="28"/>
        </w:rPr>
        <w:t>此顯與</w:t>
      </w:r>
      <w:proofErr w:type="gramEnd"/>
      <w:r w:rsidRPr="004D61C5">
        <w:rPr>
          <w:rFonts w:ascii="標楷體" w:eastAsia="標楷體" w:hAnsi="標楷體" w:hint="eastAsia"/>
          <w:color w:val="EE0000"/>
          <w:sz w:val="28"/>
          <w:szCs w:val="28"/>
          <w:u w:val="single"/>
        </w:rPr>
        <w:t>可受公評之公共事務無直接相關，</w:t>
      </w:r>
      <w:r w:rsidRPr="004D61C5">
        <w:rPr>
          <w:rFonts w:ascii="標楷體" w:eastAsia="標楷體" w:hAnsi="標楷體" w:hint="eastAsia"/>
          <w:sz w:val="28"/>
          <w:szCs w:val="28"/>
        </w:rPr>
        <w:t>僅以對公眾事務之評論</w:t>
      </w:r>
      <w:r w:rsidRPr="004D61C5">
        <w:rPr>
          <w:rFonts w:ascii="標楷體" w:eastAsia="標楷體" w:hAnsi="標楷體" w:hint="eastAsia"/>
          <w:color w:val="EE0000"/>
          <w:sz w:val="28"/>
          <w:szCs w:val="28"/>
          <w:u w:val="single"/>
        </w:rPr>
        <w:t>包裝貶低</w:t>
      </w:r>
      <w:r w:rsidRPr="004D61C5">
        <w:rPr>
          <w:rFonts w:ascii="標楷體" w:eastAsia="標楷體" w:hAnsi="標楷體" w:hint="eastAsia"/>
          <w:sz w:val="28"/>
          <w:szCs w:val="28"/>
        </w:rPr>
        <w:t>原告名譽及社會評價之不當言語，難認係針對具公共性之議題進行客觀之爭論，非屬善意對可受公評之事發表適當評論。」（見本院自字卷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第37-46頁）。</w:t>
      </w:r>
    </w:p>
    <w:p w14:paraId="0FFD135A" w14:textId="77777777" w:rsidR="00AA1020" w:rsidRDefault="006D0CC4" w:rsidP="00AA1020">
      <w:pPr>
        <w:spacing w:line="500" w:lineRule="exact"/>
        <w:ind w:left="560" w:hangingChars="200" w:hanging="560"/>
        <w:rPr>
          <w:rFonts w:ascii="標楷體" w:eastAsia="標楷體" w:hAnsi="標楷體"/>
          <w:color w:val="EE0000"/>
          <w:sz w:val="28"/>
          <w:szCs w:val="28"/>
          <w:u w:val="single"/>
        </w:rPr>
      </w:pPr>
      <w:r w:rsidRPr="004D61C5">
        <w:rPr>
          <w:rFonts w:ascii="標楷體" w:eastAsia="標楷體" w:hAnsi="標楷體" w:hint="eastAsia"/>
          <w:sz w:val="28"/>
          <w:szCs w:val="28"/>
        </w:rPr>
        <w:lastRenderedPageBreak/>
        <w:t xml:space="preserve">　</w:t>
      </w:r>
      <w:r w:rsidRPr="004D61C5">
        <w:rPr>
          <w:rFonts w:ascii="Noto Sans TC" w:eastAsia="Noto Sans TC" w:hAnsi="Noto Sans TC" w:cs="Noto Sans TC" w:hint="eastAsia"/>
          <w:sz w:val="28"/>
          <w:szCs w:val="28"/>
        </w:rPr>
        <w:t>⒊</w:t>
      </w:r>
      <w:r w:rsidRPr="004D61C5">
        <w:rPr>
          <w:rFonts w:ascii="標楷體" w:eastAsia="標楷體" w:hAnsi="標楷體" w:hint="eastAsia"/>
          <w:sz w:val="28"/>
          <w:szCs w:val="28"/>
        </w:rPr>
        <w:t>被告雖辯稱在前揭民事案件中，只是因為怕麻煩證人而「善意為不完全之陳述」，並非沒有查證，實際上其有向桃園市地政士公會第</w:t>
      </w:r>
      <w:r w:rsidRPr="004D61C5">
        <w:rPr>
          <w:rFonts w:ascii="標楷體" w:eastAsia="標楷體" w:hAnsi="標楷體"/>
          <w:sz w:val="28"/>
          <w:szCs w:val="28"/>
        </w:rPr>
        <w:t>11</w:t>
      </w:r>
      <w:r w:rsidRPr="004D61C5">
        <w:rPr>
          <w:rFonts w:ascii="標楷體" w:eastAsia="標楷體" w:hAnsi="標楷體" w:hint="eastAsia"/>
          <w:sz w:val="28"/>
          <w:szCs w:val="28"/>
        </w:rPr>
        <w:t>屆理事長葉呂華查證云云（見本院自更一卷一第</w:t>
      </w:r>
      <w:r w:rsidRPr="004D61C5">
        <w:rPr>
          <w:rFonts w:ascii="標楷體" w:eastAsia="標楷體" w:hAnsi="標楷體"/>
          <w:sz w:val="28"/>
          <w:szCs w:val="28"/>
        </w:rPr>
        <w:t>253</w:t>
      </w:r>
      <w:r w:rsidRPr="004D61C5">
        <w:rPr>
          <w:rFonts w:ascii="標楷體" w:eastAsia="標楷體" w:hAnsi="標楷體" w:hint="eastAsia"/>
          <w:sz w:val="28"/>
          <w:szCs w:val="28"/>
        </w:rPr>
        <w:t>頁）。</w:t>
      </w:r>
      <w:proofErr w:type="gramStart"/>
      <w:r w:rsidRPr="004D61C5">
        <w:rPr>
          <w:rFonts w:ascii="標楷體" w:eastAsia="標楷體" w:hAnsi="標楷體" w:hint="eastAsia"/>
          <w:sz w:val="28"/>
          <w:szCs w:val="28"/>
        </w:rPr>
        <w:t>惟</w:t>
      </w:r>
      <w:proofErr w:type="gramEnd"/>
      <w:r w:rsidRPr="004D61C5">
        <w:rPr>
          <w:rFonts w:ascii="標楷體" w:eastAsia="標楷體" w:hAnsi="標楷體" w:hint="eastAsia"/>
          <w:sz w:val="28"/>
          <w:szCs w:val="28"/>
        </w:rPr>
        <w:t>證人葉呂華於本院</w:t>
      </w:r>
      <w:proofErr w:type="gramStart"/>
      <w:r w:rsidRPr="004D61C5">
        <w:rPr>
          <w:rFonts w:ascii="標楷體" w:eastAsia="標楷體" w:hAnsi="標楷體" w:hint="eastAsia"/>
          <w:sz w:val="28"/>
          <w:szCs w:val="28"/>
        </w:rPr>
        <w:t>審理中證稱</w:t>
      </w:r>
      <w:proofErr w:type="gramEnd"/>
      <w:r w:rsidRPr="004D61C5">
        <w:rPr>
          <w:rFonts w:ascii="標楷體" w:eastAsia="標楷體" w:hAnsi="標楷體" w:hint="eastAsia"/>
          <w:sz w:val="28"/>
          <w:szCs w:val="28"/>
        </w:rPr>
        <w:t>：我曾擔任地政士公會第</w:t>
      </w:r>
      <w:r w:rsidRPr="004D61C5">
        <w:rPr>
          <w:rFonts w:ascii="標楷體" w:eastAsia="標楷體" w:hAnsi="標楷體"/>
          <w:sz w:val="28"/>
          <w:szCs w:val="28"/>
        </w:rPr>
        <w:t>11</w:t>
      </w:r>
      <w:r w:rsidRPr="004D61C5">
        <w:rPr>
          <w:rFonts w:ascii="標楷體" w:eastAsia="標楷體" w:hAnsi="標楷體" w:hint="eastAsia"/>
          <w:sz w:val="28"/>
          <w:szCs w:val="28"/>
        </w:rPr>
        <w:t>屆理事長，該次選舉期間我有收到如附件一所示的正義信。</w:t>
      </w:r>
      <w:r w:rsidR="00AA1020">
        <w:rPr>
          <w:rFonts w:ascii="標楷體" w:eastAsia="標楷體" w:hAnsi="標楷體" w:hint="eastAsia"/>
          <w:sz w:val="28"/>
          <w:szCs w:val="28"/>
        </w:rPr>
        <w:t xml:space="preserve">    </w:t>
      </w:r>
      <w:r w:rsidRPr="004D61C5">
        <w:rPr>
          <w:rFonts w:ascii="標楷體" w:eastAsia="標楷體" w:hAnsi="標楷體" w:hint="eastAsia"/>
          <w:sz w:val="28"/>
          <w:szCs w:val="28"/>
        </w:rPr>
        <w:t>在該次選舉結束後，我跟被告有</w:t>
      </w:r>
      <w:proofErr w:type="gramStart"/>
      <w:r w:rsidRPr="004D61C5">
        <w:rPr>
          <w:rFonts w:ascii="標楷體" w:eastAsia="標楷體" w:hAnsi="標楷體" w:hint="eastAsia"/>
          <w:sz w:val="28"/>
          <w:szCs w:val="28"/>
        </w:rPr>
        <w:t>在</w:t>
      </w:r>
      <w:r w:rsidRPr="004D61C5">
        <w:rPr>
          <w:rFonts w:ascii="標楷體" w:eastAsia="標楷體" w:hAnsi="標楷體" w:hint="eastAsia"/>
          <w:color w:val="EE0000"/>
          <w:sz w:val="32"/>
          <w:szCs w:val="32"/>
          <w:u w:val="single"/>
        </w:rPr>
        <w:t>友竹居</w:t>
      </w:r>
      <w:proofErr w:type="gramEnd"/>
      <w:r w:rsidRPr="004D61C5">
        <w:rPr>
          <w:rFonts w:ascii="標楷體" w:eastAsia="標楷體" w:hAnsi="標楷體" w:hint="eastAsia"/>
          <w:color w:val="EE0000"/>
          <w:sz w:val="32"/>
          <w:szCs w:val="32"/>
          <w:u w:val="single"/>
        </w:rPr>
        <w:t>餐廳討論「正義信」之內容，但我只是跟被告互相交換意見</w:t>
      </w:r>
      <w:r w:rsidRPr="004D61C5">
        <w:rPr>
          <w:rFonts w:ascii="標楷體" w:eastAsia="標楷體" w:hAnsi="標楷體" w:hint="eastAsia"/>
          <w:color w:val="EE0000"/>
          <w:sz w:val="28"/>
          <w:szCs w:val="28"/>
          <w:u w:val="single"/>
        </w:rPr>
        <w:t>，</w:t>
      </w:r>
    </w:p>
    <w:p w14:paraId="6B6002E6" w14:textId="63A36C0E" w:rsidR="00AA1020" w:rsidRPr="00AA1020" w:rsidRDefault="00AA1020" w:rsidP="00AA1020">
      <w:pPr>
        <w:spacing w:line="500" w:lineRule="exact"/>
        <w:ind w:left="720" w:hangingChars="200" w:hanging="720"/>
        <w:rPr>
          <w:rFonts w:ascii="標楷體" w:eastAsia="標楷體" w:hAnsi="標楷體"/>
          <w:color w:val="0070C0"/>
          <w:sz w:val="36"/>
          <w:szCs w:val="36"/>
        </w:rPr>
      </w:pPr>
      <w:r w:rsidRPr="00AA1020">
        <w:rPr>
          <w:rFonts w:ascii="標楷體" w:eastAsia="標楷體" w:hAnsi="標楷體" w:hint="eastAsia"/>
          <w:color w:val="0070C0"/>
          <w:sz w:val="36"/>
          <w:szCs w:val="36"/>
        </w:rPr>
        <w:t>第七頁</w:t>
      </w:r>
    </w:p>
    <w:p w14:paraId="6195D548" w14:textId="4F6C7CD0" w:rsidR="006D0CC4" w:rsidRPr="004D61C5" w:rsidRDefault="006D0CC4" w:rsidP="00AA1020">
      <w:pPr>
        <w:spacing w:line="500" w:lineRule="exact"/>
        <w:ind w:leftChars="200" w:left="480"/>
        <w:rPr>
          <w:rFonts w:ascii="標楷體" w:eastAsia="標楷體" w:hAnsi="標楷體"/>
          <w:sz w:val="28"/>
          <w:szCs w:val="28"/>
        </w:rPr>
      </w:pPr>
      <w:r w:rsidRPr="004D61C5">
        <w:rPr>
          <w:rFonts w:ascii="標楷體" w:eastAsia="標楷體" w:hAnsi="標楷體" w:hint="eastAsia"/>
          <w:sz w:val="28"/>
          <w:szCs w:val="28"/>
        </w:rPr>
        <w:t>也沒有提供任何佐證資料給被告參考。關於</w:t>
      </w:r>
      <w:r w:rsidRPr="004D61C5">
        <w:rPr>
          <w:rFonts w:ascii="標楷體" w:eastAsia="標楷體" w:hAnsi="標楷體"/>
          <w:sz w:val="28"/>
          <w:szCs w:val="28"/>
        </w:rPr>
        <w:t>104</w:t>
      </w:r>
      <w:r w:rsidRPr="004D61C5">
        <w:rPr>
          <w:rFonts w:ascii="標楷體" w:eastAsia="標楷體" w:hAnsi="標楷體" w:hint="eastAsia"/>
          <w:sz w:val="28"/>
          <w:szCs w:val="28"/>
        </w:rPr>
        <w:t>年停開會員大會</w:t>
      </w:r>
      <w:r w:rsidRPr="004D61C5">
        <w:rPr>
          <w:rFonts w:ascii="標楷體" w:eastAsia="標楷體" w:hAnsi="標楷體" w:hint="eastAsia"/>
          <w:color w:val="EE0000"/>
          <w:sz w:val="28"/>
          <w:szCs w:val="28"/>
        </w:rPr>
        <w:t>是事實</w:t>
      </w:r>
      <w:r w:rsidRPr="004D61C5">
        <w:rPr>
          <w:rFonts w:ascii="標楷體" w:eastAsia="標楷體" w:hAnsi="標楷體" w:hint="eastAsia"/>
          <w:sz w:val="28"/>
          <w:szCs w:val="28"/>
        </w:rPr>
        <w:t>，至於為何停開，或是要重新選舉這些，都是正義信裡面的個人臆測，</w:t>
      </w:r>
      <w:r w:rsidR="00A71254" w:rsidRPr="004D61C5">
        <w:rPr>
          <w:rFonts w:ascii="標楷體" w:eastAsia="標楷體" w:hAnsi="標楷體" w:hint="eastAsia"/>
          <w:color w:val="EE0000"/>
          <w:sz w:val="28"/>
          <w:szCs w:val="28"/>
        </w:rPr>
        <w:t>***</w:t>
      </w:r>
      <w:r w:rsidRPr="004D61C5">
        <w:rPr>
          <w:rFonts w:ascii="標楷體" w:eastAsia="標楷體" w:hAnsi="標楷體" w:hint="eastAsia"/>
          <w:color w:val="EE0000"/>
          <w:sz w:val="32"/>
          <w:szCs w:val="32"/>
          <w:u w:val="single"/>
        </w:rPr>
        <w:t>我當時也對被告說，我不會做主觀的臆測或判斷等語</w:t>
      </w:r>
      <w:r w:rsidRPr="004D61C5">
        <w:rPr>
          <w:rFonts w:ascii="標楷體" w:eastAsia="標楷體" w:hAnsi="標楷體" w:hint="eastAsia"/>
          <w:sz w:val="28"/>
          <w:szCs w:val="28"/>
        </w:rPr>
        <w:t>（見本院自更一卷四第207-213頁）。</w:t>
      </w:r>
    </w:p>
    <w:p w14:paraId="4C24213E" w14:textId="7B65E689" w:rsidR="006D0CC4" w:rsidRPr="004D61C5" w:rsidRDefault="006D0CC4" w:rsidP="00AA1020">
      <w:pPr>
        <w:spacing w:line="500" w:lineRule="exact"/>
        <w:ind w:left="560" w:hangingChars="200" w:hanging="560"/>
        <w:rPr>
          <w:rFonts w:ascii="標楷體" w:eastAsia="標楷體" w:hAnsi="標楷體"/>
          <w:sz w:val="28"/>
          <w:szCs w:val="28"/>
          <w:u w:val="single"/>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⒋</w:t>
      </w:r>
      <w:r w:rsidRPr="004D61C5">
        <w:rPr>
          <w:rFonts w:ascii="標楷體" w:eastAsia="標楷體" w:hAnsi="標楷體" w:hint="eastAsia"/>
          <w:sz w:val="28"/>
          <w:szCs w:val="28"/>
        </w:rPr>
        <w:t>觀諸證人葉呂華證詞，可知被告縱有和證人葉呂華討論如附件一「正義信」之內容，但均</w:t>
      </w:r>
      <w:r w:rsidR="00A71254" w:rsidRPr="004D61C5">
        <w:rPr>
          <w:rFonts w:ascii="標楷體" w:eastAsia="標楷體" w:hAnsi="標楷體" w:hint="eastAsia"/>
          <w:color w:val="EE0000"/>
          <w:sz w:val="32"/>
          <w:szCs w:val="32"/>
          <w:u w:val="single"/>
        </w:rPr>
        <w:t>***</w:t>
      </w:r>
      <w:r w:rsidRPr="004D61C5">
        <w:rPr>
          <w:rFonts w:ascii="標楷體" w:eastAsia="標楷體" w:hAnsi="標楷體" w:hint="eastAsia"/>
          <w:color w:val="EE0000"/>
          <w:sz w:val="32"/>
          <w:szCs w:val="32"/>
          <w:u w:val="single"/>
        </w:rPr>
        <w:t>僅止於交換意見</w:t>
      </w:r>
      <w:r w:rsidRPr="004D61C5">
        <w:rPr>
          <w:rFonts w:ascii="標楷體" w:eastAsia="標楷體" w:hAnsi="標楷體" w:hint="eastAsia"/>
          <w:sz w:val="28"/>
          <w:szCs w:val="28"/>
        </w:rPr>
        <w:t>；甚至就與證人葉呂華切身相關之「第</w:t>
      </w:r>
      <w:r w:rsidRPr="004D61C5">
        <w:rPr>
          <w:rFonts w:ascii="標楷體" w:eastAsia="標楷體" w:hAnsi="標楷體"/>
          <w:sz w:val="28"/>
          <w:szCs w:val="28"/>
        </w:rPr>
        <w:t>11</w:t>
      </w:r>
      <w:r w:rsidRPr="004D61C5">
        <w:rPr>
          <w:rFonts w:ascii="標楷體" w:eastAsia="標楷體" w:hAnsi="標楷體" w:hint="eastAsia"/>
          <w:sz w:val="28"/>
          <w:szCs w:val="28"/>
        </w:rPr>
        <w:t>屆選舉</w:t>
      </w:r>
      <w:proofErr w:type="gramStart"/>
      <w:r w:rsidRPr="004D61C5">
        <w:rPr>
          <w:rFonts w:ascii="標楷體" w:eastAsia="標楷體" w:hAnsi="標楷體" w:hint="eastAsia"/>
          <w:sz w:val="28"/>
          <w:szCs w:val="28"/>
        </w:rPr>
        <w:t>期間」</w:t>
      </w:r>
      <w:proofErr w:type="gramEnd"/>
      <w:r w:rsidRPr="004D61C5">
        <w:rPr>
          <w:rFonts w:ascii="標楷體" w:eastAsia="標楷體" w:hAnsi="標楷體" w:hint="eastAsia"/>
          <w:sz w:val="28"/>
          <w:szCs w:val="28"/>
        </w:rPr>
        <w:t>相關指摘，證人</w:t>
      </w:r>
      <w:r w:rsidR="00A34A48" w:rsidRPr="004D61C5">
        <w:rPr>
          <w:rFonts w:ascii="標楷體" w:eastAsia="標楷體" w:hAnsi="標楷體" w:hint="eastAsia"/>
          <w:color w:val="EE0000"/>
          <w:sz w:val="28"/>
          <w:szCs w:val="28"/>
          <w:u w:val="single"/>
        </w:rPr>
        <w:t>***</w:t>
      </w:r>
      <w:r w:rsidRPr="004D61C5">
        <w:rPr>
          <w:rFonts w:ascii="標楷體" w:eastAsia="標楷體" w:hAnsi="標楷體" w:hint="eastAsia"/>
          <w:color w:val="EE0000"/>
          <w:sz w:val="32"/>
          <w:szCs w:val="32"/>
          <w:u w:val="single"/>
        </w:rPr>
        <w:t>葉呂華亦明確告知被告，其本人不做任何主觀的臆測或價值判斷</w:t>
      </w:r>
      <w:r w:rsidRPr="004D61C5">
        <w:rPr>
          <w:rFonts w:ascii="標楷體" w:eastAsia="標楷體" w:hAnsi="標楷體" w:hint="eastAsia"/>
          <w:color w:val="EE0000"/>
          <w:sz w:val="28"/>
          <w:szCs w:val="28"/>
          <w:u w:val="single"/>
        </w:rPr>
        <w:t>。</w:t>
      </w:r>
      <w:r w:rsidRPr="004D61C5">
        <w:rPr>
          <w:rFonts w:ascii="標楷體" w:eastAsia="標楷體" w:hAnsi="標楷體" w:hint="eastAsia"/>
          <w:sz w:val="28"/>
          <w:szCs w:val="28"/>
        </w:rPr>
        <w:t>則被告雖辯稱有向證人葉呂華求證「正義信」真實與否，</w:t>
      </w:r>
      <w:r w:rsidR="00A34A48" w:rsidRPr="004D61C5">
        <w:rPr>
          <w:rFonts w:ascii="標楷體" w:eastAsia="標楷體" w:hAnsi="標楷體" w:hint="eastAsia"/>
          <w:sz w:val="28"/>
          <w:szCs w:val="28"/>
          <w:u w:val="single"/>
        </w:rPr>
        <w:t>***</w:t>
      </w:r>
      <w:r w:rsidRPr="004D61C5">
        <w:rPr>
          <w:rFonts w:ascii="標楷體" w:eastAsia="標楷體" w:hAnsi="標楷體" w:hint="eastAsia"/>
          <w:color w:val="EE0000"/>
          <w:sz w:val="32"/>
          <w:szCs w:val="32"/>
          <w:u w:val="single"/>
        </w:rPr>
        <w:t>且葉呂華亦贊同信中之各式言論云云</w:t>
      </w:r>
      <w:r w:rsidRPr="004D61C5">
        <w:rPr>
          <w:rFonts w:ascii="標楷體" w:eastAsia="標楷體" w:hAnsi="標楷體" w:hint="eastAsia"/>
          <w:sz w:val="28"/>
          <w:szCs w:val="28"/>
        </w:rPr>
        <w:t>，但證人葉呂華並未提供任何證據供被告參考，</w:t>
      </w:r>
      <w:r w:rsidR="00A34A48" w:rsidRPr="004D61C5">
        <w:rPr>
          <w:rFonts w:ascii="標楷體" w:eastAsia="標楷體" w:hAnsi="標楷體" w:hint="eastAsia"/>
          <w:color w:val="EE0000"/>
          <w:sz w:val="28"/>
          <w:szCs w:val="28"/>
        </w:rPr>
        <w:t>***</w:t>
      </w:r>
      <w:r w:rsidRPr="004D61C5">
        <w:rPr>
          <w:rFonts w:ascii="標楷體" w:eastAsia="標楷體" w:hAnsi="標楷體" w:hint="eastAsia"/>
          <w:color w:val="EE0000"/>
          <w:sz w:val="32"/>
          <w:szCs w:val="32"/>
        </w:rPr>
        <w:t>亦未支持信件中任何之主觀評價</w:t>
      </w:r>
      <w:r w:rsidRPr="004D61C5">
        <w:rPr>
          <w:rFonts w:ascii="標楷體" w:eastAsia="標楷體" w:hAnsi="標楷體" w:hint="eastAsia"/>
          <w:sz w:val="28"/>
          <w:szCs w:val="28"/>
        </w:rPr>
        <w:t>，可認被告僅係以其個人主觀及該無法考究真實性之正義信內容，即對該正義信加以評析、傳述，甚而以「</w:t>
      </w:r>
      <w:r w:rsidRPr="004D61C5">
        <w:rPr>
          <w:rFonts w:ascii="標楷體" w:eastAsia="標楷體" w:hAnsi="標楷體"/>
          <w:color w:val="EE0000"/>
          <w:sz w:val="28"/>
          <w:szCs w:val="28"/>
        </w:rPr>
        <w:t>1</w:t>
      </w:r>
      <w:r w:rsidRPr="004D61C5">
        <w:rPr>
          <w:rFonts w:ascii="標楷體" w:eastAsia="標楷體" w:hAnsi="標楷體"/>
          <w:color w:val="EE0000"/>
          <w:sz w:val="28"/>
          <w:szCs w:val="28"/>
          <w:u w:val="single"/>
        </w:rPr>
        <w:t>0</w:t>
      </w:r>
      <w:r w:rsidRPr="004D61C5">
        <w:rPr>
          <w:rFonts w:ascii="標楷體" w:eastAsia="標楷體" w:hAnsi="標楷體" w:hint="eastAsia"/>
          <w:color w:val="EE0000"/>
          <w:sz w:val="28"/>
          <w:szCs w:val="28"/>
          <w:u w:val="single"/>
        </w:rPr>
        <w:t>年來做了罄竹難書之不好事」、「獨斷專行、好勝爭強，好鬥性格、輕啟</w:t>
      </w:r>
      <w:proofErr w:type="gramStart"/>
      <w:r w:rsidRPr="004D61C5">
        <w:rPr>
          <w:rFonts w:ascii="標楷體" w:eastAsia="標楷體" w:hAnsi="標楷體" w:hint="eastAsia"/>
          <w:color w:val="EE0000"/>
          <w:sz w:val="28"/>
          <w:szCs w:val="28"/>
          <w:u w:val="single"/>
        </w:rPr>
        <w:t>訟</w:t>
      </w:r>
      <w:proofErr w:type="gramEnd"/>
      <w:r w:rsidRPr="004D61C5">
        <w:rPr>
          <w:rFonts w:ascii="標楷體" w:eastAsia="標楷體" w:hAnsi="標楷體" w:hint="eastAsia"/>
          <w:color w:val="EE0000"/>
          <w:sz w:val="28"/>
          <w:szCs w:val="28"/>
          <w:u w:val="single"/>
        </w:rPr>
        <w:t>源，為達目的、不擇手段」、「理事長常濫用職權」</w:t>
      </w:r>
      <w:r w:rsidRPr="004D61C5">
        <w:rPr>
          <w:rFonts w:ascii="標楷體" w:eastAsia="標楷體" w:hAnsi="標楷體" w:hint="eastAsia"/>
          <w:sz w:val="28"/>
          <w:szCs w:val="28"/>
          <w:u w:val="single"/>
        </w:rPr>
        <w:t>等激烈言詞攻擊自訴人。</w:t>
      </w:r>
    </w:p>
    <w:p w14:paraId="211C2B8E" w14:textId="77777777" w:rsidR="006D0CC4" w:rsidRPr="004D61C5"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⒌</w:t>
      </w:r>
      <w:r w:rsidRPr="004D61C5">
        <w:rPr>
          <w:rFonts w:ascii="標楷體" w:eastAsia="標楷體" w:hAnsi="標楷體" w:hint="eastAsia"/>
          <w:sz w:val="28"/>
          <w:szCs w:val="28"/>
        </w:rPr>
        <w:t>綜上，被告對於「正義信」所指摘自訴人之事，是否與事實相符，應有所質疑，且顯有可供查證之管道，竟重大輕率而未加查證，即使誹謗自訴人亦在所不惜，而仍任意指摘或傳述「正</w:t>
      </w:r>
      <w:r w:rsidRPr="004D61C5">
        <w:rPr>
          <w:rFonts w:ascii="標楷體" w:eastAsia="標楷體" w:hAnsi="標楷體" w:hint="eastAsia"/>
          <w:sz w:val="28"/>
          <w:szCs w:val="28"/>
        </w:rPr>
        <w:lastRenderedPageBreak/>
        <w:t>義信」之內容，</w:t>
      </w:r>
      <w:r w:rsidRPr="004D61C5">
        <w:rPr>
          <w:rFonts w:ascii="標楷體" w:eastAsia="標楷體" w:hAnsi="標楷體" w:hint="eastAsia"/>
          <w:color w:val="00B050"/>
          <w:sz w:val="28"/>
          <w:szCs w:val="28"/>
          <w:u w:val="single"/>
        </w:rPr>
        <w:t>自應構成誹謗罪</w:t>
      </w:r>
      <w:r w:rsidRPr="004D61C5">
        <w:rPr>
          <w:rFonts w:ascii="標楷體" w:eastAsia="標楷體" w:hAnsi="標楷體" w:hint="eastAsia"/>
          <w:sz w:val="28"/>
          <w:szCs w:val="28"/>
        </w:rPr>
        <w:t>。</w:t>
      </w:r>
    </w:p>
    <w:p w14:paraId="50BFACDE" w14:textId="77777777" w:rsidR="006D0CC4" w:rsidRPr="004D61C5" w:rsidRDefault="006D0CC4" w:rsidP="00AA102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color w:val="0070C0"/>
          <w:sz w:val="28"/>
          <w:szCs w:val="28"/>
        </w:rPr>
        <w:t xml:space="preserve">　</w:t>
      </w:r>
      <w:r w:rsidRPr="004D61C5">
        <w:rPr>
          <w:rFonts w:ascii="Noto Sans TC" w:eastAsia="Noto Sans TC" w:hAnsi="Noto Sans TC" w:cs="Noto Sans TC" w:hint="eastAsia"/>
          <w:color w:val="0070C0"/>
          <w:sz w:val="28"/>
          <w:szCs w:val="28"/>
        </w:rPr>
        <w:t>㈣</w:t>
      </w:r>
      <w:r w:rsidRPr="004D61C5">
        <w:rPr>
          <w:rFonts w:ascii="標楷體" w:eastAsia="標楷體" w:hAnsi="標楷體" w:hint="eastAsia"/>
          <w:color w:val="0070C0"/>
          <w:sz w:val="28"/>
          <w:szCs w:val="28"/>
        </w:rPr>
        <w:t>就犯罪事實一、</w:t>
      </w:r>
      <w:r w:rsidRPr="004D61C5">
        <w:rPr>
          <w:rFonts w:ascii="Noto Sans TC" w:eastAsia="Noto Sans TC" w:hAnsi="Noto Sans TC" w:cs="Noto Sans TC" w:hint="eastAsia"/>
          <w:color w:val="0070C0"/>
          <w:sz w:val="28"/>
          <w:szCs w:val="28"/>
        </w:rPr>
        <w:t>㈡</w:t>
      </w:r>
      <w:r w:rsidRPr="004D61C5">
        <w:rPr>
          <w:rFonts w:ascii="標楷體" w:eastAsia="標楷體" w:hAnsi="標楷體" w:hint="eastAsia"/>
          <w:color w:val="0070C0"/>
          <w:sz w:val="28"/>
          <w:szCs w:val="28"/>
        </w:rPr>
        <w:t>、</w:t>
      </w:r>
      <w:r w:rsidRPr="004D61C5">
        <w:rPr>
          <w:rFonts w:ascii="Noto Sans TC" w:eastAsia="Noto Sans TC" w:hAnsi="Noto Sans TC" w:cs="Noto Sans TC" w:hint="eastAsia"/>
          <w:color w:val="0070C0"/>
          <w:sz w:val="28"/>
          <w:szCs w:val="28"/>
        </w:rPr>
        <w:t>㈢</w:t>
      </w:r>
      <w:r w:rsidRPr="004D61C5">
        <w:rPr>
          <w:rFonts w:ascii="標楷體" w:eastAsia="標楷體" w:hAnsi="標楷體" w:hint="eastAsia"/>
          <w:color w:val="0070C0"/>
          <w:sz w:val="28"/>
          <w:szCs w:val="28"/>
        </w:rPr>
        <w:t>部分，</w:t>
      </w:r>
      <w:r w:rsidRPr="004D61C5">
        <w:rPr>
          <w:rFonts w:ascii="標楷體" w:eastAsia="標楷體" w:hAnsi="標楷體" w:hint="eastAsia"/>
          <w:sz w:val="28"/>
          <w:szCs w:val="28"/>
        </w:rPr>
        <w:t>關於被告指摘「</w:t>
      </w:r>
      <w:r w:rsidRPr="004D61C5">
        <w:rPr>
          <w:rFonts w:ascii="標楷體" w:eastAsia="標楷體" w:hAnsi="標楷體"/>
          <w:sz w:val="28"/>
          <w:szCs w:val="28"/>
        </w:rPr>
        <w:t>104</w:t>
      </w:r>
      <w:r w:rsidRPr="004D61C5">
        <w:rPr>
          <w:rFonts w:ascii="標楷體" w:eastAsia="標楷體" w:hAnsi="標楷體" w:hint="eastAsia"/>
          <w:sz w:val="28"/>
          <w:szCs w:val="28"/>
        </w:rPr>
        <w:t>年前一天停開</w:t>
      </w:r>
      <w:r w:rsidRPr="004D61C5">
        <w:rPr>
          <w:rFonts w:ascii="標楷體" w:eastAsia="標楷體" w:hAnsi="標楷體"/>
          <w:sz w:val="28"/>
          <w:szCs w:val="28"/>
        </w:rPr>
        <w:t>800</w:t>
      </w:r>
      <w:r w:rsidRPr="004D61C5">
        <w:rPr>
          <w:rFonts w:ascii="標楷體" w:eastAsia="標楷體" w:hAnsi="標楷體" w:hint="eastAsia"/>
          <w:sz w:val="28"/>
          <w:szCs w:val="28"/>
        </w:rPr>
        <w:t>多人之會員大會之理由是陳君</w:t>
      </w:r>
      <w:r w:rsidRPr="004D61C5">
        <w:rPr>
          <w:rFonts w:ascii="標楷體" w:eastAsia="標楷體" w:hAnsi="標楷體" w:hint="eastAsia"/>
          <w:color w:val="0070C0"/>
          <w:sz w:val="28"/>
          <w:szCs w:val="28"/>
          <w:u w:val="single"/>
        </w:rPr>
        <w:t>智慧型大騙局</w:t>
      </w:r>
      <w:r w:rsidRPr="004D61C5">
        <w:rPr>
          <w:rFonts w:ascii="標楷體" w:eastAsia="標楷體" w:hAnsi="標楷體" w:hint="eastAsia"/>
          <w:color w:val="0070C0"/>
          <w:sz w:val="28"/>
          <w:szCs w:val="28"/>
        </w:rPr>
        <w:t>」</w:t>
      </w:r>
      <w:r w:rsidRPr="004D61C5">
        <w:rPr>
          <w:rFonts w:ascii="標楷體" w:eastAsia="標楷體" w:hAnsi="標楷體" w:hint="eastAsia"/>
          <w:sz w:val="28"/>
          <w:szCs w:val="28"/>
        </w:rPr>
        <w:t>等言論：</w:t>
      </w:r>
    </w:p>
    <w:p w14:paraId="6457A906" w14:textId="00DD52C9" w:rsidR="006D0CC4" w:rsidRPr="004D61C5" w:rsidRDefault="006D0CC4" w:rsidP="00C8700B">
      <w:pPr>
        <w:spacing w:line="500" w:lineRule="exact"/>
        <w:ind w:left="840" w:hangingChars="300" w:hanging="84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⒈</w:t>
      </w:r>
      <w:r w:rsidRPr="004D61C5">
        <w:rPr>
          <w:rFonts w:ascii="標楷體" w:eastAsia="標楷體" w:hAnsi="標楷體" w:hint="eastAsia"/>
          <w:sz w:val="28"/>
          <w:szCs w:val="28"/>
        </w:rPr>
        <w:t>被告雖辯稱：章程裡面並沒有規定有人檢舉就必須停開會員大會，原本陳0旺是支持田得亮，結果在選舉前夕田得亮跟陳0旺鬧翻，陳0旺要重新組織自己的團隊，所以透過停辦會員大會的方式，藉以重新獲得登記另外一個團隊的機會，後來陳0旺找到葉呂華來競選，</w:t>
      </w:r>
      <w:r w:rsidRPr="004D61C5">
        <w:rPr>
          <w:rFonts w:ascii="標楷體" w:eastAsia="標楷體" w:hAnsi="標楷體" w:hint="eastAsia"/>
          <w:color w:val="C00000"/>
          <w:sz w:val="28"/>
          <w:szCs w:val="28"/>
          <w:u w:val="single"/>
        </w:rPr>
        <w:t>我才會認為這是智慧型大騙局</w:t>
      </w:r>
      <w:r w:rsidRPr="004D61C5">
        <w:rPr>
          <w:rFonts w:ascii="標楷體" w:eastAsia="標楷體" w:hAnsi="標楷體" w:hint="eastAsia"/>
          <w:sz w:val="28"/>
          <w:szCs w:val="28"/>
        </w:rPr>
        <w:t>云云（見本院自更一卷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w:t>
      </w:r>
      <w:r w:rsidRPr="004D61C5">
        <w:rPr>
          <w:rFonts w:ascii="標楷體" w:eastAsia="標楷體" w:hAnsi="標楷體"/>
          <w:sz w:val="28"/>
          <w:szCs w:val="28"/>
        </w:rPr>
        <w:t>264-266</w:t>
      </w:r>
      <w:r w:rsidRPr="004D61C5">
        <w:rPr>
          <w:rFonts w:ascii="標楷體" w:eastAsia="標楷體" w:hAnsi="標楷體" w:hint="eastAsia"/>
          <w:sz w:val="28"/>
          <w:szCs w:val="28"/>
        </w:rPr>
        <w:t>頁）。</w:t>
      </w:r>
    </w:p>
    <w:p w14:paraId="785A2152" w14:textId="77777777" w:rsidR="00AA1020" w:rsidRDefault="006D0CC4" w:rsidP="00AA1020">
      <w:pPr>
        <w:spacing w:line="500" w:lineRule="exact"/>
        <w:ind w:left="708" w:hangingChars="253" w:hanging="708"/>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⒉</w:t>
      </w:r>
      <w:r w:rsidRPr="004D61C5">
        <w:rPr>
          <w:rFonts w:ascii="標楷體" w:eastAsia="標楷體" w:hAnsi="標楷體" w:hint="eastAsia"/>
          <w:sz w:val="28"/>
          <w:szCs w:val="28"/>
        </w:rPr>
        <w:t>自訴人就上開停開會員大會之經過，提出社團法人桃園市地政士公會第</w:t>
      </w:r>
      <w:r w:rsidRPr="004D61C5">
        <w:rPr>
          <w:rFonts w:ascii="標楷體" w:eastAsia="標楷體" w:hAnsi="標楷體"/>
          <w:sz w:val="28"/>
          <w:szCs w:val="28"/>
        </w:rPr>
        <w:t>11</w:t>
      </w:r>
      <w:r w:rsidRPr="004D61C5">
        <w:rPr>
          <w:rFonts w:ascii="標楷體" w:eastAsia="標楷體" w:hAnsi="標楷體" w:hint="eastAsia"/>
          <w:sz w:val="28"/>
          <w:szCs w:val="28"/>
        </w:rPr>
        <w:t>屆理監事選舉之選舉委員會第</w:t>
      </w:r>
      <w:r w:rsidRPr="004D61C5">
        <w:rPr>
          <w:rFonts w:ascii="標楷體" w:eastAsia="標楷體" w:hAnsi="標楷體"/>
          <w:sz w:val="28"/>
          <w:szCs w:val="28"/>
        </w:rPr>
        <w:t>3</w:t>
      </w:r>
      <w:r w:rsidRPr="004D61C5">
        <w:rPr>
          <w:rFonts w:ascii="標楷體" w:eastAsia="標楷體" w:hAnsi="標楷體" w:hint="eastAsia"/>
          <w:sz w:val="28"/>
          <w:szCs w:val="28"/>
        </w:rPr>
        <w:t>次會議會議紀</w:t>
      </w:r>
    </w:p>
    <w:p w14:paraId="5CCF2AA4" w14:textId="4075028D" w:rsidR="00AA1020" w:rsidRPr="00AA1020" w:rsidRDefault="00AA1020" w:rsidP="00AA1020">
      <w:pPr>
        <w:spacing w:line="500" w:lineRule="exact"/>
        <w:ind w:left="912" w:hangingChars="253" w:hanging="912"/>
        <w:rPr>
          <w:rFonts w:ascii="標楷體" w:eastAsia="標楷體" w:hAnsi="標楷體"/>
          <w:b/>
          <w:bCs/>
          <w:color w:val="0070C0"/>
          <w:sz w:val="36"/>
          <w:szCs w:val="36"/>
        </w:rPr>
      </w:pPr>
      <w:r w:rsidRPr="00AA1020">
        <w:rPr>
          <w:rFonts w:ascii="標楷體" w:eastAsia="標楷體" w:hAnsi="標楷體" w:hint="eastAsia"/>
          <w:b/>
          <w:bCs/>
          <w:color w:val="0070C0"/>
          <w:sz w:val="36"/>
          <w:szCs w:val="36"/>
        </w:rPr>
        <w:t>第八頁</w:t>
      </w:r>
    </w:p>
    <w:p w14:paraId="11FC25FF" w14:textId="243AA1B3" w:rsidR="006D0CC4" w:rsidRPr="004D61C5" w:rsidRDefault="006D0CC4" w:rsidP="00AA1020">
      <w:pPr>
        <w:spacing w:line="500" w:lineRule="exact"/>
        <w:ind w:leftChars="200" w:left="628" w:hangingChars="53" w:hanging="148"/>
        <w:rPr>
          <w:rFonts w:ascii="標楷體" w:eastAsia="標楷體" w:hAnsi="標楷體"/>
          <w:sz w:val="28"/>
          <w:szCs w:val="28"/>
        </w:rPr>
      </w:pPr>
      <w:r w:rsidRPr="004D61C5">
        <w:rPr>
          <w:rFonts w:ascii="標楷體" w:eastAsia="標楷體" w:hAnsi="標楷體" w:hint="eastAsia"/>
          <w:sz w:val="28"/>
          <w:szCs w:val="28"/>
        </w:rPr>
        <w:t>錄，其上載有會議時間為</w:t>
      </w:r>
      <w:r w:rsidRPr="004D61C5">
        <w:rPr>
          <w:rFonts w:ascii="標楷體" w:eastAsia="標楷體" w:hAnsi="標楷體"/>
          <w:sz w:val="28"/>
          <w:szCs w:val="28"/>
        </w:rPr>
        <w:t>104</w:t>
      </w:r>
      <w:r w:rsidRPr="004D61C5">
        <w:rPr>
          <w:rFonts w:ascii="標楷體" w:eastAsia="標楷體" w:hAnsi="標楷體" w:hint="eastAsia"/>
          <w:sz w:val="28"/>
          <w:szCs w:val="28"/>
        </w:rPr>
        <w:t>年</w:t>
      </w:r>
      <w:r w:rsidRPr="004D61C5">
        <w:rPr>
          <w:rFonts w:ascii="標楷體" w:eastAsia="標楷體" w:hAnsi="標楷體"/>
          <w:sz w:val="28"/>
          <w:szCs w:val="28"/>
        </w:rPr>
        <w:t>12</w:t>
      </w:r>
      <w:r w:rsidRPr="004D61C5">
        <w:rPr>
          <w:rFonts w:ascii="標楷體" w:eastAsia="標楷體" w:hAnsi="標楷體" w:hint="eastAsia"/>
          <w:sz w:val="28"/>
          <w:szCs w:val="28"/>
        </w:rPr>
        <w:t>月</w:t>
      </w:r>
      <w:r w:rsidRPr="004D61C5">
        <w:rPr>
          <w:rFonts w:ascii="標楷體" w:eastAsia="標楷體" w:hAnsi="標楷體"/>
          <w:sz w:val="28"/>
          <w:szCs w:val="28"/>
        </w:rPr>
        <w:t>9</w:t>
      </w:r>
      <w:r w:rsidRPr="004D61C5">
        <w:rPr>
          <w:rFonts w:ascii="標楷體" w:eastAsia="標楷體" w:hAnsi="標楷體" w:hint="eastAsia"/>
          <w:sz w:val="28"/>
          <w:szCs w:val="28"/>
        </w:rPr>
        <w:t>日（星期三）</w:t>
      </w:r>
      <w:r w:rsidR="0013153F" w:rsidRPr="004D61C5">
        <w:rPr>
          <w:rFonts w:ascii="標楷體" w:eastAsia="標楷體" w:hAnsi="標楷體" w:hint="eastAsia"/>
          <w:color w:val="EE0000"/>
          <w:sz w:val="28"/>
          <w:szCs w:val="28"/>
        </w:rPr>
        <w:t>***</w:t>
      </w:r>
      <w:r w:rsidRPr="004D61C5">
        <w:rPr>
          <w:rFonts w:ascii="標楷體" w:eastAsia="標楷體" w:hAnsi="標楷體" w:hint="eastAsia"/>
          <w:color w:val="EE0000"/>
          <w:sz w:val="32"/>
          <w:szCs w:val="32"/>
        </w:rPr>
        <w:t>下午</w:t>
      </w:r>
      <w:r w:rsidRPr="004D61C5">
        <w:rPr>
          <w:rFonts w:ascii="標楷體" w:eastAsia="標楷體" w:hAnsi="標楷體"/>
          <w:color w:val="EE0000"/>
          <w:sz w:val="32"/>
          <w:szCs w:val="32"/>
        </w:rPr>
        <w:t>3</w:t>
      </w:r>
      <w:r w:rsidRPr="004D61C5">
        <w:rPr>
          <w:rFonts w:ascii="標楷體" w:eastAsia="標楷體" w:hAnsi="標楷體" w:hint="eastAsia"/>
          <w:color w:val="EE0000"/>
          <w:sz w:val="32"/>
          <w:szCs w:val="32"/>
        </w:rPr>
        <w:t>時</w:t>
      </w:r>
      <w:r w:rsidRPr="004D61C5">
        <w:rPr>
          <w:rFonts w:ascii="標楷體" w:eastAsia="標楷體" w:hAnsi="標楷體"/>
          <w:color w:val="EE0000"/>
          <w:sz w:val="32"/>
          <w:szCs w:val="32"/>
        </w:rPr>
        <w:t>30</w:t>
      </w:r>
      <w:r w:rsidRPr="004D61C5">
        <w:rPr>
          <w:rFonts w:ascii="標楷體" w:eastAsia="標楷體" w:hAnsi="標楷體" w:hint="eastAsia"/>
          <w:color w:val="EE0000"/>
          <w:sz w:val="32"/>
          <w:szCs w:val="32"/>
        </w:rPr>
        <w:t>分整，</w:t>
      </w:r>
      <w:r w:rsidRPr="004D61C5">
        <w:rPr>
          <w:rFonts w:ascii="標楷體" w:eastAsia="標楷體" w:hAnsi="標楷體" w:hint="eastAsia"/>
          <w:sz w:val="28"/>
          <w:szCs w:val="28"/>
        </w:rPr>
        <w:t>出席人數</w:t>
      </w:r>
      <w:r w:rsidRPr="004D61C5">
        <w:rPr>
          <w:rFonts w:ascii="標楷體" w:eastAsia="標楷體" w:hAnsi="標楷體"/>
          <w:sz w:val="28"/>
          <w:szCs w:val="28"/>
        </w:rPr>
        <w:t>9</w:t>
      </w:r>
      <w:r w:rsidRPr="004D61C5">
        <w:rPr>
          <w:rFonts w:ascii="標楷體" w:eastAsia="標楷體" w:hAnsi="標楷體" w:hint="eastAsia"/>
          <w:sz w:val="28"/>
          <w:szCs w:val="28"/>
        </w:rPr>
        <w:t>人，並詳細列舉出席人員之姓名，內容略</w:t>
      </w:r>
      <w:proofErr w:type="gramStart"/>
      <w:r w:rsidRPr="004D61C5">
        <w:rPr>
          <w:rFonts w:ascii="標楷體" w:eastAsia="標楷體" w:hAnsi="標楷體" w:hint="eastAsia"/>
          <w:sz w:val="28"/>
          <w:szCs w:val="28"/>
        </w:rPr>
        <w:t>以</w:t>
      </w:r>
      <w:proofErr w:type="gramEnd"/>
      <w:r w:rsidRPr="004D61C5">
        <w:rPr>
          <w:rFonts w:ascii="標楷體" w:eastAsia="標楷體" w:hAnsi="標楷體" w:hint="eastAsia"/>
          <w:sz w:val="28"/>
          <w:szCs w:val="28"/>
        </w:rPr>
        <w:t>：「決議：一、本案經登記在案候選人○○○提出申訴及○○○提出檢舉函在案，有書面二紙可</w:t>
      </w:r>
      <w:proofErr w:type="gramStart"/>
      <w:r w:rsidRPr="004D61C5">
        <w:rPr>
          <w:rFonts w:ascii="標楷體" w:eastAsia="標楷體" w:hAnsi="標楷體" w:hint="eastAsia"/>
          <w:sz w:val="28"/>
          <w:szCs w:val="28"/>
        </w:rPr>
        <w:t>稽</w:t>
      </w:r>
      <w:proofErr w:type="gramEnd"/>
      <w:r w:rsidRPr="004D61C5">
        <w:rPr>
          <w:rFonts w:ascii="標楷體" w:eastAsia="標楷體" w:hAnsi="標楷體" w:hint="eastAsia"/>
          <w:sz w:val="28"/>
          <w:szCs w:val="28"/>
        </w:rPr>
        <w:t>。二、依上開書面內容</w:t>
      </w:r>
      <w:proofErr w:type="gramStart"/>
      <w:r w:rsidRPr="004D61C5">
        <w:rPr>
          <w:rFonts w:ascii="標楷體" w:eastAsia="標楷體" w:hAnsi="標楷體" w:hint="eastAsia"/>
          <w:sz w:val="28"/>
          <w:szCs w:val="28"/>
        </w:rPr>
        <w:t>（</w:t>
      </w:r>
      <w:proofErr w:type="gramEnd"/>
      <w:r w:rsidR="00A34A48" w:rsidRPr="004D61C5">
        <w:rPr>
          <w:rFonts w:ascii="標楷體" w:eastAsia="標楷體" w:hAnsi="標楷體" w:hint="eastAsia"/>
          <w:color w:val="EE0000"/>
          <w:sz w:val="32"/>
          <w:szCs w:val="32"/>
        </w:rPr>
        <w:t>***</w:t>
      </w:r>
      <w:r w:rsidRPr="004D61C5">
        <w:rPr>
          <w:rFonts w:ascii="標楷體" w:eastAsia="標楷體" w:hAnsi="標楷體"/>
          <w:color w:val="EE0000"/>
          <w:sz w:val="32"/>
          <w:szCs w:val="32"/>
        </w:rPr>
        <w:t>1.</w:t>
      </w:r>
      <w:r w:rsidRPr="004D61C5">
        <w:rPr>
          <w:rFonts w:ascii="標楷體" w:eastAsia="標楷體" w:hAnsi="標楷體" w:hint="eastAsia"/>
          <w:color w:val="EE0000"/>
          <w:sz w:val="32"/>
          <w:szCs w:val="32"/>
        </w:rPr>
        <w:t>投票日當天遊覽車接送，</w:t>
      </w:r>
      <w:r w:rsidRPr="004D61C5">
        <w:rPr>
          <w:rFonts w:ascii="標楷體" w:eastAsia="標楷體" w:hAnsi="標楷體"/>
          <w:color w:val="EE0000"/>
          <w:sz w:val="32"/>
          <w:szCs w:val="32"/>
        </w:rPr>
        <w:t>2.</w:t>
      </w:r>
      <w:r w:rsidRPr="004D61C5">
        <w:rPr>
          <w:rFonts w:ascii="標楷體" w:eastAsia="標楷體" w:hAnsi="標楷體" w:hint="eastAsia"/>
          <w:color w:val="EE0000"/>
          <w:sz w:val="32"/>
          <w:szCs w:val="32"/>
        </w:rPr>
        <w:t>未經同意</w:t>
      </w:r>
      <w:proofErr w:type="gramStart"/>
      <w:r w:rsidRPr="004D61C5">
        <w:rPr>
          <w:rFonts w:ascii="標楷體" w:eastAsia="標楷體" w:hAnsi="標楷體" w:hint="eastAsia"/>
          <w:color w:val="EE0000"/>
          <w:sz w:val="32"/>
          <w:szCs w:val="32"/>
        </w:rPr>
        <w:t>逕</w:t>
      </w:r>
      <w:proofErr w:type="gramEnd"/>
      <w:r w:rsidRPr="004D61C5">
        <w:rPr>
          <w:rFonts w:ascii="標楷體" w:eastAsia="標楷體" w:hAnsi="標楷體" w:hint="eastAsia"/>
          <w:color w:val="EE0000"/>
          <w:sz w:val="32"/>
          <w:szCs w:val="32"/>
        </w:rPr>
        <w:t>予列入競選團隊名單</w:t>
      </w:r>
      <w:proofErr w:type="gramStart"/>
      <w:r w:rsidRPr="004D61C5">
        <w:rPr>
          <w:rFonts w:ascii="標楷體" w:eastAsia="標楷體" w:hAnsi="標楷體" w:hint="eastAsia"/>
          <w:sz w:val="28"/>
          <w:szCs w:val="28"/>
        </w:rPr>
        <w:t>）</w:t>
      </w:r>
      <w:proofErr w:type="gramEnd"/>
      <w:r w:rsidRPr="004D61C5">
        <w:rPr>
          <w:rFonts w:ascii="標楷體" w:eastAsia="標楷體" w:hAnsi="標楷體" w:hint="eastAsia"/>
          <w:sz w:val="28"/>
          <w:szCs w:val="28"/>
        </w:rPr>
        <w:t>，顯有違反本會理監選舉辦法第十條（</w:t>
      </w:r>
      <w:r w:rsidR="00A34A48" w:rsidRPr="004D61C5">
        <w:rPr>
          <w:rFonts w:ascii="標楷體" w:eastAsia="標楷體" w:hAnsi="標楷體" w:hint="eastAsia"/>
          <w:color w:val="EE0000"/>
          <w:sz w:val="28"/>
          <w:szCs w:val="28"/>
        </w:rPr>
        <w:t>***</w:t>
      </w:r>
      <w:r w:rsidRPr="004D61C5">
        <w:rPr>
          <w:rFonts w:ascii="標楷體" w:eastAsia="標楷體" w:hAnsi="標楷體" w:hint="eastAsia"/>
          <w:color w:val="EE0000"/>
          <w:sz w:val="28"/>
          <w:szCs w:val="28"/>
        </w:rPr>
        <w:t>其他不正當方法企圖影響選舉結果</w:t>
      </w:r>
      <w:r w:rsidRPr="004D61C5">
        <w:rPr>
          <w:rFonts w:ascii="標楷體" w:eastAsia="標楷體" w:hAnsi="標楷體" w:hint="eastAsia"/>
          <w:sz w:val="28"/>
          <w:szCs w:val="28"/>
        </w:rPr>
        <w:t>），且似有違反第十一條（</w:t>
      </w:r>
      <w:r w:rsidR="0013153F" w:rsidRPr="004D61C5">
        <w:rPr>
          <w:rFonts w:ascii="標楷體" w:eastAsia="標楷體" w:hAnsi="標楷體" w:hint="eastAsia"/>
          <w:color w:val="EE0000"/>
          <w:sz w:val="28"/>
          <w:szCs w:val="28"/>
        </w:rPr>
        <w:t>***</w:t>
      </w:r>
      <w:r w:rsidRPr="004D61C5">
        <w:rPr>
          <w:rFonts w:ascii="標楷體" w:eastAsia="標楷體" w:hAnsi="標楷體" w:hint="eastAsia"/>
          <w:color w:val="EE0000"/>
          <w:sz w:val="28"/>
          <w:szCs w:val="28"/>
        </w:rPr>
        <w:t>偽造文書等犯罪行為</w:t>
      </w:r>
      <w:r w:rsidRPr="004D61C5">
        <w:rPr>
          <w:rFonts w:ascii="標楷體" w:eastAsia="標楷體" w:hAnsi="標楷體" w:hint="eastAsia"/>
          <w:sz w:val="28"/>
          <w:szCs w:val="28"/>
        </w:rPr>
        <w:t>），上開事項經本會選舉委員初步電話訪查，確有多位會員接獲相關訊息。三、本委員會依理監事選舉辦法</w:t>
      </w:r>
      <w:r w:rsidR="0013153F" w:rsidRPr="004D61C5">
        <w:rPr>
          <w:rFonts w:ascii="標楷體" w:eastAsia="標楷體" w:hAnsi="標楷體" w:hint="eastAsia"/>
          <w:color w:val="EE0000"/>
          <w:sz w:val="28"/>
          <w:szCs w:val="28"/>
        </w:rPr>
        <w:t>***</w:t>
      </w:r>
      <w:r w:rsidRPr="004D61C5">
        <w:rPr>
          <w:rFonts w:ascii="標楷體" w:eastAsia="標楷體" w:hAnsi="標楷體" w:hint="eastAsia"/>
          <w:color w:val="EE0000"/>
          <w:sz w:val="28"/>
          <w:szCs w:val="28"/>
        </w:rPr>
        <w:t>第二十一條規定</w:t>
      </w:r>
      <w:r w:rsidRPr="004D61C5">
        <w:rPr>
          <w:rFonts w:ascii="標楷體" w:eastAsia="標楷體" w:hAnsi="標楷體" w:hint="eastAsia"/>
          <w:sz w:val="28"/>
          <w:szCs w:val="28"/>
        </w:rPr>
        <w:t>，就上開選舉事務之疑問及糾紛裁決如下：（一）本案於調查清楚前，為求選舉之公正性及正確性，原訂12/11舉辦之</w:t>
      </w:r>
      <w:proofErr w:type="gramStart"/>
      <w:r w:rsidRPr="004D61C5">
        <w:rPr>
          <w:rFonts w:ascii="標楷體" w:eastAsia="標楷體" w:hAnsi="標楷體" w:hint="eastAsia"/>
          <w:sz w:val="28"/>
          <w:szCs w:val="28"/>
        </w:rPr>
        <w:t>第十一屆理監事</w:t>
      </w:r>
      <w:proofErr w:type="gramEnd"/>
      <w:r w:rsidRPr="004D61C5">
        <w:rPr>
          <w:rFonts w:ascii="標楷體" w:eastAsia="標楷體" w:hAnsi="標楷體" w:hint="eastAsia"/>
          <w:sz w:val="28"/>
          <w:szCs w:val="28"/>
        </w:rPr>
        <w:t>選舉建請理事會應予暫停，另擇期舉辦。（二）</w:t>
      </w:r>
      <w:r w:rsidR="0013153F" w:rsidRPr="004D61C5">
        <w:rPr>
          <w:rFonts w:ascii="標楷體" w:eastAsia="標楷體" w:hAnsi="標楷體" w:hint="eastAsia"/>
          <w:color w:val="EE0000"/>
          <w:sz w:val="28"/>
          <w:szCs w:val="28"/>
        </w:rPr>
        <w:t>*</w:t>
      </w:r>
      <w:r w:rsidR="0013153F" w:rsidRPr="004D61C5">
        <w:rPr>
          <w:rFonts w:ascii="標楷體" w:eastAsia="標楷體" w:hAnsi="標楷體" w:hint="eastAsia"/>
          <w:color w:val="EE0000"/>
          <w:sz w:val="28"/>
          <w:szCs w:val="28"/>
          <w:u w:val="single"/>
        </w:rPr>
        <w:t>**</w:t>
      </w:r>
      <w:r w:rsidRPr="004D61C5">
        <w:rPr>
          <w:rFonts w:ascii="標楷體" w:eastAsia="標楷體" w:hAnsi="標楷體" w:hint="eastAsia"/>
          <w:color w:val="EE0000"/>
          <w:sz w:val="28"/>
          <w:szCs w:val="28"/>
          <w:u w:val="single"/>
        </w:rPr>
        <w:t>考量</w:t>
      </w:r>
      <w:proofErr w:type="gramStart"/>
      <w:r w:rsidRPr="004D61C5">
        <w:rPr>
          <w:rFonts w:ascii="標楷體" w:eastAsia="標楷體" w:hAnsi="標楷體" w:hint="eastAsia"/>
          <w:color w:val="EE0000"/>
          <w:sz w:val="28"/>
          <w:szCs w:val="28"/>
          <w:u w:val="single"/>
        </w:rPr>
        <w:t>撙</w:t>
      </w:r>
      <w:proofErr w:type="gramEnd"/>
      <w:r w:rsidRPr="004D61C5">
        <w:rPr>
          <w:rFonts w:ascii="標楷體" w:eastAsia="標楷體" w:hAnsi="標楷體" w:hint="eastAsia"/>
          <w:color w:val="EE0000"/>
          <w:sz w:val="28"/>
          <w:szCs w:val="28"/>
          <w:u w:val="single"/>
        </w:rPr>
        <w:t>節會費支出之原則，</w:t>
      </w:r>
      <w:proofErr w:type="gramStart"/>
      <w:r w:rsidRPr="004D61C5">
        <w:rPr>
          <w:rFonts w:ascii="標楷體" w:eastAsia="標楷體" w:hAnsi="標楷體" w:hint="eastAsia"/>
          <w:sz w:val="28"/>
          <w:szCs w:val="28"/>
        </w:rPr>
        <w:t>併</w:t>
      </w:r>
      <w:proofErr w:type="gramEnd"/>
      <w:r w:rsidRPr="004D61C5">
        <w:rPr>
          <w:rFonts w:ascii="標楷體" w:eastAsia="標楷體" w:hAnsi="標楷體" w:hint="eastAsia"/>
          <w:sz w:val="28"/>
          <w:szCs w:val="28"/>
        </w:rPr>
        <w:t>同建請理事會</w:t>
      </w:r>
      <w:proofErr w:type="gramStart"/>
      <w:r w:rsidRPr="004D61C5">
        <w:rPr>
          <w:rFonts w:ascii="標楷體" w:eastAsia="標楷體" w:hAnsi="標楷體" w:hint="eastAsia"/>
          <w:sz w:val="28"/>
          <w:szCs w:val="28"/>
        </w:rPr>
        <w:t>併</w:t>
      </w:r>
      <w:proofErr w:type="gramEnd"/>
      <w:r w:rsidRPr="004D61C5">
        <w:rPr>
          <w:rFonts w:ascii="標楷體" w:eastAsia="標楷體" w:hAnsi="標楷體" w:hint="eastAsia"/>
          <w:sz w:val="28"/>
          <w:szCs w:val="28"/>
        </w:rPr>
        <w:t>予暫停召開原訂12/11之第十一屆第一次會員大會。」（見本院自字卷二第23頁）。前開會議決議並附有檢</w:t>
      </w:r>
      <w:r w:rsidRPr="004D61C5">
        <w:rPr>
          <w:rFonts w:ascii="標楷體" w:eastAsia="標楷體" w:hAnsi="標楷體" w:hint="eastAsia"/>
          <w:sz w:val="28"/>
          <w:szCs w:val="28"/>
        </w:rPr>
        <w:lastRenderedPageBreak/>
        <w:t>舉函之影本1封，內容略</w:t>
      </w:r>
      <w:proofErr w:type="gramStart"/>
      <w:r w:rsidRPr="004D61C5">
        <w:rPr>
          <w:rFonts w:ascii="標楷體" w:eastAsia="標楷體" w:hAnsi="標楷體" w:hint="eastAsia"/>
          <w:sz w:val="28"/>
          <w:szCs w:val="28"/>
        </w:rPr>
        <w:t>以</w:t>
      </w:r>
      <w:proofErr w:type="gramEnd"/>
      <w:r w:rsidRPr="004D61C5">
        <w:rPr>
          <w:rFonts w:ascii="標楷體" w:eastAsia="標楷體" w:hAnsi="標楷體" w:hint="eastAsia"/>
          <w:sz w:val="28"/>
          <w:szCs w:val="28"/>
        </w:rPr>
        <w:t>：「社團法人桃園市地政士公會第十一屆理事長選舉</w:t>
      </w:r>
      <w:proofErr w:type="gramStart"/>
      <w:r w:rsidRPr="004D61C5">
        <w:rPr>
          <w:rFonts w:ascii="標楷體" w:eastAsia="標楷體" w:hAnsi="標楷體" w:hint="eastAsia"/>
          <w:sz w:val="28"/>
          <w:szCs w:val="28"/>
        </w:rPr>
        <w:t>邱</w:t>
      </w:r>
      <w:proofErr w:type="gramEnd"/>
      <w:r w:rsidRPr="004D61C5">
        <w:rPr>
          <w:rFonts w:ascii="標楷體" w:eastAsia="標楷體" w:hAnsi="標楷體" w:hint="eastAsia"/>
          <w:sz w:val="28"/>
          <w:szCs w:val="28"/>
        </w:rPr>
        <w:t>○勇團隊參選人，今懇請您支持</w:t>
      </w:r>
      <w:proofErr w:type="gramStart"/>
      <w:r w:rsidRPr="004D61C5">
        <w:rPr>
          <w:rFonts w:ascii="標楷體" w:eastAsia="標楷體" w:hAnsi="標楷體" w:hint="eastAsia"/>
          <w:sz w:val="28"/>
          <w:szCs w:val="28"/>
        </w:rPr>
        <w:t>並賜票如下</w:t>
      </w:r>
      <w:proofErr w:type="gramEnd"/>
      <w:r w:rsidRPr="004D61C5">
        <w:rPr>
          <w:rFonts w:ascii="標楷體" w:eastAsia="標楷體" w:hAnsi="標楷體" w:hint="eastAsia"/>
          <w:sz w:val="28"/>
          <w:szCs w:val="28"/>
        </w:rPr>
        <w:t>：…10孟○瑩」；</w:t>
      </w:r>
      <w:r w:rsidR="0013153F" w:rsidRPr="004D61C5">
        <w:rPr>
          <w:rFonts w:ascii="標楷體" w:eastAsia="標楷體" w:hAnsi="標楷體" w:hint="eastAsia"/>
          <w:color w:val="EE0000"/>
          <w:sz w:val="32"/>
          <w:szCs w:val="32"/>
        </w:rPr>
        <w:t>***</w:t>
      </w:r>
      <w:r w:rsidRPr="004D61C5">
        <w:rPr>
          <w:rFonts w:ascii="標楷體" w:eastAsia="標楷體" w:hAnsi="標楷體" w:hint="eastAsia"/>
          <w:color w:val="EE0000"/>
          <w:sz w:val="32"/>
          <w:szCs w:val="32"/>
        </w:rPr>
        <w:t>上有註記「申訴及澄清，上開名單</w:t>
      </w:r>
      <w:proofErr w:type="gramStart"/>
      <w:r w:rsidRPr="004D61C5">
        <w:rPr>
          <w:rFonts w:ascii="標楷體" w:eastAsia="標楷體" w:hAnsi="標楷體" w:hint="eastAsia"/>
          <w:color w:val="EE0000"/>
          <w:sz w:val="32"/>
          <w:szCs w:val="32"/>
        </w:rPr>
        <w:t>未經立書人</w:t>
      </w:r>
      <w:proofErr w:type="gramEnd"/>
      <w:r w:rsidRPr="004D61C5">
        <w:rPr>
          <w:rFonts w:ascii="標楷體" w:eastAsia="標楷體" w:hAnsi="標楷體" w:hint="eastAsia"/>
          <w:color w:val="EE0000"/>
          <w:sz w:val="32"/>
          <w:szCs w:val="32"/>
        </w:rPr>
        <w:t>本人同意加入選舉團隊，僅此澄清及明查！</w:t>
      </w:r>
      <w:r w:rsidRPr="004D61C5">
        <w:rPr>
          <w:rFonts w:ascii="標楷體" w:eastAsia="標楷體" w:hAnsi="標楷體" w:hint="eastAsia"/>
          <w:sz w:val="28"/>
          <w:szCs w:val="28"/>
        </w:rPr>
        <w:t>」（見本院自字卷二第24頁）。</w:t>
      </w:r>
    </w:p>
    <w:p w14:paraId="585310E2" w14:textId="77777777" w:rsidR="00AA1020" w:rsidRDefault="006D0CC4" w:rsidP="00C8700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⒊</w:t>
      </w:r>
      <w:r w:rsidRPr="004D61C5">
        <w:rPr>
          <w:rFonts w:ascii="標楷體" w:eastAsia="標楷體" w:hAnsi="標楷體" w:hint="eastAsia"/>
          <w:sz w:val="28"/>
          <w:szCs w:val="28"/>
        </w:rPr>
        <w:t>自訴人亦提出社團法人桃園市地政士公會第</w:t>
      </w:r>
      <w:r w:rsidRPr="004D61C5">
        <w:rPr>
          <w:rFonts w:ascii="標楷體" w:eastAsia="標楷體" w:hAnsi="標楷體"/>
          <w:sz w:val="28"/>
          <w:szCs w:val="28"/>
        </w:rPr>
        <w:t>10</w:t>
      </w:r>
      <w:r w:rsidRPr="004D61C5">
        <w:rPr>
          <w:rFonts w:ascii="標楷體" w:eastAsia="標楷體" w:hAnsi="標楷體" w:hint="eastAsia"/>
          <w:sz w:val="28"/>
          <w:szCs w:val="28"/>
        </w:rPr>
        <w:t>屆第</w:t>
      </w:r>
      <w:r w:rsidRPr="004D61C5">
        <w:rPr>
          <w:rFonts w:ascii="標楷體" w:eastAsia="標楷體" w:hAnsi="標楷體"/>
          <w:sz w:val="28"/>
          <w:szCs w:val="28"/>
        </w:rPr>
        <w:t>1</w:t>
      </w:r>
      <w:r w:rsidRPr="004D61C5">
        <w:rPr>
          <w:rFonts w:ascii="標楷體" w:eastAsia="標楷體" w:hAnsi="標楷體" w:hint="eastAsia"/>
          <w:sz w:val="28"/>
          <w:szCs w:val="28"/>
        </w:rPr>
        <w:t>次臨時理事會會議紀錄，其上明確記載會議時間為</w:t>
      </w:r>
      <w:r w:rsidRPr="004D61C5">
        <w:rPr>
          <w:rFonts w:ascii="標楷體" w:eastAsia="標楷體" w:hAnsi="標楷體"/>
          <w:sz w:val="28"/>
          <w:szCs w:val="28"/>
        </w:rPr>
        <w:t>104</w:t>
      </w:r>
      <w:r w:rsidRPr="004D61C5">
        <w:rPr>
          <w:rFonts w:ascii="標楷體" w:eastAsia="標楷體" w:hAnsi="標楷體" w:hint="eastAsia"/>
          <w:sz w:val="28"/>
          <w:szCs w:val="28"/>
        </w:rPr>
        <w:t>年</w:t>
      </w:r>
      <w:r w:rsidRPr="004D61C5">
        <w:rPr>
          <w:rFonts w:ascii="標楷體" w:eastAsia="標楷體" w:hAnsi="標楷體"/>
          <w:sz w:val="28"/>
          <w:szCs w:val="28"/>
        </w:rPr>
        <w:t>12</w:t>
      </w:r>
      <w:r w:rsidRPr="004D61C5">
        <w:rPr>
          <w:rFonts w:ascii="標楷體" w:eastAsia="標楷體" w:hAnsi="標楷體" w:hint="eastAsia"/>
          <w:sz w:val="28"/>
          <w:szCs w:val="28"/>
        </w:rPr>
        <w:t>月</w:t>
      </w:r>
      <w:r w:rsidRPr="004D61C5">
        <w:rPr>
          <w:rFonts w:ascii="標楷體" w:eastAsia="標楷體" w:hAnsi="標楷體"/>
          <w:sz w:val="28"/>
          <w:szCs w:val="28"/>
        </w:rPr>
        <w:t>9</w:t>
      </w:r>
      <w:r w:rsidRPr="004D61C5">
        <w:rPr>
          <w:rFonts w:ascii="標楷體" w:eastAsia="標楷體" w:hAnsi="標楷體" w:hint="eastAsia"/>
          <w:sz w:val="28"/>
          <w:szCs w:val="28"/>
        </w:rPr>
        <w:t>日（星期三）</w:t>
      </w:r>
      <w:r w:rsidR="0013153F" w:rsidRPr="004D61C5">
        <w:rPr>
          <w:rFonts w:ascii="標楷體" w:eastAsia="標楷體" w:hAnsi="標楷體" w:hint="eastAsia"/>
          <w:color w:val="EE0000"/>
          <w:sz w:val="32"/>
          <w:szCs w:val="32"/>
        </w:rPr>
        <w:t>***</w:t>
      </w:r>
      <w:r w:rsidRPr="004D61C5">
        <w:rPr>
          <w:rFonts w:ascii="標楷體" w:eastAsia="標楷體" w:hAnsi="標楷體" w:hint="eastAsia"/>
          <w:color w:val="EE0000"/>
          <w:sz w:val="32"/>
          <w:szCs w:val="32"/>
        </w:rPr>
        <w:t>下午</w:t>
      </w:r>
      <w:r w:rsidRPr="004D61C5">
        <w:rPr>
          <w:rFonts w:ascii="標楷體" w:eastAsia="標楷體" w:hAnsi="標楷體"/>
          <w:color w:val="EE0000"/>
          <w:sz w:val="32"/>
          <w:szCs w:val="32"/>
        </w:rPr>
        <w:t>7</w:t>
      </w:r>
      <w:r w:rsidRPr="004D61C5">
        <w:rPr>
          <w:rFonts w:ascii="標楷體" w:eastAsia="標楷體" w:hAnsi="標楷體" w:hint="eastAsia"/>
          <w:color w:val="EE0000"/>
          <w:sz w:val="32"/>
          <w:szCs w:val="32"/>
        </w:rPr>
        <w:t>時整</w:t>
      </w:r>
      <w:r w:rsidRPr="004D61C5">
        <w:rPr>
          <w:rFonts w:ascii="標楷體" w:eastAsia="標楷體" w:hAnsi="標楷體" w:hint="eastAsia"/>
          <w:sz w:val="28"/>
          <w:szCs w:val="28"/>
        </w:rPr>
        <w:t>，出席人數應到</w:t>
      </w:r>
      <w:r w:rsidRPr="004D61C5">
        <w:rPr>
          <w:rFonts w:ascii="標楷體" w:eastAsia="標楷體" w:hAnsi="標楷體"/>
          <w:sz w:val="28"/>
          <w:szCs w:val="28"/>
        </w:rPr>
        <w:t>15</w:t>
      </w:r>
      <w:r w:rsidRPr="004D61C5">
        <w:rPr>
          <w:rFonts w:ascii="標楷體" w:eastAsia="標楷體" w:hAnsi="標楷體" w:hint="eastAsia"/>
          <w:sz w:val="28"/>
          <w:szCs w:val="28"/>
        </w:rPr>
        <w:t>人，實到</w:t>
      </w:r>
      <w:r w:rsidRPr="004D61C5">
        <w:rPr>
          <w:rFonts w:ascii="標楷體" w:eastAsia="標楷體" w:hAnsi="標楷體"/>
          <w:sz w:val="28"/>
          <w:szCs w:val="28"/>
        </w:rPr>
        <w:t>10</w:t>
      </w:r>
      <w:r w:rsidRPr="004D61C5">
        <w:rPr>
          <w:rFonts w:ascii="標楷體" w:eastAsia="標楷體" w:hAnsi="標楷體" w:hint="eastAsia"/>
          <w:sz w:val="28"/>
          <w:szCs w:val="28"/>
        </w:rPr>
        <w:t>人，並詳細列舉出席人員之姓名，內容略以：「一、本會原訂</w:t>
      </w:r>
      <w:r w:rsidRPr="004D61C5">
        <w:rPr>
          <w:rFonts w:ascii="標楷體" w:eastAsia="標楷體" w:hAnsi="標楷體"/>
          <w:sz w:val="28"/>
          <w:szCs w:val="28"/>
        </w:rPr>
        <w:t>104/12/11</w:t>
      </w:r>
      <w:r w:rsidRPr="004D61C5">
        <w:rPr>
          <w:rFonts w:ascii="標楷體" w:eastAsia="標楷體" w:hAnsi="標楷體" w:hint="eastAsia"/>
          <w:sz w:val="28"/>
          <w:szCs w:val="28"/>
        </w:rPr>
        <w:t>舉辦之</w:t>
      </w:r>
      <w:proofErr w:type="gramStart"/>
      <w:r w:rsidRPr="004D61C5">
        <w:rPr>
          <w:rFonts w:ascii="標楷體" w:eastAsia="標楷體" w:hAnsi="標楷體" w:hint="eastAsia"/>
          <w:sz w:val="28"/>
          <w:szCs w:val="28"/>
        </w:rPr>
        <w:t>第十一屆理監事</w:t>
      </w:r>
      <w:proofErr w:type="gramEnd"/>
      <w:r w:rsidRPr="004D61C5">
        <w:rPr>
          <w:rFonts w:ascii="標楷體" w:eastAsia="標楷體" w:hAnsi="標楷體" w:hint="eastAsia"/>
          <w:sz w:val="28"/>
          <w:szCs w:val="28"/>
        </w:rPr>
        <w:t>選舉，是否依本會</w:t>
      </w:r>
      <w:proofErr w:type="gramStart"/>
      <w:r w:rsidRPr="004D61C5">
        <w:rPr>
          <w:rFonts w:ascii="標楷體" w:eastAsia="標楷體" w:hAnsi="標楷體" w:hint="eastAsia"/>
          <w:sz w:val="28"/>
          <w:szCs w:val="28"/>
        </w:rPr>
        <w:t>第十一屆理監事</w:t>
      </w:r>
      <w:proofErr w:type="gramEnd"/>
      <w:r w:rsidRPr="004D61C5">
        <w:rPr>
          <w:rFonts w:ascii="標楷體" w:eastAsia="標楷體" w:hAnsi="標楷體" w:hint="eastAsia"/>
          <w:sz w:val="28"/>
          <w:szCs w:val="28"/>
        </w:rPr>
        <w:t>選舉委員會之建議，應予暫停、擇期舉辦案，請討論。</w:t>
      </w:r>
      <w:proofErr w:type="gramStart"/>
      <w:r w:rsidRPr="004D61C5">
        <w:rPr>
          <w:rFonts w:ascii="標楷體" w:eastAsia="標楷體" w:hAnsi="標楷體" w:hint="eastAsia"/>
          <w:color w:val="EE0000"/>
          <w:sz w:val="28"/>
          <w:szCs w:val="28"/>
        </w:rPr>
        <w:t>（</w:t>
      </w:r>
      <w:proofErr w:type="gramEnd"/>
      <w:r w:rsidR="0013153F" w:rsidRPr="004D61C5">
        <w:rPr>
          <w:rFonts w:ascii="標楷體" w:eastAsia="標楷體" w:hAnsi="標楷體" w:hint="eastAsia"/>
          <w:color w:val="EE0000"/>
          <w:sz w:val="28"/>
          <w:szCs w:val="28"/>
        </w:rPr>
        <w:t>***</w:t>
      </w:r>
      <w:r w:rsidRPr="004D61C5">
        <w:rPr>
          <w:rFonts w:ascii="標楷體" w:eastAsia="標楷體" w:hAnsi="標楷體" w:hint="eastAsia"/>
          <w:color w:val="EE0000"/>
          <w:sz w:val="28"/>
          <w:szCs w:val="28"/>
        </w:rPr>
        <w:t>提案人：陳理事長文旺</w:t>
      </w:r>
      <w:proofErr w:type="gramStart"/>
      <w:r w:rsidRPr="004D61C5">
        <w:rPr>
          <w:rFonts w:ascii="標楷體" w:eastAsia="標楷體" w:hAnsi="標楷體" w:hint="eastAsia"/>
          <w:color w:val="EE0000"/>
          <w:sz w:val="28"/>
          <w:szCs w:val="28"/>
        </w:rPr>
        <w:t>）</w:t>
      </w:r>
      <w:proofErr w:type="gramEnd"/>
      <w:r w:rsidRPr="004D61C5">
        <w:rPr>
          <w:rFonts w:ascii="標楷體" w:eastAsia="標楷體" w:hAnsi="標楷體" w:hint="eastAsia"/>
          <w:sz w:val="28"/>
          <w:szCs w:val="28"/>
        </w:rPr>
        <w:t>。說明：依本會</w:t>
      </w:r>
      <w:proofErr w:type="gramStart"/>
      <w:r w:rsidRPr="004D61C5">
        <w:rPr>
          <w:rFonts w:ascii="標楷體" w:eastAsia="標楷體" w:hAnsi="標楷體" w:hint="eastAsia"/>
          <w:sz w:val="28"/>
          <w:szCs w:val="28"/>
        </w:rPr>
        <w:t>第十屆理監事</w:t>
      </w:r>
      <w:proofErr w:type="gramEnd"/>
      <w:r w:rsidRPr="004D61C5">
        <w:rPr>
          <w:rFonts w:ascii="標楷體" w:eastAsia="標楷體" w:hAnsi="標楷體" w:hint="eastAsia"/>
          <w:sz w:val="28"/>
          <w:szCs w:val="28"/>
        </w:rPr>
        <w:t>選舉委員會第三次會議決議辦理。決議：同意本會</w:t>
      </w:r>
      <w:proofErr w:type="gramStart"/>
      <w:r w:rsidRPr="004D61C5">
        <w:rPr>
          <w:rFonts w:ascii="標楷體" w:eastAsia="標楷體" w:hAnsi="標楷體" w:hint="eastAsia"/>
          <w:sz w:val="28"/>
          <w:szCs w:val="28"/>
        </w:rPr>
        <w:t>第十一屆理監事</w:t>
      </w:r>
      <w:proofErr w:type="gramEnd"/>
      <w:r w:rsidRPr="004D61C5">
        <w:rPr>
          <w:rFonts w:ascii="標楷體" w:eastAsia="標楷體" w:hAnsi="標楷體" w:hint="eastAsia"/>
          <w:sz w:val="28"/>
          <w:szCs w:val="28"/>
        </w:rPr>
        <w:t>選舉委員會之建議本會原訂</w:t>
      </w:r>
      <w:r w:rsidRPr="004D61C5">
        <w:rPr>
          <w:rFonts w:ascii="標楷體" w:eastAsia="標楷體" w:hAnsi="標楷體"/>
          <w:sz w:val="28"/>
          <w:szCs w:val="28"/>
        </w:rPr>
        <w:t>104/12/11</w:t>
      </w:r>
      <w:r w:rsidRPr="004D61C5">
        <w:rPr>
          <w:rFonts w:ascii="標楷體" w:eastAsia="標楷體" w:hAnsi="標楷體" w:hint="eastAsia"/>
          <w:sz w:val="28"/>
          <w:szCs w:val="28"/>
        </w:rPr>
        <w:t>舉辦之</w:t>
      </w:r>
      <w:r w:rsidR="0013153F" w:rsidRPr="004D61C5">
        <w:rPr>
          <w:rFonts w:ascii="標楷體" w:eastAsia="標楷體" w:hAnsi="標楷體" w:hint="eastAsia"/>
          <w:color w:val="EE0000"/>
          <w:sz w:val="28"/>
          <w:szCs w:val="28"/>
        </w:rPr>
        <w:t>***</w:t>
      </w:r>
      <w:proofErr w:type="gramStart"/>
      <w:r w:rsidRPr="004D61C5">
        <w:rPr>
          <w:rFonts w:ascii="標楷體" w:eastAsia="標楷體" w:hAnsi="標楷體" w:hint="eastAsia"/>
          <w:color w:val="EE0000"/>
          <w:sz w:val="28"/>
          <w:szCs w:val="28"/>
        </w:rPr>
        <w:t>第十一屆理監事</w:t>
      </w:r>
      <w:proofErr w:type="gramEnd"/>
      <w:r w:rsidRPr="004D61C5">
        <w:rPr>
          <w:rFonts w:ascii="標楷體" w:eastAsia="標楷體" w:hAnsi="標楷體" w:hint="eastAsia"/>
          <w:color w:val="EE0000"/>
          <w:sz w:val="28"/>
          <w:szCs w:val="28"/>
        </w:rPr>
        <w:t>選舉應予暫停、擇期舉辦</w:t>
      </w:r>
      <w:r w:rsidRPr="004D61C5">
        <w:rPr>
          <w:rFonts w:ascii="標楷體" w:eastAsia="標楷體" w:hAnsi="標楷體" w:hint="eastAsia"/>
          <w:sz w:val="28"/>
          <w:szCs w:val="28"/>
        </w:rPr>
        <w:t>。二、</w:t>
      </w:r>
      <w:proofErr w:type="gramStart"/>
      <w:r w:rsidRPr="004D61C5">
        <w:rPr>
          <w:rFonts w:ascii="標楷體" w:eastAsia="標楷體" w:hAnsi="標楷體" w:hint="eastAsia"/>
          <w:sz w:val="28"/>
          <w:szCs w:val="28"/>
        </w:rPr>
        <w:t>承上案</w:t>
      </w:r>
      <w:proofErr w:type="gramEnd"/>
      <w:r w:rsidRPr="004D61C5">
        <w:rPr>
          <w:rFonts w:ascii="標楷體" w:eastAsia="標楷體" w:hAnsi="標楷體" w:hint="eastAsia"/>
          <w:sz w:val="28"/>
          <w:szCs w:val="28"/>
        </w:rPr>
        <w:t>，為考量</w:t>
      </w:r>
      <w:proofErr w:type="gramStart"/>
      <w:r w:rsidRPr="004D61C5">
        <w:rPr>
          <w:rFonts w:ascii="標楷體" w:eastAsia="標楷體" w:hAnsi="標楷體" w:hint="eastAsia"/>
          <w:sz w:val="28"/>
          <w:szCs w:val="28"/>
        </w:rPr>
        <w:t>撙</w:t>
      </w:r>
      <w:proofErr w:type="gramEnd"/>
      <w:r w:rsidRPr="004D61C5">
        <w:rPr>
          <w:rFonts w:ascii="標楷體" w:eastAsia="標楷體" w:hAnsi="標楷體" w:hint="eastAsia"/>
          <w:sz w:val="28"/>
          <w:szCs w:val="28"/>
        </w:rPr>
        <w:t>節會費支出之原則，原訂於104/12/11召開之第十一屆第一次</w:t>
      </w:r>
    </w:p>
    <w:p w14:paraId="0A406D5A" w14:textId="4B9FCBA4" w:rsidR="00AA1020" w:rsidRPr="00AA1020" w:rsidRDefault="00AA1020" w:rsidP="00C8700B">
      <w:pPr>
        <w:spacing w:line="500" w:lineRule="exact"/>
        <w:ind w:left="721" w:hangingChars="200" w:hanging="721"/>
        <w:rPr>
          <w:rFonts w:ascii="標楷體" w:eastAsia="標楷體" w:hAnsi="標楷體"/>
          <w:b/>
          <w:bCs/>
          <w:color w:val="0070C0"/>
          <w:sz w:val="36"/>
          <w:szCs w:val="36"/>
        </w:rPr>
      </w:pPr>
      <w:r w:rsidRPr="00AA1020">
        <w:rPr>
          <w:rFonts w:ascii="標楷體" w:eastAsia="標楷體" w:hAnsi="標楷體" w:hint="eastAsia"/>
          <w:b/>
          <w:bCs/>
          <w:color w:val="0070C0"/>
          <w:sz w:val="36"/>
          <w:szCs w:val="36"/>
        </w:rPr>
        <w:t>第九頁</w:t>
      </w:r>
    </w:p>
    <w:p w14:paraId="114A60CF" w14:textId="05BBA1F2" w:rsidR="006D0CC4" w:rsidRPr="004D61C5" w:rsidRDefault="006D0CC4" w:rsidP="00AA1020">
      <w:pPr>
        <w:spacing w:line="500" w:lineRule="exact"/>
        <w:ind w:leftChars="200" w:left="480"/>
        <w:rPr>
          <w:rFonts w:ascii="標楷體" w:eastAsia="標楷體" w:hAnsi="標楷體"/>
          <w:sz w:val="28"/>
          <w:szCs w:val="28"/>
        </w:rPr>
      </w:pPr>
      <w:r w:rsidRPr="004D61C5">
        <w:rPr>
          <w:rFonts w:ascii="標楷體" w:eastAsia="標楷體" w:hAnsi="標楷體" w:hint="eastAsia"/>
          <w:sz w:val="28"/>
          <w:szCs w:val="28"/>
        </w:rPr>
        <w:t>會員大會</w:t>
      </w:r>
      <w:proofErr w:type="gramStart"/>
      <w:r w:rsidRPr="004D61C5">
        <w:rPr>
          <w:rFonts w:ascii="標楷體" w:eastAsia="標楷體" w:hAnsi="標楷體" w:hint="eastAsia"/>
          <w:sz w:val="28"/>
          <w:szCs w:val="28"/>
        </w:rPr>
        <w:t>併</w:t>
      </w:r>
      <w:proofErr w:type="gramEnd"/>
      <w:r w:rsidRPr="004D61C5">
        <w:rPr>
          <w:rFonts w:ascii="標楷體" w:eastAsia="標楷體" w:hAnsi="標楷體" w:hint="eastAsia"/>
          <w:sz w:val="28"/>
          <w:szCs w:val="28"/>
        </w:rPr>
        <w:t>同暫停召開案，請討論。</w:t>
      </w:r>
      <w:proofErr w:type="gramStart"/>
      <w:r w:rsidRPr="004D61C5">
        <w:rPr>
          <w:rFonts w:ascii="標楷體" w:eastAsia="標楷體" w:hAnsi="標楷體" w:hint="eastAsia"/>
          <w:sz w:val="28"/>
          <w:szCs w:val="28"/>
        </w:rPr>
        <w:t>（</w:t>
      </w:r>
      <w:proofErr w:type="gramEnd"/>
      <w:r w:rsidRPr="004D61C5">
        <w:rPr>
          <w:rFonts w:ascii="標楷體" w:eastAsia="標楷體" w:hAnsi="標楷體" w:hint="eastAsia"/>
          <w:sz w:val="28"/>
          <w:szCs w:val="28"/>
        </w:rPr>
        <w:t>提案人：陳理事長文旺</w:t>
      </w:r>
      <w:proofErr w:type="gramStart"/>
      <w:r w:rsidRPr="004D61C5">
        <w:rPr>
          <w:rFonts w:ascii="標楷體" w:eastAsia="標楷體" w:hAnsi="標楷體" w:hint="eastAsia"/>
          <w:sz w:val="28"/>
          <w:szCs w:val="28"/>
        </w:rPr>
        <w:t>）</w:t>
      </w:r>
      <w:proofErr w:type="gramEnd"/>
      <w:r w:rsidRPr="004D61C5">
        <w:rPr>
          <w:rFonts w:ascii="標楷體" w:eastAsia="標楷體" w:hAnsi="標楷體" w:hint="eastAsia"/>
          <w:sz w:val="28"/>
          <w:szCs w:val="28"/>
        </w:rPr>
        <w:t>說明：依本會</w:t>
      </w:r>
      <w:proofErr w:type="gramStart"/>
      <w:r w:rsidRPr="004D61C5">
        <w:rPr>
          <w:rFonts w:ascii="標楷體" w:eastAsia="標楷體" w:hAnsi="標楷體" w:hint="eastAsia"/>
          <w:sz w:val="28"/>
          <w:szCs w:val="28"/>
        </w:rPr>
        <w:t>第十屆理監事</w:t>
      </w:r>
      <w:proofErr w:type="gramEnd"/>
      <w:r w:rsidRPr="004D61C5">
        <w:rPr>
          <w:rFonts w:ascii="標楷體" w:eastAsia="標楷體" w:hAnsi="標楷體" w:hint="eastAsia"/>
          <w:sz w:val="28"/>
          <w:szCs w:val="28"/>
        </w:rPr>
        <w:t>選舉委員會第三次會議決議辦理。決議：贊同本會</w:t>
      </w:r>
      <w:proofErr w:type="gramStart"/>
      <w:r w:rsidRPr="004D61C5">
        <w:rPr>
          <w:rFonts w:ascii="標楷體" w:eastAsia="標楷體" w:hAnsi="標楷體" w:hint="eastAsia"/>
          <w:sz w:val="28"/>
          <w:szCs w:val="28"/>
        </w:rPr>
        <w:t>第十一屆理監事</w:t>
      </w:r>
      <w:proofErr w:type="gramEnd"/>
      <w:r w:rsidRPr="004D61C5">
        <w:rPr>
          <w:rFonts w:ascii="標楷體" w:eastAsia="標楷體" w:hAnsi="標楷體" w:hint="eastAsia"/>
          <w:sz w:val="28"/>
          <w:szCs w:val="28"/>
        </w:rPr>
        <w:t>選舉委員會之建議【本會原訂104/12/11舉辦之第十一屆會員大會（含第十一屆會員代表選舉）均予暫停、擇期舉辦】。」（見本院自字卷二第27頁）。</w:t>
      </w:r>
    </w:p>
    <w:p w14:paraId="6D70AF60" w14:textId="77777777" w:rsidR="006D0CC4" w:rsidRPr="004D61C5" w:rsidRDefault="006D0CC4" w:rsidP="00C8700B">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⒋</w:t>
      </w:r>
      <w:r w:rsidRPr="004D61C5">
        <w:rPr>
          <w:rFonts w:ascii="標楷體" w:eastAsia="標楷體" w:hAnsi="標楷體" w:hint="eastAsia"/>
          <w:sz w:val="28"/>
          <w:szCs w:val="28"/>
        </w:rPr>
        <w:t>證人葉呂華於本院審理中復證稱：停開會員大會是有紀錄的，這是事實，至於停開的原因我不清楚。我應該有參與當時停開會員大會的臨時會議，因為我當時是自訴人擔任理事長</w:t>
      </w:r>
      <w:proofErr w:type="gramStart"/>
      <w:r w:rsidRPr="004D61C5">
        <w:rPr>
          <w:rFonts w:ascii="標楷體" w:eastAsia="標楷體" w:hAnsi="標楷體" w:hint="eastAsia"/>
          <w:sz w:val="28"/>
          <w:szCs w:val="28"/>
        </w:rPr>
        <w:t>那屆的理事</w:t>
      </w:r>
      <w:proofErr w:type="gramEnd"/>
      <w:r w:rsidRPr="004D61C5">
        <w:rPr>
          <w:rFonts w:ascii="標楷體" w:eastAsia="標楷體" w:hAnsi="標楷體" w:hint="eastAsia"/>
          <w:sz w:val="28"/>
          <w:szCs w:val="28"/>
        </w:rPr>
        <w:t>。當時停開會員大會的決定，是經過會議決議通過的等語（見本院自更一卷四第</w:t>
      </w:r>
      <w:r w:rsidRPr="004D61C5">
        <w:rPr>
          <w:rFonts w:ascii="標楷體" w:eastAsia="標楷體" w:hAnsi="標楷體"/>
          <w:sz w:val="28"/>
          <w:szCs w:val="28"/>
        </w:rPr>
        <w:t>207-213</w:t>
      </w:r>
      <w:r w:rsidRPr="004D61C5">
        <w:rPr>
          <w:rFonts w:ascii="標楷體" w:eastAsia="標楷體" w:hAnsi="標楷體" w:hint="eastAsia"/>
          <w:sz w:val="28"/>
          <w:szCs w:val="28"/>
        </w:rPr>
        <w:t>頁）。證人田得亮於本院</w:t>
      </w:r>
      <w:proofErr w:type="gramStart"/>
      <w:r w:rsidRPr="004D61C5">
        <w:rPr>
          <w:rFonts w:ascii="標楷體" w:eastAsia="標楷體" w:hAnsi="標楷體" w:hint="eastAsia"/>
          <w:sz w:val="28"/>
          <w:szCs w:val="28"/>
        </w:rPr>
        <w:t>審理中</w:t>
      </w:r>
      <w:r w:rsidRPr="004D61C5">
        <w:rPr>
          <w:rFonts w:ascii="標楷體" w:eastAsia="標楷體" w:hAnsi="標楷體" w:hint="eastAsia"/>
          <w:sz w:val="28"/>
          <w:szCs w:val="28"/>
        </w:rPr>
        <w:lastRenderedPageBreak/>
        <w:t>證稱</w:t>
      </w:r>
      <w:proofErr w:type="gramEnd"/>
      <w:r w:rsidRPr="004D61C5">
        <w:rPr>
          <w:rFonts w:ascii="標楷體" w:eastAsia="標楷體" w:hAnsi="標楷體" w:hint="eastAsia"/>
          <w:sz w:val="28"/>
          <w:szCs w:val="28"/>
        </w:rPr>
        <w:t>：一開始我並沒有要競選第</w:t>
      </w:r>
      <w:r w:rsidRPr="004D61C5">
        <w:rPr>
          <w:rFonts w:ascii="標楷體" w:eastAsia="標楷體" w:hAnsi="標楷體"/>
          <w:sz w:val="28"/>
          <w:szCs w:val="28"/>
        </w:rPr>
        <w:t>11</w:t>
      </w:r>
      <w:r w:rsidRPr="004D61C5">
        <w:rPr>
          <w:rFonts w:ascii="標楷體" w:eastAsia="標楷體" w:hAnsi="標楷體" w:hint="eastAsia"/>
          <w:sz w:val="28"/>
          <w:szCs w:val="28"/>
        </w:rPr>
        <w:t>屆理事長，是陳0旺夫妻一直遊說我，我才參選。原本陳0旺是支持我的，後來陳0旺於</w:t>
      </w:r>
      <w:r w:rsidRPr="004D61C5">
        <w:rPr>
          <w:rFonts w:ascii="標楷體" w:eastAsia="標楷體" w:hAnsi="標楷體"/>
          <w:sz w:val="28"/>
          <w:szCs w:val="28"/>
        </w:rPr>
        <w:t>104</w:t>
      </w:r>
      <w:r w:rsidRPr="004D61C5">
        <w:rPr>
          <w:rFonts w:ascii="標楷體" w:eastAsia="標楷體" w:hAnsi="標楷體" w:hint="eastAsia"/>
          <w:sz w:val="28"/>
          <w:szCs w:val="28"/>
        </w:rPr>
        <w:t>年</w:t>
      </w:r>
      <w:r w:rsidRPr="004D61C5">
        <w:rPr>
          <w:rFonts w:ascii="標楷體" w:eastAsia="標楷體" w:hAnsi="標楷體"/>
          <w:sz w:val="28"/>
          <w:szCs w:val="28"/>
        </w:rPr>
        <w:t>9</w:t>
      </w:r>
      <w:r w:rsidRPr="004D61C5">
        <w:rPr>
          <w:rFonts w:ascii="標楷體" w:eastAsia="標楷體" w:hAnsi="標楷體" w:hint="eastAsia"/>
          <w:sz w:val="28"/>
          <w:szCs w:val="28"/>
        </w:rPr>
        <w:t>月</w:t>
      </w:r>
      <w:r w:rsidRPr="004D61C5">
        <w:rPr>
          <w:rFonts w:ascii="標楷體" w:eastAsia="標楷體" w:hAnsi="標楷體"/>
          <w:sz w:val="28"/>
          <w:szCs w:val="28"/>
        </w:rPr>
        <w:t>23</w:t>
      </w:r>
      <w:r w:rsidRPr="004D61C5">
        <w:rPr>
          <w:rFonts w:ascii="標楷體" w:eastAsia="標楷體" w:hAnsi="標楷體" w:hint="eastAsia"/>
          <w:sz w:val="28"/>
          <w:szCs w:val="28"/>
        </w:rPr>
        <w:t>日，在桃園婦女館上課的時候，在</w:t>
      </w:r>
      <w:proofErr w:type="gramStart"/>
      <w:r w:rsidRPr="004D61C5">
        <w:rPr>
          <w:rFonts w:ascii="標楷體" w:eastAsia="標楷體" w:hAnsi="標楷體" w:hint="eastAsia"/>
          <w:sz w:val="28"/>
          <w:szCs w:val="28"/>
        </w:rPr>
        <w:t>臺</w:t>
      </w:r>
      <w:proofErr w:type="gramEnd"/>
      <w:r w:rsidRPr="004D61C5">
        <w:rPr>
          <w:rFonts w:ascii="標楷體" w:eastAsia="標楷體" w:hAnsi="標楷體" w:hint="eastAsia"/>
          <w:sz w:val="28"/>
          <w:szCs w:val="28"/>
        </w:rPr>
        <w:t>上對上課的會員宣稱他沒有支持特定的人選，我就認為陳0旺不再支持我了，後來我就自己退出競選。我不會說我是被迫退出選舉，但在我們這個公會，如果現任理事長</w:t>
      </w:r>
      <w:proofErr w:type="gramStart"/>
      <w:r w:rsidRPr="004D61C5">
        <w:rPr>
          <w:rFonts w:ascii="標楷體" w:eastAsia="標楷體" w:hAnsi="標楷體" w:hint="eastAsia"/>
          <w:sz w:val="28"/>
          <w:szCs w:val="28"/>
        </w:rPr>
        <w:t>不</w:t>
      </w:r>
      <w:proofErr w:type="gramEnd"/>
      <w:r w:rsidRPr="004D61C5">
        <w:rPr>
          <w:rFonts w:ascii="標楷體" w:eastAsia="標楷體" w:hAnsi="標楷體" w:hint="eastAsia"/>
          <w:sz w:val="28"/>
          <w:szCs w:val="28"/>
        </w:rPr>
        <w:t>支持，大概就不用繼續選了。陳0旺並沒有自己或透過其他人，跟我表示希望我退選，我也沒有對</w:t>
      </w:r>
      <w:proofErr w:type="gramStart"/>
      <w:r w:rsidRPr="004D61C5">
        <w:rPr>
          <w:rFonts w:ascii="標楷體" w:eastAsia="標楷體" w:hAnsi="標楷體" w:hint="eastAsia"/>
          <w:sz w:val="28"/>
          <w:szCs w:val="28"/>
        </w:rPr>
        <w:t>被告說過是</w:t>
      </w:r>
      <w:proofErr w:type="gramEnd"/>
      <w:r w:rsidRPr="004D61C5">
        <w:rPr>
          <w:rFonts w:ascii="標楷體" w:eastAsia="標楷體" w:hAnsi="標楷體" w:hint="eastAsia"/>
          <w:sz w:val="28"/>
          <w:szCs w:val="28"/>
        </w:rPr>
        <w:t>陳0旺逼我退出理事長選舉等語（見本院自更一卷四第213-218頁）。證人孟佳瑩於本院</w:t>
      </w:r>
      <w:proofErr w:type="gramStart"/>
      <w:r w:rsidRPr="004D61C5">
        <w:rPr>
          <w:rFonts w:ascii="標楷體" w:eastAsia="標楷體" w:hAnsi="標楷體" w:hint="eastAsia"/>
          <w:sz w:val="28"/>
          <w:szCs w:val="28"/>
        </w:rPr>
        <w:t>審理中證稱</w:t>
      </w:r>
      <w:proofErr w:type="gramEnd"/>
      <w:r w:rsidRPr="004D61C5">
        <w:rPr>
          <w:rFonts w:ascii="標楷體" w:eastAsia="標楷體" w:hAnsi="標楷體" w:hint="eastAsia"/>
          <w:sz w:val="28"/>
          <w:szCs w:val="28"/>
        </w:rPr>
        <w:t>：</w:t>
      </w:r>
      <w:proofErr w:type="gramStart"/>
      <w:r w:rsidRPr="004D61C5">
        <w:rPr>
          <w:rFonts w:ascii="標楷體" w:eastAsia="標楷體" w:hAnsi="標楷體" w:hint="eastAsia"/>
          <w:sz w:val="28"/>
          <w:szCs w:val="28"/>
        </w:rPr>
        <w:t>自字卷</w:t>
      </w:r>
      <w:proofErr w:type="gramEnd"/>
      <w:r w:rsidRPr="004D61C5">
        <w:rPr>
          <w:rFonts w:ascii="標楷體" w:eastAsia="標楷體" w:hAnsi="標楷體" w:hint="eastAsia"/>
          <w:sz w:val="28"/>
          <w:szCs w:val="28"/>
        </w:rPr>
        <w:t>二第24頁的檢舉函，上面有記載</w:t>
      </w:r>
      <w:proofErr w:type="gramStart"/>
      <w:r w:rsidRPr="004D61C5">
        <w:rPr>
          <w:rFonts w:ascii="標楷體" w:eastAsia="標楷體" w:hAnsi="標楷體" w:hint="eastAsia"/>
          <w:sz w:val="28"/>
          <w:szCs w:val="28"/>
        </w:rPr>
        <w:t>10號孟○</w:t>
      </w:r>
      <w:proofErr w:type="gramEnd"/>
      <w:r w:rsidRPr="004D61C5">
        <w:rPr>
          <w:rFonts w:ascii="標楷體" w:eastAsia="標楷體" w:hAnsi="標楷體" w:hint="eastAsia"/>
          <w:sz w:val="28"/>
          <w:szCs w:val="28"/>
        </w:rPr>
        <w:t>瑩，這是公會幫我編的候選人號碼，上面的手寫註記「申訴及澄清，上開名單</w:t>
      </w:r>
      <w:proofErr w:type="gramStart"/>
      <w:r w:rsidRPr="004D61C5">
        <w:rPr>
          <w:rFonts w:ascii="標楷體" w:eastAsia="標楷體" w:hAnsi="標楷體" w:hint="eastAsia"/>
          <w:sz w:val="28"/>
          <w:szCs w:val="28"/>
          <w:u w:val="single"/>
        </w:rPr>
        <w:t>未經立書人</w:t>
      </w:r>
      <w:proofErr w:type="gramEnd"/>
      <w:r w:rsidRPr="004D61C5">
        <w:rPr>
          <w:rFonts w:ascii="標楷體" w:eastAsia="標楷體" w:hAnsi="標楷體" w:hint="eastAsia"/>
          <w:sz w:val="28"/>
          <w:szCs w:val="28"/>
          <w:u w:val="single"/>
        </w:rPr>
        <w:t>本人同意加入選舉團隊，僅此澄清及明查</w:t>
      </w:r>
      <w:r w:rsidRPr="004D61C5">
        <w:rPr>
          <w:rFonts w:ascii="標楷體" w:eastAsia="標楷體" w:hAnsi="標楷體" w:hint="eastAsia"/>
          <w:sz w:val="28"/>
          <w:szCs w:val="28"/>
        </w:rPr>
        <w:t>！」是我寫的，這是我的筆跡沒錯，</w:t>
      </w:r>
      <w:r w:rsidRPr="004D61C5">
        <w:rPr>
          <w:rFonts w:ascii="標楷體" w:eastAsia="標楷體" w:hAnsi="標楷體" w:hint="eastAsia"/>
          <w:sz w:val="28"/>
          <w:szCs w:val="28"/>
          <w:u w:val="single"/>
        </w:rPr>
        <w:t>但我忘記當時為什麼要向公會提出申訴了</w:t>
      </w:r>
      <w:r w:rsidRPr="004D61C5">
        <w:rPr>
          <w:rFonts w:ascii="標楷體" w:eastAsia="標楷體" w:hAnsi="標楷體" w:hint="eastAsia"/>
          <w:sz w:val="28"/>
          <w:szCs w:val="28"/>
        </w:rPr>
        <w:t>，</w:t>
      </w:r>
      <w:r w:rsidRPr="004D61C5">
        <w:rPr>
          <w:rFonts w:ascii="標楷體" w:eastAsia="標楷體" w:hAnsi="標楷體" w:hint="eastAsia"/>
          <w:sz w:val="28"/>
          <w:szCs w:val="28"/>
          <w:u w:val="single"/>
        </w:rPr>
        <w:t>時間過太久了</w:t>
      </w:r>
      <w:r w:rsidRPr="004D61C5">
        <w:rPr>
          <w:rFonts w:ascii="標楷體" w:eastAsia="標楷體" w:hAnsi="標楷體" w:hint="eastAsia"/>
          <w:sz w:val="28"/>
          <w:szCs w:val="28"/>
        </w:rPr>
        <w:t>，但被告並沒有向我求證過這件事等語（見本院自更一卷四第225-231頁）。</w:t>
      </w:r>
    </w:p>
    <w:p w14:paraId="1F950D50" w14:textId="77777777" w:rsidR="00435360"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⒌</w:t>
      </w:r>
      <w:r w:rsidRPr="004D61C5">
        <w:rPr>
          <w:rFonts w:ascii="標楷體" w:eastAsia="標楷體" w:hAnsi="標楷體" w:hint="eastAsia"/>
          <w:sz w:val="28"/>
          <w:szCs w:val="28"/>
        </w:rPr>
        <w:t>綜合自訴人所提出之上揭證據（第</w:t>
      </w:r>
      <w:r w:rsidRPr="004D61C5">
        <w:rPr>
          <w:rFonts w:ascii="標楷體" w:eastAsia="標楷體" w:hAnsi="標楷體"/>
          <w:sz w:val="28"/>
          <w:szCs w:val="28"/>
        </w:rPr>
        <w:t>11</w:t>
      </w:r>
      <w:r w:rsidRPr="004D61C5">
        <w:rPr>
          <w:rFonts w:ascii="標楷體" w:eastAsia="標楷體" w:hAnsi="標楷體" w:hint="eastAsia"/>
          <w:sz w:val="28"/>
          <w:szCs w:val="28"/>
        </w:rPr>
        <w:t>屆理監事選舉之選舉委員會第</w:t>
      </w:r>
      <w:r w:rsidRPr="004D61C5">
        <w:rPr>
          <w:rFonts w:ascii="標楷體" w:eastAsia="標楷體" w:hAnsi="標楷體"/>
          <w:sz w:val="28"/>
          <w:szCs w:val="28"/>
        </w:rPr>
        <w:t>3</w:t>
      </w:r>
      <w:r w:rsidRPr="004D61C5">
        <w:rPr>
          <w:rFonts w:ascii="標楷體" w:eastAsia="標楷體" w:hAnsi="標楷體" w:hint="eastAsia"/>
          <w:sz w:val="28"/>
          <w:szCs w:val="28"/>
        </w:rPr>
        <w:t>次會議之會議紀錄、第</w:t>
      </w:r>
      <w:r w:rsidRPr="004D61C5">
        <w:rPr>
          <w:rFonts w:ascii="標楷體" w:eastAsia="標楷體" w:hAnsi="標楷體"/>
          <w:sz w:val="28"/>
          <w:szCs w:val="28"/>
        </w:rPr>
        <w:t>10</w:t>
      </w:r>
      <w:r w:rsidRPr="004D61C5">
        <w:rPr>
          <w:rFonts w:ascii="標楷體" w:eastAsia="標楷體" w:hAnsi="標楷體" w:hint="eastAsia"/>
          <w:sz w:val="28"/>
          <w:szCs w:val="28"/>
        </w:rPr>
        <w:t>屆第</w:t>
      </w:r>
      <w:r w:rsidRPr="004D61C5">
        <w:rPr>
          <w:rFonts w:ascii="標楷體" w:eastAsia="標楷體" w:hAnsi="標楷體"/>
          <w:sz w:val="28"/>
          <w:szCs w:val="28"/>
        </w:rPr>
        <w:t>1</w:t>
      </w:r>
      <w:r w:rsidRPr="004D61C5">
        <w:rPr>
          <w:rFonts w:ascii="標楷體" w:eastAsia="標楷體" w:hAnsi="標楷體" w:hint="eastAsia"/>
          <w:sz w:val="28"/>
          <w:szCs w:val="28"/>
        </w:rPr>
        <w:t>次臨時理事會之會議紀錄），可知</w:t>
      </w:r>
      <w:r w:rsidRPr="004D61C5">
        <w:rPr>
          <w:rFonts w:ascii="標楷體" w:eastAsia="標楷體" w:hAnsi="標楷體"/>
          <w:sz w:val="28"/>
          <w:szCs w:val="28"/>
        </w:rPr>
        <w:t>104</w:t>
      </w:r>
      <w:r w:rsidRPr="004D61C5">
        <w:rPr>
          <w:rFonts w:ascii="標楷體" w:eastAsia="標楷體" w:hAnsi="標楷體" w:hint="eastAsia"/>
          <w:sz w:val="28"/>
          <w:szCs w:val="28"/>
        </w:rPr>
        <w:t>年停開會員大會之決議，</w:t>
      </w:r>
      <w:r w:rsidRPr="004D61C5">
        <w:rPr>
          <w:rFonts w:ascii="標楷體" w:eastAsia="標楷體" w:hAnsi="標楷體" w:hint="eastAsia"/>
          <w:sz w:val="28"/>
          <w:szCs w:val="28"/>
          <w:u w:val="single"/>
        </w:rPr>
        <w:t>係經選舉委員會、理事會之成員共同決定</w:t>
      </w:r>
      <w:r w:rsidRPr="004D61C5">
        <w:rPr>
          <w:rFonts w:ascii="標楷體" w:eastAsia="標楷體" w:hAnsi="標楷體" w:hint="eastAsia"/>
          <w:sz w:val="28"/>
          <w:szCs w:val="28"/>
        </w:rPr>
        <w:t>，證人葉呂華亦證稱自己有參與</w:t>
      </w:r>
    </w:p>
    <w:p w14:paraId="2804975B" w14:textId="0780EAE3" w:rsidR="00435360" w:rsidRPr="00435360" w:rsidRDefault="00435360" w:rsidP="00435360">
      <w:pPr>
        <w:spacing w:line="500" w:lineRule="exact"/>
        <w:ind w:left="721" w:hangingChars="200" w:hanging="721"/>
        <w:rPr>
          <w:rFonts w:ascii="標楷體" w:eastAsia="標楷體" w:hAnsi="標楷體"/>
          <w:b/>
          <w:bCs/>
          <w:color w:val="0070C0"/>
          <w:sz w:val="36"/>
          <w:szCs w:val="36"/>
        </w:rPr>
      </w:pPr>
      <w:r w:rsidRPr="00435360">
        <w:rPr>
          <w:rFonts w:ascii="標楷體" w:eastAsia="標楷體" w:hAnsi="標楷體" w:hint="eastAsia"/>
          <w:b/>
          <w:bCs/>
          <w:color w:val="0070C0"/>
          <w:sz w:val="36"/>
          <w:szCs w:val="36"/>
        </w:rPr>
        <w:t>第十頁</w:t>
      </w:r>
    </w:p>
    <w:p w14:paraId="1704EF56" w14:textId="512550AE" w:rsidR="006D0CC4" w:rsidRPr="004D61C5" w:rsidRDefault="006D0CC4" w:rsidP="00435360">
      <w:pPr>
        <w:spacing w:line="500" w:lineRule="exact"/>
        <w:ind w:leftChars="200" w:left="480"/>
        <w:rPr>
          <w:rFonts w:ascii="標楷體" w:eastAsia="標楷體" w:hAnsi="標楷體"/>
          <w:sz w:val="28"/>
          <w:szCs w:val="28"/>
        </w:rPr>
      </w:pPr>
      <w:r w:rsidRPr="004D61C5">
        <w:rPr>
          <w:rFonts w:ascii="標楷體" w:eastAsia="標楷體" w:hAnsi="標楷體" w:hint="eastAsia"/>
          <w:sz w:val="28"/>
          <w:szCs w:val="28"/>
        </w:rPr>
        <w:t>第</w:t>
      </w:r>
      <w:r w:rsidRPr="004D61C5">
        <w:rPr>
          <w:rFonts w:ascii="標楷體" w:eastAsia="標楷體" w:hAnsi="標楷體"/>
          <w:sz w:val="28"/>
          <w:szCs w:val="28"/>
        </w:rPr>
        <w:t>10</w:t>
      </w:r>
      <w:r w:rsidRPr="004D61C5">
        <w:rPr>
          <w:rFonts w:ascii="標楷體" w:eastAsia="標楷體" w:hAnsi="標楷體" w:hint="eastAsia"/>
          <w:sz w:val="28"/>
          <w:szCs w:val="28"/>
        </w:rPr>
        <w:t>屆第</w:t>
      </w:r>
      <w:r w:rsidRPr="004D61C5">
        <w:rPr>
          <w:rFonts w:ascii="標楷體" w:eastAsia="標楷體" w:hAnsi="標楷體"/>
          <w:sz w:val="28"/>
          <w:szCs w:val="28"/>
        </w:rPr>
        <w:t>1</w:t>
      </w:r>
      <w:r w:rsidRPr="004D61C5">
        <w:rPr>
          <w:rFonts w:ascii="標楷體" w:eastAsia="標楷體" w:hAnsi="標楷體" w:hint="eastAsia"/>
          <w:sz w:val="28"/>
          <w:szCs w:val="28"/>
        </w:rPr>
        <w:t>次臨時理事會，停開會員大會是</w:t>
      </w:r>
      <w:r w:rsidRPr="004D61C5">
        <w:rPr>
          <w:rFonts w:ascii="標楷體" w:eastAsia="標楷體" w:hAnsi="標楷體" w:hint="eastAsia"/>
          <w:sz w:val="28"/>
          <w:szCs w:val="28"/>
          <w:u w:val="single"/>
        </w:rPr>
        <w:t>大家共同決定等語</w:t>
      </w:r>
      <w:r w:rsidRPr="004D61C5">
        <w:rPr>
          <w:rFonts w:ascii="標楷體" w:eastAsia="標楷體" w:hAnsi="標楷體" w:hint="eastAsia"/>
          <w:sz w:val="28"/>
          <w:szCs w:val="28"/>
        </w:rPr>
        <w:t>（見本院自更一卷四第</w:t>
      </w:r>
      <w:r w:rsidRPr="004D61C5">
        <w:rPr>
          <w:rFonts w:ascii="標楷體" w:eastAsia="標楷體" w:hAnsi="標楷體"/>
          <w:sz w:val="28"/>
          <w:szCs w:val="28"/>
        </w:rPr>
        <w:t>207-213</w:t>
      </w:r>
      <w:r w:rsidRPr="004D61C5">
        <w:rPr>
          <w:rFonts w:ascii="標楷體" w:eastAsia="標楷體" w:hAnsi="標楷體" w:hint="eastAsia"/>
          <w:sz w:val="28"/>
          <w:szCs w:val="28"/>
        </w:rPr>
        <w:t>頁）。另就該次停開會議之</w:t>
      </w:r>
      <w:r w:rsidRPr="004D61C5">
        <w:rPr>
          <w:rFonts w:ascii="標楷體" w:eastAsia="標楷體" w:hAnsi="標楷體" w:hint="eastAsia"/>
          <w:sz w:val="28"/>
          <w:szCs w:val="28"/>
          <w:u w:val="single"/>
        </w:rPr>
        <w:t>檢舉信函</w:t>
      </w:r>
      <w:r w:rsidRPr="004D61C5">
        <w:rPr>
          <w:rFonts w:ascii="標楷體" w:eastAsia="標楷體" w:hAnsi="標楷體" w:hint="eastAsia"/>
          <w:sz w:val="28"/>
          <w:szCs w:val="28"/>
        </w:rPr>
        <w:t>，證人孟佳瑩證稱確實有在文件上註記相關申訴文字，</w:t>
      </w:r>
      <w:r w:rsidRPr="004D61C5">
        <w:rPr>
          <w:rFonts w:ascii="標楷體" w:eastAsia="標楷體" w:hAnsi="標楷體" w:hint="eastAsia"/>
          <w:sz w:val="28"/>
          <w:szCs w:val="28"/>
          <w:u w:val="single"/>
        </w:rPr>
        <w:t>並提交給地政士公會（</w:t>
      </w:r>
      <w:r w:rsidRPr="004D61C5">
        <w:rPr>
          <w:rFonts w:ascii="標楷體" w:eastAsia="標楷體" w:hAnsi="標楷體" w:hint="eastAsia"/>
          <w:sz w:val="28"/>
          <w:szCs w:val="28"/>
        </w:rPr>
        <w:t>見本院自更一卷四第</w:t>
      </w:r>
      <w:r w:rsidRPr="004D61C5">
        <w:rPr>
          <w:rFonts w:ascii="標楷體" w:eastAsia="標楷體" w:hAnsi="標楷體"/>
          <w:sz w:val="28"/>
          <w:szCs w:val="28"/>
        </w:rPr>
        <w:t>225-231</w:t>
      </w:r>
      <w:r w:rsidRPr="004D61C5">
        <w:rPr>
          <w:rFonts w:ascii="標楷體" w:eastAsia="標楷體" w:hAnsi="標楷體" w:hint="eastAsia"/>
          <w:sz w:val="28"/>
          <w:szCs w:val="28"/>
        </w:rPr>
        <w:t>頁）；</w:t>
      </w:r>
      <w:r w:rsidRPr="004D61C5">
        <w:rPr>
          <w:rFonts w:ascii="標楷體" w:eastAsia="標楷體" w:hAnsi="標楷體" w:hint="eastAsia"/>
          <w:sz w:val="28"/>
          <w:szCs w:val="28"/>
          <w:u w:val="single"/>
        </w:rPr>
        <w:t>證人田得亮</w:t>
      </w:r>
      <w:r w:rsidRPr="004D61C5">
        <w:rPr>
          <w:rFonts w:ascii="標楷體" w:eastAsia="標楷體" w:hAnsi="標楷體" w:hint="eastAsia"/>
          <w:sz w:val="28"/>
          <w:szCs w:val="28"/>
        </w:rPr>
        <w:t>亦證稱從未對</w:t>
      </w:r>
      <w:proofErr w:type="gramStart"/>
      <w:r w:rsidRPr="004D61C5">
        <w:rPr>
          <w:rFonts w:ascii="標楷體" w:eastAsia="標楷體" w:hAnsi="標楷體" w:hint="eastAsia"/>
          <w:sz w:val="28"/>
          <w:szCs w:val="28"/>
        </w:rPr>
        <w:t>被告說過是</w:t>
      </w:r>
      <w:proofErr w:type="gramEnd"/>
      <w:r w:rsidRPr="004D61C5">
        <w:rPr>
          <w:rFonts w:ascii="標楷體" w:eastAsia="標楷體" w:hAnsi="標楷體" w:hint="eastAsia"/>
          <w:sz w:val="28"/>
          <w:szCs w:val="28"/>
        </w:rPr>
        <w:t>陳0旺逼其退出理事長選舉（見本院自更一卷四第213-218頁）。綜上，此次停開會員大會既</w:t>
      </w:r>
      <w:r w:rsidRPr="004D61C5">
        <w:rPr>
          <w:rFonts w:ascii="標楷體" w:eastAsia="標楷體" w:hAnsi="標楷體" w:hint="eastAsia"/>
          <w:sz w:val="28"/>
          <w:szCs w:val="28"/>
          <w:u w:val="single"/>
        </w:rPr>
        <w:t>非自訴人一人專斷決定</w:t>
      </w:r>
      <w:r w:rsidRPr="004D61C5">
        <w:rPr>
          <w:rFonts w:ascii="標楷體" w:eastAsia="標楷體" w:hAnsi="標楷體" w:hint="eastAsia"/>
          <w:sz w:val="28"/>
          <w:szCs w:val="28"/>
        </w:rPr>
        <w:t>，</w:t>
      </w:r>
      <w:r w:rsidRPr="004D61C5">
        <w:rPr>
          <w:rFonts w:ascii="標楷體" w:eastAsia="標楷體" w:hAnsi="標楷體" w:hint="eastAsia"/>
          <w:sz w:val="28"/>
          <w:szCs w:val="28"/>
          <w:u w:val="single"/>
        </w:rPr>
        <w:t>且係經合法之選舉委員會、理事會之成</w:t>
      </w:r>
      <w:r w:rsidRPr="004D61C5">
        <w:rPr>
          <w:rFonts w:ascii="標楷體" w:eastAsia="標楷體" w:hAnsi="標楷體" w:hint="eastAsia"/>
          <w:sz w:val="28"/>
          <w:szCs w:val="28"/>
          <w:u w:val="single"/>
        </w:rPr>
        <w:lastRenderedPageBreak/>
        <w:t>員共同決議</w:t>
      </w:r>
      <w:r w:rsidRPr="004D61C5">
        <w:rPr>
          <w:rFonts w:ascii="標楷體" w:eastAsia="標楷體" w:hAnsi="標楷體" w:hint="eastAsia"/>
          <w:sz w:val="28"/>
          <w:szCs w:val="28"/>
        </w:rPr>
        <w:t>，另檢舉信函亦係證人孟佳瑩親自書寫，並非造假；則被告對於指摘「104年前一天停開800</w:t>
      </w:r>
      <w:r w:rsidRPr="004D61C5">
        <w:rPr>
          <w:rFonts w:ascii="標楷體" w:eastAsia="標楷體" w:hAnsi="標楷體" w:hint="eastAsia"/>
          <w:sz w:val="28"/>
          <w:szCs w:val="28"/>
          <w:u w:val="single"/>
        </w:rPr>
        <w:t>多人之會員大會之理由是陳君智慧型大騙局」</w:t>
      </w:r>
      <w:r w:rsidRPr="004D61C5">
        <w:rPr>
          <w:rFonts w:ascii="標楷體" w:eastAsia="標楷體" w:hAnsi="標楷體" w:hint="eastAsia"/>
          <w:sz w:val="28"/>
          <w:szCs w:val="28"/>
        </w:rPr>
        <w:t>等言論，是否與事實相符，本應有所查證，被告竟未加以查證，基於即使誹謗自訴人亦在所不惜，而任意指摘上開內容，不斷誹謗自訴人係因自身欲重組團隊，才擅自停開會員等不實言論，顯與事實不符，自應構成誹謗罪。</w:t>
      </w:r>
    </w:p>
    <w:p w14:paraId="335E7AA7" w14:textId="77777777" w:rsidR="006D0CC4" w:rsidRPr="004D61C5"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㈤</w:t>
      </w:r>
      <w:r w:rsidRPr="004D61C5">
        <w:rPr>
          <w:rFonts w:ascii="標楷體" w:eastAsia="標楷體" w:hAnsi="標楷體" w:hint="eastAsia"/>
          <w:sz w:val="28"/>
          <w:szCs w:val="28"/>
        </w:rPr>
        <w:t>就犯罪事實一、</w:t>
      </w:r>
      <w:r w:rsidRPr="004D61C5">
        <w:rPr>
          <w:rFonts w:ascii="Noto Sans TC" w:eastAsia="Noto Sans TC" w:hAnsi="Noto Sans TC" w:cs="Noto Sans TC" w:hint="eastAsia"/>
          <w:sz w:val="28"/>
          <w:szCs w:val="28"/>
        </w:rPr>
        <w:t>㈢</w:t>
      </w:r>
      <w:r w:rsidRPr="004D61C5">
        <w:rPr>
          <w:rFonts w:ascii="標楷體" w:eastAsia="標楷體" w:hAnsi="標楷體" w:hint="eastAsia"/>
          <w:sz w:val="28"/>
          <w:szCs w:val="28"/>
        </w:rPr>
        <w:t>部分，關於被告指摘「陳君第</w:t>
      </w:r>
      <w:r w:rsidRPr="004D61C5">
        <w:rPr>
          <w:rFonts w:ascii="標楷體" w:eastAsia="標楷體" w:hAnsi="標楷體"/>
          <w:sz w:val="28"/>
          <w:szCs w:val="28"/>
        </w:rPr>
        <w:t>10</w:t>
      </w:r>
      <w:r w:rsidRPr="004D61C5">
        <w:rPr>
          <w:rFonts w:ascii="標楷體" w:eastAsia="標楷體" w:hAnsi="標楷體" w:hint="eastAsia"/>
          <w:sz w:val="28"/>
          <w:szCs w:val="28"/>
        </w:rPr>
        <w:t>屆違反辦事細則第</w:t>
      </w:r>
      <w:r w:rsidRPr="004D61C5">
        <w:rPr>
          <w:rFonts w:ascii="標楷體" w:eastAsia="標楷體" w:hAnsi="標楷體"/>
          <w:sz w:val="28"/>
          <w:szCs w:val="28"/>
        </w:rPr>
        <w:t>72</w:t>
      </w:r>
      <w:r w:rsidRPr="004D61C5">
        <w:rPr>
          <w:rFonts w:ascii="標楷體" w:eastAsia="標楷體" w:hAnsi="標楷體" w:hint="eastAsia"/>
          <w:sz w:val="28"/>
          <w:szCs w:val="28"/>
        </w:rPr>
        <w:t>條而當選，第</w:t>
      </w:r>
      <w:r w:rsidRPr="004D61C5">
        <w:rPr>
          <w:rFonts w:ascii="標楷體" w:eastAsia="標楷體" w:hAnsi="標楷體"/>
          <w:sz w:val="28"/>
          <w:szCs w:val="28"/>
        </w:rPr>
        <w:t>13</w:t>
      </w:r>
      <w:r w:rsidRPr="004D61C5">
        <w:rPr>
          <w:rFonts w:ascii="標楷體" w:eastAsia="標楷體" w:hAnsi="標楷體" w:hint="eastAsia"/>
          <w:sz w:val="28"/>
          <w:szCs w:val="28"/>
        </w:rPr>
        <w:t>屆違反章程第</w:t>
      </w:r>
      <w:r w:rsidRPr="004D61C5">
        <w:rPr>
          <w:rFonts w:ascii="標楷體" w:eastAsia="標楷體" w:hAnsi="標楷體"/>
          <w:sz w:val="28"/>
          <w:szCs w:val="28"/>
        </w:rPr>
        <w:t>25</w:t>
      </w:r>
      <w:r w:rsidRPr="004D61C5">
        <w:rPr>
          <w:rFonts w:ascii="標楷體" w:eastAsia="標楷體" w:hAnsi="標楷體" w:hint="eastAsia"/>
          <w:sz w:val="28"/>
          <w:szCs w:val="28"/>
        </w:rPr>
        <w:t>條以</w:t>
      </w:r>
      <w:r w:rsidRPr="004D61C5">
        <w:rPr>
          <w:rFonts w:ascii="標楷體" w:eastAsia="標楷體" w:hAnsi="標楷體"/>
          <w:sz w:val="28"/>
          <w:szCs w:val="28"/>
        </w:rPr>
        <w:t>1</w:t>
      </w:r>
      <w:r w:rsidRPr="004D61C5">
        <w:rPr>
          <w:rFonts w:ascii="標楷體" w:eastAsia="標楷體" w:hAnsi="標楷體" w:hint="eastAsia"/>
          <w:sz w:val="28"/>
          <w:szCs w:val="28"/>
        </w:rPr>
        <w:t>次為限且是用不光明之手段巧取第</w:t>
      </w:r>
      <w:r w:rsidRPr="004D61C5">
        <w:rPr>
          <w:rFonts w:ascii="標楷體" w:eastAsia="標楷體" w:hAnsi="標楷體"/>
          <w:sz w:val="28"/>
          <w:szCs w:val="28"/>
        </w:rPr>
        <w:t>2</w:t>
      </w:r>
      <w:r w:rsidRPr="004D61C5">
        <w:rPr>
          <w:rFonts w:ascii="標楷體" w:eastAsia="標楷體" w:hAnsi="標楷體" w:hint="eastAsia"/>
          <w:sz w:val="28"/>
          <w:szCs w:val="28"/>
        </w:rPr>
        <w:t>次理事長」等言論：</w:t>
      </w:r>
    </w:p>
    <w:p w14:paraId="4A942C4A" w14:textId="77777777" w:rsidR="006D0CC4" w:rsidRPr="004D61C5"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⒈</w:t>
      </w:r>
      <w:r w:rsidRPr="004D61C5">
        <w:rPr>
          <w:rFonts w:ascii="標楷體" w:eastAsia="標楷體" w:hAnsi="標楷體" w:hint="eastAsia"/>
          <w:sz w:val="28"/>
          <w:szCs w:val="28"/>
        </w:rPr>
        <w:t>查自訴人提供之社團法人桃園市地政士公會辦事細則，其中第</w:t>
      </w:r>
      <w:r w:rsidRPr="004D61C5">
        <w:rPr>
          <w:rFonts w:ascii="標楷體" w:eastAsia="標楷體" w:hAnsi="標楷體"/>
          <w:sz w:val="28"/>
          <w:szCs w:val="28"/>
        </w:rPr>
        <w:t>72</w:t>
      </w:r>
      <w:r w:rsidRPr="004D61C5">
        <w:rPr>
          <w:rFonts w:ascii="標楷體" w:eastAsia="標楷體" w:hAnsi="標楷體" w:hint="eastAsia"/>
          <w:sz w:val="28"/>
          <w:szCs w:val="28"/>
        </w:rPr>
        <w:t>條載有：「參選原則：為維護公會之倫理及經驗之傳承，並落實幹部之養成訓練，各參選人之參選原則如左：一、理事長以曾任常務理事、常務監事者」。自訴人亦提供社團法人桃園市地政士公會章程，其中第</w:t>
      </w:r>
      <w:r w:rsidRPr="004D61C5">
        <w:rPr>
          <w:rFonts w:ascii="標楷體" w:eastAsia="標楷體" w:hAnsi="標楷體"/>
          <w:sz w:val="28"/>
          <w:szCs w:val="28"/>
        </w:rPr>
        <w:t>25</w:t>
      </w:r>
      <w:r w:rsidRPr="004D61C5">
        <w:rPr>
          <w:rFonts w:ascii="標楷體" w:eastAsia="標楷體" w:hAnsi="標楷體" w:hint="eastAsia"/>
          <w:sz w:val="28"/>
          <w:szCs w:val="28"/>
        </w:rPr>
        <w:t>條載有「理事、監事之任期三年，連選得連任，但人數不得超過二分之一，理事長之任期以一次為限，不得連任，此有桃園市地政士公會辦事細則、章程</w:t>
      </w:r>
      <w:proofErr w:type="gramStart"/>
      <w:r w:rsidRPr="004D61C5">
        <w:rPr>
          <w:rFonts w:ascii="標楷體" w:eastAsia="標楷體" w:hAnsi="標楷體" w:hint="eastAsia"/>
          <w:sz w:val="28"/>
          <w:szCs w:val="28"/>
        </w:rPr>
        <w:t>在卷可參</w:t>
      </w:r>
      <w:proofErr w:type="gramEnd"/>
      <w:r w:rsidRPr="004D61C5">
        <w:rPr>
          <w:rFonts w:ascii="標楷體" w:eastAsia="標楷體" w:hAnsi="標楷體" w:hint="eastAsia"/>
          <w:sz w:val="28"/>
          <w:szCs w:val="28"/>
        </w:rPr>
        <w:t>（見本院自更一卷二第</w:t>
      </w:r>
      <w:r w:rsidRPr="004D61C5">
        <w:rPr>
          <w:rFonts w:ascii="標楷體" w:eastAsia="標楷體" w:hAnsi="標楷體"/>
          <w:sz w:val="28"/>
          <w:szCs w:val="28"/>
        </w:rPr>
        <w:t>61-71</w:t>
      </w:r>
      <w:r w:rsidRPr="004D61C5">
        <w:rPr>
          <w:rFonts w:ascii="標楷體" w:eastAsia="標楷體" w:hAnsi="標楷體" w:hint="eastAsia"/>
          <w:sz w:val="28"/>
          <w:szCs w:val="28"/>
        </w:rPr>
        <w:t>、</w:t>
      </w:r>
      <w:r w:rsidRPr="004D61C5">
        <w:rPr>
          <w:rFonts w:ascii="標楷體" w:eastAsia="標楷體" w:hAnsi="標楷體"/>
          <w:sz w:val="28"/>
          <w:szCs w:val="28"/>
        </w:rPr>
        <w:t>72-79</w:t>
      </w:r>
      <w:r w:rsidRPr="004D61C5">
        <w:rPr>
          <w:rFonts w:ascii="標楷體" w:eastAsia="標楷體" w:hAnsi="標楷體" w:hint="eastAsia"/>
          <w:sz w:val="28"/>
          <w:szCs w:val="28"/>
        </w:rPr>
        <w:t>頁）。</w:t>
      </w:r>
    </w:p>
    <w:p w14:paraId="2B87B5D4" w14:textId="77777777" w:rsidR="00435360"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⒉</w:t>
      </w:r>
      <w:r w:rsidRPr="004D61C5">
        <w:rPr>
          <w:rFonts w:ascii="標楷體" w:eastAsia="標楷體" w:hAnsi="標楷體" w:hint="eastAsia"/>
          <w:sz w:val="28"/>
          <w:szCs w:val="28"/>
        </w:rPr>
        <w:t>自訴人於本院審理中陳稱：辦事細則第</w:t>
      </w:r>
      <w:r w:rsidRPr="004D61C5">
        <w:rPr>
          <w:rFonts w:ascii="標楷體" w:eastAsia="標楷體" w:hAnsi="標楷體"/>
          <w:sz w:val="28"/>
          <w:szCs w:val="28"/>
        </w:rPr>
        <w:t>72</w:t>
      </w:r>
      <w:r w:rsidRPr="004D61C5">
        <w:rPr>
          <w:rFonts w:ascii="標楷體" w:eastAsia="標楷體" w:hAnsi="標楷體" w:hint="eastAsia"/>
          <w:sz w:val="28"/>
          <w:szCs w:val="28"/>
        </w:rPr>
        <w:t>條的確是有規定選舉理事要當過常務理事或常務監事，但這條規定只是原則規定，並不是強行規定。章程第</w:t>
      </w:r>
      <w:r w:rsidRPr="004D61C5">
        <w:rPr>
          <w:rFonts w:ascii="標楷體" w:eastAsia="標楷體" w:hAnsi="標楷體"/>
          <w:sz w:val="28"/>
          <w:szCs w:val="28"/>
        </w:rPr>
        <w:t>25</w:t>
      </w:r>
      <w:r w:rsidRPr="004D61C5">
        <w:rPr>
          <w:rFonts w:ascii="標楷體" w:eastAsia="標楷體" w:hAnsi="標楷體" w:hint="eastAsia"/>
          <w:sz w:val="28"/>
          <w:szCs w:val="28"/>
        </w:rPr>
        <w:t>條以</w:t>
      </w:r>
      <w:r w:rsidRPr="004D61C5">
        <w:rPr>
          <w:rFonts w:ascii="標楷體" w:eastAsia="標楷體" w:hAnsi="標楷體"/>
          <w:sz w:val="28"/>
          <w:szCs w:val="28"/>
        </w:rPr>
        <w:t>1</w:t>
      </w:r>
      <w:r w:rsidRPr="004D61C5">
        <w:rPr>
          <w:rFonts w:ascii="標楷體" w:eastAsia="標楷體" w:hAnsi="標楷體" w:hint="eastAsia"/>
          <w:sz w:val="28"/>
          <w:szCs w:val="28"/>
        </w:rPr>
        <w:t>次為限的規定，只是限制不能連選連任，但如果中間有空幾屆的話，可以再選，這部分有桃園市政府的函釋可以參考。被告自己有去市政府</w:t>
      </w:r>
    </w:p>
    <w:p w14:paraId="03726152" w14:textId="64F94A8D" w:rsidR="00435360" w:rsidRPr="00435360" w:rsidRDefault="00435360" w:rsidP="00435360">
      <w:pPr>
        <w:spacing w:line="500" w:lineRule="exact"/>
        <w:ind w:left="721" w:hangingChars="200" w:hanging="721"/>
        <w:rPr>
          <w:rFonts w:ascii="標楷體" w:eastAsia="標楷體" w:hAnsi="標楷體"/>
          <w:b/>
          <w:bCs/>
          <w:color w:val="0070C0"/>
          <w:sz w:val="36"/>
          <w:szCs w:val="36"/>
        </w:rPr>
      </w:pPr>
      <w:r w:rsidRPr="00435360">
        <w:rPr>
          <w:rFonts w:ascii="標楷體" w:eastAsia="標楷體" w:hAnsi="標楷體" w:hint="eastAsia"/>
          <w:b/>
          <w:bCs/>
          <w:color w:val="0070C0"/>
          <w:sz w:val="36"/>
          <w:szCs w:val="36"/>
        </w:rPr>
        <w:t>第十一頁</w:t>
      </w:r>
    </w:p>
    <w:p w14:paraId="3173E1A2" w14:textId="105762B5" w:rsidR="006D0CC4" w:rsidRPr="004D61C5" w:rsidRDefault="006D0CC4" w:rsidP="00435360">
      <w:pPr>
        <w:spacing w:line="500" w:lineRule="exact"/>
        <w:ind w:leftChars="200" w:left="480"/>
        <w:rPr>
          <w:rFonts w:ascii="標楷體" w:eastAsia="標楷體" w:hAnsi="標楷體"/>
          <w:sz w:val="28"/>
          <w:szCs w:val="28"/>
        </w:rPr>
      </w:pPr>
      <w:r w:rsidRPr="004D61C5">
        <w:rPr>
          <w:rFonts w:ascii="標楷體" w:eastAsia="標楷體" w:hAnsi="標楷體" w:hint="eastAsia"/>
          <w:sz w:val="28"/>
          <w:szCs w:val="28"/>
        </w:rPr>
        <w:t>檢舉我當選理事長無效，但最後市政府駁回這個檢舉，否則我怎麼可能繼續擔任第</w:t>
      </w:r>
      <w:r w:rsidRPr="004D61C5">
        <w:rPr>
          <w:rFonts w:ascii="標楷體" w:eastAsia="標楷體" w:hAnsi="標楷體"/>
          <w:sz w:val="28"/>
          <w:szCs w:val="28"/>
        </w:rPr>
        <w:t>13</w:t>
      </w:r>
      <w:r w:rsidRPr="004D61C5">
        <w:rPr>
          <w:rFonts w:ascii="標楷體" w:eastAsia="標楷體" w:hAnsi="標楷體" w:hint="eastAsia"/>
          <w:sz w:val="28"/>
          <w:szCs w:val="28"/>
        </w:rPr>
        <w:t>屆的理事長等語（見本院自更一卷一第</w:t>
      </w:r>
      <w:r w:rsidRPr="004D61C5">
        <w:rPr>
          <w:rFonts w:ascii="標楷體" w:eastAsia="標楷體" w:hAnsi="標楷體"/>
          <w:sz w:val="28"/>
          <w:szCs w:val="28"/>
        </w:rPr>
        <w:t>265</w:t>
      </w:r>
      <w:r w:rsidRPr="004D61C5">
        <w:rPr>
          <w:rFonts w:ascii="標楷體" w:eastAsia="標楷體" w:hAnsi="標楷體" w:hint="eastAsia"/>
          <w:sz w:val="28"/>
          <w:szCs w:val="28"/>
        </w:rPr>
        <w:t>頁）。</w:t>
      </w:r>
    </w:p>
    <w:p w14:paraId="45A3DA05" w14:textId="77777777" w:rsidR="006D0CC4" w:rsidRPr="004D61C5"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lastRenderedPageBreak/>
        <w:t xml:space="preserve">　</w:t>
      </w:r>
      <w:r w:rsidRPr="004D61C5">
        <w:rPr>
          <w:rFonts w:ascii="Noto Sans TC" w:eastAsia="Noto Sans TC" w:hAnsi="Noto Sans TC" w:cs="Noto Sans TC" w:hint="eastAsia"/>
          <w:sz w:val="28"/>
          <w:szCs w:val="28"/>
        </w:rPr>
        <w:t>⒊</w:t>
      </w:r>
      <w:r w:rsidRPr="004D61C5">
        <w:rPr>
          <w:rFonts w:ascii="標楷體" w:eastAsia="標楷體" w:hAnsi="標楷體" w:hint="eastAsia"/>
          <w:sz w:val="28"/>
          <w:szCs w:val="28"/>
        </w:rPr>
        <w:t>就被告指摘自訴人違反桃園市地政士公會辦事細則第</w:t>
      </w:r>
      <w:r w:rsidRPr="004D61C5">
        <w:rPr>
          <w:rFonts w:ascii="標楷體" w:eastAsia="標楷體" w:hAnsi="標楷體"/>
          <w:sz w:val="28"/>
          <w:szCs w:val="28"/>
        </w:rPr>
        <w:t>72</w:t>
      </w:r>
      <w:r w:rsidRPr="004D61C5">
        <w:rPr>
          <w:rFonts w:ascii="標楷體" w:eastAsia="標楷體" w:hAnsi="標楷體" w:hint="eastAsia"/>
          <w:sz w:val="28"/>
          <w:szCs w:val="28"/>
        </w:rPr>
        <w:t>條「參選原則：理事長以曾任常務理事、常務監事者」部分，觀諸上揭規定之文字，「參選原則」於文義解釋上即不具有強制、硬性之規定效果；</w:t>
      </w:r>
      <w:proofErr w:type="gramStart"/>
      <w:r w:rsidRPr="004D61C5">
        <w:rPr>
          <w:rFonts w:ascii="標楷體" w:eastAsia="標楷體" w:hAnsi="標楷體" w:hint="eastAsia"/>
          <w:sz w:val="28"/>
          <w:szCs w:val="28"/>
        </w:rPr>
        <w:t>況</w:t>
      </w:r>
      <w:proofErr w:type="gramEnd"/>
      <w:r w:rsidRPr="004D61C5">
        <w:rPr>
          <w:rFonts w:ascii="標楷體" w:eastAsia="標楷體" w:hAnsi="標楷體" w:hint="eastAsia"/>
          <w:sz w:val="28"/>
          <w:szCs w:val="28"/>
        </w:rPr>
        <w:t>證人葉呂華於本院</w:t>
      </w:r>
      <w:proofErr w:type="gramStart"/>
      <w:r w:rsidRPr="004D61C5">
        <w:rPr>
          <w:rFonts w:ascii="標楷體" w:eastAsia="標楷體" w:hAnsi="標楷體" w:hint="eastAsia"/>
          <w:sz w:val="28"/>
          <w:szCs w:val="28"/>
        </w:rPr>
        <w:t>審理中證稱</w:t>
      </w:r>
      <w:proofErr w:type="gramEnd"/>
      <w:r w:rsidRPr="004D61C5">
        <w:rPr>
          <w:rFonts w:ascii="標楷體" w:eastAsia="標楷體" w:hAnsi="標楷體" w:hint="eastAsia"/>
          <w:sz w:val="28"/>
          <w:szCs w:val="28"/>
        </w:rPr>
        <w:t>：我曾經擔任過桃園市地政士公會第</w:t>
      </w:r>
      <w:r w:rsidRPr="004D61C5">
        <w:rPr>
          <w:rFonts w:ascii="標楷體" w:eastAsia="標楷體" w:hAnsi="標楷體"/>
          <w:sz w:val="28"/>
          <w:szCs w:val="28"/>
        </w:rPr>
        <w:t>11</w:t>
      </w:r>
      <w:r w:rsidRPr="004D61C5">
        <w:rPr>
          <w:rFonts w:ascii="標楷體" w:eastAsia="標楷體" w:hAnsi="標楷體" w:hint="eastAsia"/>
          <w:sz w:val="28"/>
          <w:szCs w:val="28"/>
        </w:rPr>
        <w:t>屆理事長，我當理事長之前沒有當過常務理事、常務監事。我並不清楚公會的辦事細則有規定理事長應曾任常務理事、監事，被告也沒有質疑過我當選第</w:t>
      </w:r>
      <w:r w:rsidRPr="004D61C5">
        <w:rPr>
          <w:rFonts w:ascii="標楷體" w:eastAsia="標楷體" w:hAnsi="標楷體"/>
          <w:sz w:val="28"/>
          <w:szCs w:val="28"/>
        </w:rPr>
        <w:t>11</w:t>
      </w:r>
      <w:r w:rsidRPr="004D61C5">
        <w:rPr>
          <w:rFonts w:ascii="標楷體" w:eastAsia="標楷體" w:hAnsi="標楷體" w:hint="eastAsia"/>
          <w:sz w:val="28"/>
          <w:szCs w:val="28"/>
        </w:rPr>
        <w:t>屆理事長一事等語（見本院自更一卷四第</w:t>
      </w:r>
      <w:r w:rsidRPr="004D61C5">
        <w:rPr>
          <w:rFonts w:ascii="標楷體" w:eastAsia="標楷體" w:hAnsi="標楷體"/>
          <w:sz w:val="28"/>
          <w:szCs w:val="28"/>
        </w:rPr>
        <w:t>206-208</w:t>
      </w:r>
      <w:r w:rsidRPr="004D61C5">
        <w:rPr>
          <w:rFonts w:ascii="標楷體" w:eastAsia="標楷體" w:hAnsi="標楷體" w:hint="eastAsia"/>
          <w:sz w:val="28"/>
          <w:szCs w:val="28"/>
        </w:rPr>
        <w:t>頁）。由證人葉呂華之證詞可知，縱其身為桃園市地政士公會第</w:t>
      </w:r>
      <w:r w:rsidRPr="004D61C5">
        <w:rPr>
          <w:rFonts w:ascii="標楷體" w:eastAsia="標楷體" w:hAnsi="標楷體"/>
          <w:sz w:val="28"/>
          <w:szCs w:val="28"/>
        </w:rPr>
        <w:t>11</w:t>
      </w:r>
      <w:r w:rsidRPr="004D61C5">
        <w:rPr>
          <w:rFonts w:ascii="標楷體" w:eastAsia="標楷體" w:hAnsi="標楷體" w:hint="eastAsia"/>
          <w:sz w:val="28"/>
          <w:szCs w:val="28"/>
        </w:rPr>
        <w:t>屆之理事長，亦不清楚辦事細則有規定理事長原則應擔任過常務理事、監事；證人葉呂華自身更沒有當過常務理事、監事，就當選第11屆理事長，亦沒有遭受公會內部質疑其當選之正當性，可知該規定確實並非硬性規定，至多僅為原則性、建議性質之規定。</w:t>
      </w:r>
    </w:p>
    <w:p w14:paraId="5D8D4B27" w14:textId="77777777" w:rsidR="00435360"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⒋</w:t>
      </w:r>
      <w:r w:rsidRPr="004D61C5">
        <w:rPr>
          <w:rFonts w:ascii="標楷體" w:eastAsia="標楷體" w:hAnsi="標楷體" w:hint="eastAsia"/>
          <w:sz w:val="28"/>
          <w:szCs w:val="28"/>
        </w:rPr>
        <w:t>就被告另指摘自訴人違反桃園市地政士公會章程第</w:t>
      </w:r>
      <w:r w:rsidRPr="004D61C5">
        <w:rPr>
          <w:rFonts w:ascii="標楷體" w:eastAsia="標楷體" w:hAnsi="標楷體"/>
          <w:sz w:val="28"/>
          <w:szCs w:val="28"/>
        </w:rPr>
        <w:t>25</w:t>
      </w:r>
      <w:r w:rsidRPr="004D61C5">
        <w:rPr>
          <w:rFonts w:ascii="標楷體" w:eastAsia="標楷體" w:hAnsi="標楷體" w:hint="eastAsia"/>
          <w:sz w:val="28"/>
          <w:szCs w:val="28"/>
        </w:rPr>
        <w:t>條「連選連任」規定部分，查桃園市政府於</w:t>
      </w:r>
      <w:r w:rsidRPr="004D61C5">
        <w:rPr>
          <w:rFonts w:ascii="標楷體" w:eastAsia="標楷體" w:hAnsi="標楷體"/>
          <w:sz w:val="28"/>
          <w:szCs w:val="28"/>
        </w:rPr>
        <w:t>112</w:t>
      </w:r>
      <w:r w:rsidRPr="004D61C5">
        <w:rPr>
          <w:rFonts w:ascii="標楷體" w:eastAsia="標楷體" w:hAnsi="標楷體" w:hint="eastAsia"/>
          <w:sz w:val="28"/>
          <w:szCs w:val="28"/>
        </w:rPr>
        <w:t>年</w:t>
      </w:r>
      <w:r w:rsidRPr="004D61C5">
        <w:rPr>
          <w:rFonts w:ascii="標楷體" w:eastAsia="標楷體" w:hAnsi="標楷體"/>
          <w:sz w:val="28"/>
          <w:szCs w:val="28"/>
        </w:rPr>
        <w:t>2</w:t>
      </w:r>
      <w:r w:rsidRPr="004D61C5">
        <w:rPr>
          <w:rFonts w:ascii="標楷體" w:eastAsia="標楷體" w:hAnsi="標楷體" w:hint="eastAsia"/>
          <w:sz w:val="28"/>
          <w:szCs w:val="28"/>
        </w:rPr>
        <w:t>月</w:t>
      </w:r>
      <w:r w:rsidRPr="004D61C5">
        <w:rPr>
          <w:rFonts w:ascii="標楷體" w:eastAsia="標楷體" w:hAnsi="標楷體"/>
          <w:sz w:val="28"/>
          <w:szCs w:val="28"/>
        </w:rPr>
        <w:t>22</w:t>
      </w:r>
      <w:r w:rsidRPr="004D61C5">
        <w:rPr>
          <w:rFonts w:ascii="標楷體" w:eastAsia="標楷體" w:hAnsi="標楷體" w:hint="eastAsia"/>
          <w:sz w:val="28"/>
          <w:szCs w:val="28"/>
        </w:rPr>
        <w:t>日以府社團字第</w:t>
      </w:r>
      <w:r w:rsidRPr="004D61C5">
        <w:rPr>
          <w:rFonts w:ascii="標楷體" w:eastAsia="標楷體" w:hAnsi="標楷體"/>
          <w:sz w:val="28"/>
          <w:szCs w:val="28"/>
        </w:rPr>
        <w:t>1120043944</w:t>
      </w:r>
      <w:r w:rsidRPr="004D61C5">
        <w:rPr>
          <w:rFonts w:ascii="標楷體" w:eastAsia="標楷體" w:hAnsi="標楷體" w:hint="eastAsia"/>
          <w:sz w:val="28"/>
          <w:szCs w:val="28"/>
        </w:rPr>
        <w:t>號發函桃園地政士公會，內容略以：「依據民眾</w:t>
      </w:r>
      <w:r w:rsidRPr="004D61C5">
        <w:rPr>
          <w:rFonts w:ascii="標楷體" w:eastAsia="標楷體" w:hAnsi="標楷體"/>
          <w:sz w:val="28"/>
          <w:szCs w:val="28"/>
        </w:rPr>
        <w:t>112</w:t>
      </w:r>
      <w:r w:rsidRPr="004D61C5">
        <w:rPr>
          <w:rFonts w:ascii="標楷體" w:eastAsia="標楷體" w:hAnsi="標楷體" w:hint="eastAsia"/>
          <w:sz w:val="28"/>
          <w:szCs w:val="28"/>
        </w:rPr>
        <w:t>年</w:t>
      </w:r>
      <w:r w:rsidRPr="004D61C5">
        <w:rPr>
          <w:rFonts w:ascii="標楷體" w:eastAsia="標楷體" w:hAnsi="標楷體"/>
          <w:sz w:val="28"/>
          <w:szCs w:val="28"/>
        </w:rPr>
        <w:t>2</w:t>
      </w:r>
      <w:r w:rsidRPr="004D61C5">
        <w:rPr>
          <w:rFonts w:ascii="標楷體" w:eastAsia="標楷體" w:hAnsi="標楷體" w:hint="eastAsia"/>
          <w:sz w:val="28"/>
          <w:szCs w:val="28"/>
        </w:rPr>
        <w:t>月</w:t>
      </w:r>
      <w:r w:rsidRPr="004D61C5">
        <w:rPr>
          <w:rFonts w:ascii="標楷體" w:eastAsia="標楷體" w:hAnsi="標楷體"/>
          <w:sz w:val="28"/>
          <w:szCs w:val="28"/>
        </w:rPr>
        <w:t>8</w:t>
      </w:r>
      <w:r w:rsidRPr="004D61C5">
        <w:rPr>
          <w:rFonts w:ascii="標楷體" w:eastAsia="標楷體" w:hAnsi="標楷體" w:hint="eastAsia"/>
          <w:sz w:val="28"/>
          <w:szCs w:val="28"/>
        </w:rPr>
        <w:t>日陳情書所辦理，請貴會就以下疑義說明：貴會章程第</w:t>
      </w:r>
      <w:r w:rsidRPr="004D61C5">
        <w:rPr>
          <w:rFonts w:ascii="標楷體" w:eastAsia="標楷體" w:hAnsi="標楷體"/>
          <w:sz w:val="28"/>
          <w:szCs w:val="28"/>
        </w:rPr>
        <w:t>25</w:t>
      </w:r>
      <w:r w:rsidRPr="004D61C5">
        <w:rPr>
          <w:rFonts w:ascii="標楷體" w:eastAsia="標楷體" w:hAnsi="標楷體" w:hint="eastAsia"/>
          <w:sz w:val="28"/>
          <w:szCs w:val="28"/>
        </w:rPr>
        <w:t>條規定之理事長任期，係指理事長不得連任，或指同一人不得再擔任理事長職務？</w:t>
      </w:r>
      <w:proofErr w:type="gramStart"/>
      <w:r w:rsidRPr="004D61C5">
        <w:rPr>
          <w:rFonts w:ascii="標楷體" w:eastAsia="標楷體" w:hAnsi="標楷體" w:hint="eastAsia"/>
          <w:sz w:val="28"/>
          <w:szCs w:val="28"/>
        </w:rPr>
        <w:t>查貴會</w:t>
      </w:r>
      <w:proofErr w:type="gramEnd"/>
      <w:r w:rsidRPr="004D61C5">
        <w:rPr>
          <w:rFonts w:ascii="標楷體" w:eastAsia="標楷體" w:hAnsi="標楷體" w:hint="eastAsia"/>
          <w:sz w:val="28"/>
          <w:szCs w:val="28"/>
        </w:rPr>
        <w:t>現任（第</w:t>
      </w:r>
      <w:r w:rsidRPr="004D61C5">
        <w:rPr>
          <w:rFonts w:ascii="標楷體" w:eastAsia="標楷體" w:hAnsi="標楷體"/>
          <w:sz w:val="28"/>
          <w:szCs w:val="28"/>
        </w:rPr>
        <w:t>13</w:t>
      </w:r>
      <w:r w:rsidRPr="004D61C5">
        <w:rPr>
          <w:rFonts w:ascii="標楷體" w:eastAsia="標楷體" w:hAnsi="標楷體" w:hint="eastAsia"/>
          <w:sz w:val="28"/>
          <w:szCs w:val="28"/>
        </w:rPr>
        <w:t>屆）理事長陳0</w:t>
      </w:r>
      <w:proofErr w:type="gramStart"/>
      <w:r w:rsidRPr="004D61C5">
        <w:rPr>
          <w:rFonts w:ascii="標楷體" w:eastAsia="標楷體" w:hAnsi="標楷體" w:hint="eastAsia"/>
          <w:sz w:val="28"/>
          <w:szCs w:val="28"/>
        </w:rPr>
        <w:t>旺君</w:t>
      </w:r>
      <w:proofErr w:type="gramEnd"/>
      <w:r w:rsidRPr="004D61C5">
        <w:rPr>
          <w:rFonts w:ascii="標楷體" w:eastAsia="標楷體" w:hAnsi="標楷體" w:hint="eastAsia"/>
          <w:sz w:val="28"/>
          <w:szCs w:val="28"/>
        </w:rPr>
        <w:t>，已擔任過第</w:t>
      </w:r>
      <w:r w:rsidRPr="004D61C5">
        <w:rPr>
          <w:rFonts w:ascii="標楷體" w:eastAsia="標楷體" w:hAnsi="標楷體"/>
          <w:sz w:val="28"/>
          <w:szCs w:val="28"/>
        </w:rPr>
        <w:t>10</w:t>
      </w:r>
      <w:r w:rsidRPr="004D61C5">
        <w:rPr>
          <w:rFonts w:ascii="標楷體" w:eastAsia="標楷體" w:hAnsi="標楷體" w:hint="eastAsia"/>
          <w:sz w:val="28"/>
          <w:szCs w:val="28"/>
        </w:rPr>
        <w:t>屆理事長，請說明理事長選舉是否與現行章程意旨相符」（見本院自更一卷二第</w:t>
      </w:r>
      <w:r w:rsidRPr="004D61C5">
        <w:rPr>
          <w:rFonts w:ascii="標楷體" w:eastAsia="標楷體" w:hAnsi="標楷體"/>
          <w:sz w:val="28"/>
          <w:szCs w:val="28"/>
        </w:rPr>
        <w:t>81-82</w:t>
      </w:r>
      <w:r w:rsidRPr="004D61C5">
        <w:rPr>
          <w:rFonts w:ascii="標楷體" w:eastAsia="標楷體" w:hAnsi="標楷體" w:hint="eastAsia"/>
          <w:sz w:val="28"/>
          <w:szCs w:val="28"/>
        </w:rPr>
        <w:t>頁）。社團法人桃園市地政士公會則於</w:t>
      </w:r>
      <w:r w:rsidRPr="004D61C5">
        <w:rPr>
          <w:rFonts w:ascii="標楷體" w:eastAsia="標楷體" w:hAnsi="標楷體"/>
          <w:sz w:val="28"/>
          <w:szCs w:val="28"/>
        </w:rPr>
        <w:t>112</w:t>
      </w:r>
      <w:r w:rsidRPr="004D61C5">
        <w:rPr>
          <w:rFonts w:ascii="標楷體" w:eastAsia="標楷體" w:hAnsi="標楷體" w:hint="eastAsia"/>
          <w:sz w:val="28"/>
          <w:szCs w:val="28"/>
        </w:rPr>
        <w:t>年</w:t>
      </w:r>
      <w:r w:rsidRPr="004D61C5">
        <w:rPr>
          <w:rFonts w:ascii="標楷體" w:eastAsia="標楷體" w:hAnsi="標楷體"/>
          <w:sz w:val="28"/>
          <w:szCs w:val="28"/>
        </w:rPr>
        <w:t>3</w:t>
      </w:r>
      <w:r w:rsidRPr="004D61C5">
        <w:rPr>
          <w:rFonts w:ascii="標楷體" w:eastAsia="標楷體" w:hAnsi="標楷體" w:hint="eastAsia"/>
          <w:sz w:val="28"/>
          <w:szCs w:val="28"/>
        </w:rPr>
        <w:t>月</w:t>
      </w:r>
      <w:r w:rsidRPr="004D61C5">
        <w:rPr>
          <w:rFonts w:ascii="標楷體" w:eastAsia="標楷體" w:hAnsi="標楷體"/>
          <w:sz w:val="28"/>
          <w:szCs w:val="28"/>
        </w:rPr>
        <w:t>8</w:t>
      </w:r>
      <w:r w:rsidRPr="004D61C5">
        <w:rPr>
          <w:rFonts w:ascii="標楷體" w:eastAsia="標楷體" w:hAnsi="標楷體" w:hint="eastAsia"/>
          <w:sz w:val="28"/>
          <w:szCs w:val="28"/>
        </w:rPr>
        <w:t>日，以</w:t>
      </w:r>
      <w:proofErr w:type="gramStart"/>
      <w:r w:rsidRPr="004D61C5">
        <w:rPr>
          <w:rFonts w:ascii="標楷體" w:eastAsia="標楷體" w:hAnsi="標楷體" w:hint="eastAsia"/>
          <w:sz w:val="28"/>
          <w:szCs w:val="28"/>
        </w:rPr>
        <w:t>桃地士公</w:t>
      </w:r>
      <w:proofErr w:type="gramEnd"/>
      <w:r w:rsidRPr="004D61C5">
        <w:rPr>
          <w:rFonts w:ascii="標楷體" w:eastAsia="標楷體" w:hAnsi="標楷體" w:hint="eastAsia"/>
          <w:sz w:val="28"/>
          <w:szCs w:val="28"/>
        </w:rPr>
        <w:t>（十三）字第0000000號回復桃園市政府，內容略</w:t>
      </w:r>
      <w:proofErr w:type="gramStart"/>
      <w:r w:rsidRPr="004D61C5">
        <w:rPr>
          <w:rFonts w:ascii="標楷體" w:eastAsia="標楷體" w:hAnsi="標楷體" w:hint="eastAsia"/>
          <w:sz w:val="28"/>
          <w:szCs w:val="28"/>
        </w:rPr>
        <w:t>以</w:t>
      </w:r>
      <w:proofErr w:type="gramEnd"/>
      <w:r w:rsidRPr="004D61C5">
        <w:rPr>
          <w:rFonts w:ascii="標楷體" w:eastAsia="標楷體" w:hAnsi="標楷體" w:hint="eastAsia"/>
          <w:sz w:val="28"/>
          <w:szCs w:val="28"/>
        </w:rPr>
        <w:t>：「本會章程第25條第1項既係為規範理事長任期不得連任之限制，而作有別於地政士法第36條第3項後段之特別規定者，意即本會現任（第13屆）理事長陳0旺先生，雖已擔任過第10屆理事長，但已隔屆參選而於次二屆再次當選理事</w:t>
      </w:r>
    </w:p>
    <w:p w14:paraId="73AC07B4" w14:textId="3319C225" w:rsidR="00435360" w:rsidRPr="00435360" w:rsidRDefault="00435360" w:rsidP="00435360">
      <w:pPr>
        <w:spacing w:line="500" w:lineRule="exact"/>
        <w:ind w:left="721" w:hangingChars="200" w:hanging="721"/>
        <w:rPr>
          <w:rFonts w:ascii="標楷體" w:eastAsia="標楷體" w:hAnsi="標楷體"/>
          <w:b/>
          <w:bCs/>
          <w:color w:val="0070C0"/>
          <w:sz w:val="36"/>
          <w:szCs w:val="36"/>
        </w:rPr>
      </w:pPr>
      <w:r w:rsidRPr="00435360">
        <w:rPr>
          <w:rFonts w:ascii="標楷體" w:eastAsia="標楷體" w:hAnsi="標楷體" w:hint="eastAsia"/>
          <w:b/>
          <w:bCs/>
          <w:color w:val="0070C0"/>
          <w:sz w:val="36"/>
          <w:szCs w:val="36"/>
        </w:rPr>
        <w:lastRenderedPageBreak/>
        <w:t>第十二頁</w:t>
      </w:r>
    </w:p>
    <w:p w14:paraId="39EFC74F" w14:textId="7021D8F6" w:rsidR="006D0CC4" w:rsidRPr="004D61C5" w:rsidRDefault="006D0CC4" w:rsidP="00435360">
      <w:pPr>
        <w:spacing w:line="500" w:lineRule="exact"/>
        <w:ind w:leftChars="200" w:left="480"/>
        <w:rPr>
          <w:rFonts w:ascii="標楷體" w:eastAsia="標楷體" w:hAnsi="標楷體"/>
          <w:sz w:val="28"/>
          <w:szCs w:val="28"/>
        </w:rPr>
      </w:pPr>
      <w:r w:rsidRPr="004D61C5">
        <w:rPr>
          <w:rFonts w:ascii="標楷體" w:eastAsia="標楷體" w:hAnsi="標楷體" w:hint="eastAsia"/>
          <w:sz w:val="28"/>
          <w:szCs w:val="28"/>
        </w:rPr>
        <w:t>長，自無前開本會章程第25條第1項規定之適用情形（相同法理與實務慣例，請參照地方制度法第55條規定意旨），易言之，陳君隔屆參選而當選本會第13屆理事長之情形，並無違反現行章程規定之情事」（見本院自更一卷二第83-86頁）。桃園市政府再於112年3月30日以府社團字第1120076039號發函桃園地政士公會，內容略</w:t>
      </w:r>
      <w:proofErr w:type="gramStart"/>
      <w:r w:rsidRPr="004D61C5">
        <w:rPr>
          <w:rFonts w:ascii="標楷體" w:eastAsia="標楷體" w:hAnsi="標楷體" w:hint="eastAsia"/>
          <w:sz w:val="28"/>
          <w:szCs w:val="28"/>
        </w:rPr>
        <w:t>以</w:t>
      </w:r>
      <w:proofErr w:type="gramEnd"/>
      <w:r w:rsidRPr="004D61C5">
        <w:rPr>
          <w:rFonts w:ascii="標楷體" w:eastAsia="標楷體" w:hAnsi="標楷體" w:hint="eastAsia"/>
          <w:sz w:val="28"/>
          <w:szCs w:val="28"/>
        </w:rPr>
        <w:t>：「一、復貴會112年3月8日</w:t>
      </w:r>
      <w:proofErr w:type="gramStart"/>
      <w:r w:rsidRPr="004D61C5">
        <w:rPr>
          <w:rFonts w:ascii="標楷體" w:eastAsia="標楷體" w:hAnsi="標楷體" w:hint="eastAsia"/>
          <w:sz w:val="28"/>
          <w:szCs w:val="28"/>
        </w:rPr>
        <w:t>桃地士公</w:t>
      </w:r>
      <w:proofErr w:type="gramEnd"/>
      <w:r w:rsidRPr="004D61C5">
        <w:rPr>
          <w:rFonts w:ascii="標楷體" w:eastAsia="標楷體" w:hAnsi="標楷體" w:hint="eastAsia"/>
          <w:sz w:val="28"/>
          <w:szCs w:val="28"/>
        </w:rPr>
        <w:t>（十三）字第0000000號函。二、請貴會依實際會務運作明確章程意旨，以避免混淆。三、有關理事長任期相關法規，請參照人民團體法第1條後段及地政士法第36條第3項規定辦理」（見本院自更一卷二第87頁），可見最終桃園市政府並未就上開陳情，撤銷自訴人當選之結果或任何進一步之處置。</w:t>
      </w:r>
    </w:p>
    <w:p w14:paraId="3EBE0534" w14:textId="77777777" w:rsidR="006D0CC4" w:rsidRPr="004D61C5"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⒌</w:t>
      </w:r>
      <w:r w:rsidRPr="004D61C5">
        <w:rPr>
          <w:rFonts w:ascii="標楷體" w:eastAsia="標楷體" w:hAnsi="標楷體" w:hint="eastAsia"/>
          <w:sz w:val="28"/>
          <w:szCs w:val="28"/>
        </w:rPr>
        <w:t>查被告於</w:t>
      </w:r>
      <w:r w:rsidRPr="004D61C5">
        <w:rPr>
          <w:rFonts w:ascii="標楷體" w:eastAsia="標楷體" w:hAnsi="標楷體"/>
          <w:sz w:val="28"/>
          <w:szCs w:val="28"/>
        </w:rPr>
        <w:t>112</w:t>
      </w:r>
      <w:r w:rsidRPr="004D61C5">
        <w:rPr>
          <w:rFonts w:ascii="標楷體" w:eastAsia="標楷體" w:hAnsi="標楷體" w:hint="eastAsia"/>
          <w:sz w:val="28"/>
          <w:szCs w:val="28"/>
        </w:rPr>
        <w:t>年</w:t>
      </w:r>
      <w:r w:rsidRPr="004D61C5">
        <w:rPr>
          <w:rFonts w:ascii="標楷體" w:eastAsia="標楷體" w:hAnsi="標楷體"/>
          <w:sz w:val="28"/>
          <w:szCs w:val="28"/>
        </w:rPr>
        <w:t>3</w:t>
      </w:r>
      <w:r w:rsidRPr="004D61C5">
        <w:rPr>
          <w:rFonts w:ascii="標楷體" w:eastAsia="標楷體" w:hAnsi="標楷體" w:hint="eastAsia"/>
          <w:sz w:val="28"/>
          <w:szCs w:val="28"/>
        </w:rPr>
        <w:t>月</w:t>
      </w:r>
      <w:r w:rsidRPr="004D61C5">
        <w:rPr>
          <w:rFonts w:ascii="標楷體" w:eastAsia="標楷體" w:hAnsi="標楷體"/>
          <w:sz w:val="28"/>
          <w:szCs w:val="28"/>
        </w:rPr>
        <w:t>15</w:t>
      </w:r>
      <w:r w:rsidRPr="004D61C5">
        <w:rPr>
          <w:rFonts w:ascii="標楷體" w:eastAsia="標楷體" w:hAnsi="標楷體" w:hint="eastAsia"/>
          <w:sz w:val="28"/>
          <w:szCs w:val="28"/>
        </w:rPr>
        <w:t>日，在「卓越地政士互助網」張貼標題為「212113</w:t>
      </w:r>
      <w:r w:rsidRPr="004D61C5">
        <w:rPr>
          <w:rFonts w:ascii="標楷體" w:eastAsia="標楷體" w:hAnsi="標楷體"/>
          <w:sz w:val="28"/>
          <w:szCs w:val="28"/>
        </w:rPr>
        <w:t>-</w:t>
      </w:r>
      <w:r w:rsidRPr="004D61C5">
        <w:rPr>
          <w:rFonts w:ascii="標楷體" w:eastAsia="標楷體" w:hAnsi="標楷體" w:hint="eastAsia"/>
          <w:sz w:val="28"/>
          <w:szCs w:val="28"/>
        </w:rPr>
        <w:t>147124019</w:t>
      </w:r>
      <w:r w:rsidRPr="004D61C5">
        <w:rPr>
          <w:rFonts w:ascii="標楷體" w:eastAsia="標楷體" w:hAnsi="標楷體"/>
          <w:sz w:val="28"/>
          <w:szCs w:val="28"/>
        </w:rPr>
        <w:t>-</w:t>
      </w:r>
      <w:r w:rsidRPr="004D61C5">
        <w:rPr>
          <w:rFonts w:ascii="標楷體" w:eastAsia="標楷體" w:hAnsi="標楷體" w:hint="eastAsia"/>
          <w:sz w:val="28"/>
          <w:szCs w:val="28"/>
        </w:rPr>
        <w:t>3</w:t>
      </w:r>
      <w:r w:rsidRPr="004D61C5">
        <w:rPr>
          <w:rFonts w:ascii="標楷體" w:eastAsia="標楷體" w:hAnsi="標楷體"/>
          <w:sz w:val="28"/>
          <w:szCs w:val="28"/>
        </w:rPr>
        <w:t>-</w:t>
      </w:r>
      <w:r w:rsidRPr="004D61C5">
        <w:rPr>
          <w:rFonts w:ascii="標楷體" w:eastAsia="標楷體" w:hAnsi="標楷體" w:hint="eastAsia"/>
          <w:sz w:val="28"/>
          <w:szCs w:val="28"/>
        </w:rPr>
        <w:t>陳0旺</w:t>
      </w:r>
      <w:r w:rsidRPr="004D61C5">
        <w:rPr>
          <w:rFonts w:ascii="標楷體" w:eastAsia="標楷體" w:hAnsi="標楷體"/>
          <w:sz w:val="28"/>
          <w:szCs w:val="28"/>
        </w:rPr>
        <w:t>-</w:t>
      </w:r>
      <w:r w:rsidRPr="004D61C5">
        <w:rPr>
          <w:rFonts w:ascii="標楷體" w:eastAsia="標楷體" w:hAnsi="標楷體" w:hint="eastAsia"/>
          <w:sz w:val="28"/>
          <w:szCs w:val="28"/>
        </w:rPr>
        <w:t>陳情書</w:t>
      </w:r>
      <w:r w:rsidRPr="004D61C5">
        <w:rPr>
          <w:rFonts w:ascii="標楷體" w:eastAsia="標楷體" w:hAnsi="標楷體"/>
          <w:sz w:val="28"/>
          <w:szCs w:val="28"/>
        </w:rPr>
        <w:t>-</w:t>
      </w:r>
      <w:r w:rsidRPr="004D61C5">
        <w:rPr>
          <w:rFonts w:ascii="標楷體" w:eastAsia="標楷體" w:hAnsi="標楷體" w:hint="eastAsia"/>
          <w:sz w:val="28"/>
          <w:szCs w:val="28"/>
        </w:rPr>
        <w:t>理事長之任期以一次為限，不得連任</w:t>
      </w:r>
      <w:r w:rsidRPr="004D61C5">
        <w:rPr>
          <w:rFonts w:ascii="標楷體" w:eastAsia="標楷體" w:hAnsi="標楷體"/>
          <w:sz w:val="28"/>
          <w:szCs w:val="28"/>
        </w:rPr>
        <w:t>-</w:t>
      </w:r>
      <w:r w:rsidRPr="004D61C5">
        <w:rPr>
          <w:rFonts w:ascii="標楷體" w:eastAsia="標楷體" w:hAnsi="標楷體" w:hint="eastAsia"/>
          <w:sz w:val="28"/>
          <w:szCs w:val="28"/>
        </w:rPr>
        <w:t>不同意見書及基於公會自治…」，內容載有：「陳情書。主旨：為社團法人桃園地政士公會陳0旺理事長函覆有關理事長任期以一次為限，提出之不同意見書。…雖有關主管機關一再提醒要保護陳情人，本人非常感謝，但本案係涉及公會公益之大事，本人已公開本人即為陳情人，為此有請主管機關能早日依法辦理，不要因陳君之強勢及背景而受影響，如否定本會章程以</w:t>
      </w:r>
      <w:r w:rsidRPr="004D61C5">
        <w:rPr>
          <w:rFonts w:ascii="標楷體" w:eastAsia="標楷體" w:hAnsi="標楷體"/>
          <w:sz w:val="28"/>
          <w:szCs w:val="28"/>
        </w:rPr>
        <w:t>1</w:t>
      </w:r>
      <w:r w:rsidRPr="004D61C5">
        <w:rPr>
          <w:rFonts w:ascii="標楷體" w:eastAsia="標楷體" w:hAnsi="標楷體" w:hint="eastAsia"/>
          <w:sz w:val="28"/>
          <w:szCs w:val="28"/>
        </w:rPr>
        <w:t>次為限之意旨，裁處時請依法告知本人如要行使行政救濟之程序為何？實</w:t>
      </w:r>
      <w:proofErr w:type="gramStart"/>
      <w:r w:rsidRPr="004D61C5">
        <w:rPr>
          <w:rFonts w:ascii="標楷體" w:eastAsia="標楷體" w:hAnsi="標楷體" w:hint="eastAsia"/>
          <w:sz w:val="28"/>
          <w:szCs w:val="28"/>
        </w:rPr>
        <w:t>感德便</w:t>
      </w:r>
      <w:proofErr w:type="gramEnd"/>
      <w:r w:rsidRPr="004D61C5">
        <w:rPr>
          <w:rFonts w:ascii="標楷體" w:eastAsia="標楷體" w:hAnsi="標楷體" w:hint="eastAsia"/>
          <w:sz w:val="28"/>
          <w:szCs w:val="28"/>
        </w:rPr>
        <w:t>」（見本院自字卷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73-79頁），可見被告業已自承上開對桃園市政府檢舉「理事長任期以一次為限」一事，確係被告本人所為，則被告理應對於桃園市政府最終於112年3月30日，以府社團字第1120076039號回函桃園地政士公會，並無撤銷自訴人當選結果或為任何進一步之處置一事理應知之甚詳，卻仍持續在網路上</w:t>
      </w:r>
      <w:r w:rsidRPr="004D61C5">
        <w:rPr>
          <w:rFonts w:ascii="標楷體" w:eastAsia="標楷體" w:hAnsi="標楷體" w:hint="eastAsia"/>
          <w:sz w:val="28"/>
          <w:szCs w:val="28"/>
        </w:rPr>
        <w:lastRenderedPageBreak/>
        <w:t>指摘自訴人「違反章程第25條以1次為限且是用不光明之手段巧取第2次理事長」，顯係傳述不實且錯誤之資訊。</w:t>
      </w:r>
    </w:p>
    <w:p w14:paraId="65FD5A68" w14:textId="77777777" w:rsidR="00435360"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⒍</w:t>
      </w:r>
      <w:r w:rsidRPr="004D61C5">
        <w:rPr>
          <w:rFonts w:ascii="標楷體" w:eastAsia="標楷體" w:hAnsi="標楷體" w:hint="eastAsia"/>
          <w:sz w:val="28"/>
          <w:szCs w:val="28"/>
        </w:rPr>
        <w:t>綜上，被告業已明知桃園市政府就其陳情「理事長之任期以</w:t>
      </w:r>
    </w:p>
    <w:p w14:paraId="77752733" w14:textId="7FAC1BEA" w:rsidR="00435360" w:rsidRPr="00435360" w:rsidRDefault="00435360" w:rsidP="00435360">
      <w:pPr>
        <w:spacing w:line="500" w:lineRule="exact"/>
        <w:ind w:left="720" w:hangingChars="200" w:hanging="720"/>
        <w:rPr>
          <w:rFonts w:ascii="標楷體" w:eastAsia="標楷體" w:hAnsi="標楷體"/>
          <w:color w:val="0070C0"/>
          <w:sz w:val="36"/>
          <w:szCs w:val="36"/>
        </w:rPr>
      </w:pPr>
      <w:r w:rsidRPr="00435360">
        <w:rPr>
          <w:rFonts w:ascii="標楷體" w:eastAsia="標楷體" w:hAnsi="標楷體" w:hint="eastAsia"/>
          <w:color w:val="0070C0"/>
          <w:sz w:val="36"/>
          <w:szCs w:val="36"/>
        </w:rPr>
        <w:t>第十三頁</w:t>
      </w:r>
    </w:p>
    <w:p w14:paraId="1ADA7E20" w14:textId="438243F0" w:rsidR="006D0CC4" w:rsidRPr="004D61C5" w:rsidRDefault="006D0CC4" w:rsidP="00435360">
      <w:pPr>
        <w:spacing w:line="500" w:lineRule="exact"/>
        <w:ind w:leftChars="200" w:left="480"/>
        <w:rPr>
          <w:rFonts w:ascii="標楷體" w:eastAsia="標楷體" w:hAnsi="標楷體"/>
          <w:sz w:val="28"/>
          <w:szCs w:val="28"/>
        </w:rPr>
      </w:pPr>
      <w:r w:rsidRPr="004D61C5">
        <w:rPr>
          <w:rFonts w:ascii="標楷體" w:eastAsia="標楷體" w:hAnsi="標楷體" w:hint="eastAsia"/>
          <w:sz w:val="28"/>
          <w:szCs w:val="28"/>
        </w:rPr>
        <w:t>一次為限，不得連任」一事，並未撤銷自訴人第</w:t>
      </w:r>
      <w:r w:rsidRPr="004D61C5">
        <w:rPr>
          <w:rFonts w:ascii="標楷體" w:eastAsia="標楷體" w:hAnsi="標楷體"/>
          <w:sz w:val="28"/>
          <w:szCs w:val="28"/>
        </w:rPr>
        <w:t>13</w:t>
      </w:r>
      <w:r w:rsidRPr="004D61C5">
        <w:rPr>
          <w:rFonts w:ascii="標楷體" w:eastAsia="標楷體" w:hAnsi="標楷體" w:hint="eastAsia"/>
          <w:sz w:val="28"/>
          <w:szCs w:val="28"/>
        </w:rPr>
        <w:t>屆之當選結果，也沒有任何進一步處置；且就辦事細則第</w:t>
      </w:r>
      <w:r w:rsidRPr="004D61C5">
        <w:rPr>
          <w:rFonts w:ascii="標楷體" w:eastAsia="標楷體" w:hAnsi="標楷體"/>
          <w:sz w:val="28"/>
          <w:szCs w:val="28"/>
        </w:rPr>
        <w:t>72</w:t>
      </w:r>
      <w:r w:rsidRPr="004D61C5">
        <w:rPr>
          <w:rFonts w:ascii="標楷體" w:eastAsia="標楷體" w:hAnsi="標楷體" w:hint="eastAsia"/>
          <w:sz w:val="28"/>
          <w:szCs w:val="28"/>
        </w:rPr>
        <w:t>條「參選原則：理事長以曾任常務理事、常務監事者」，證人葉呂華亦未曾擔任過桃園市地政士公會常務理事、監事，即當選第</w:t>
      </w:r>
      <w:r w:rsidRPr="004D61C5">
        <w:rPr>
          <w:rFonts w:ascii="標楷體" w:eastAsia="標楷體" w:hAnsi="標楷體"/>
          <w:sz w:val="28"/>
          <w:szCs w:val="28"/>
        </w:rPr>
        <w:t>11</w:t>
      </w:r>
      <w:r w:rsidRPr="004D61C5">
        <w:rPr>
          <w:rFonts w:ascii="標楷體" w:eastAsia="標楷體" w:hAnsi="標楷體" w:hint="eastAsia"/>
          <w:sz w:val="28"/>
          <w:szCs w:val="28"/>
        </w:rPr>
        <w:t>屆理事長，足可見該條規定非硬性規定；然被告明知上情，卻陸續指摘「陳君第</w:t>
      </w:r>
      <w:r w:rsidRPr="004D61C5">
        <w:rPr>
          <w:rFonts w:ascii="標楷體" w:eastAsia="標楷體" w:hAnsi="標楷體"/>
          <w:sz w:val="28"/>
          <w:szCs w:val="28"/>
        </w:rPr>
        <w:t>10</w:t>
      </w:r>
      <w:r w:rsidRPr="004D61C5">
        <w:rPr>
          <w:rFonts w:ascii="標楷體" w:eastAsia="標楷體" w:hAnsi="標楷體" w:hint="eastAsia"/>
          <w:sz w:val="28"/>
          <w:szCs w:val="28"/>
        </w:rPr>
        <w:t>屆違反辦事細則第</w:t>
      </w:r>
      <w:r w:rsidRPr="004D61C5">
        <w:rPr>
          <w:rFonts w:ascii="標楷體" w:eastAsia="標楷體" w:hAnsi="標楷體"/>
          <w:sz w:val="28"/>
          <w:szCs w:val="28"/>
        </w:rPr>
        <w:t>72</w:t>
      </w:r>
      <w:r w:rsidRPr="004D61C5">
        <w:rPr>
          <w:rFonts w:ascii="標楷體" w:eastAsia="標楷體" w:hAnsi="標楷體" w:hint="eastAsia"/>
          <w:sz w:val="28"/>
          <w:szCs w:val="28"/>
        </w:rPr>
        <w:t>條而當選，第</w:t>
      </w:r>
      <w:r w:rsidRPr="004D61C5">
        <w:rPr>
          <w:rFonts w:ascii="標楷體" w:eastAsia="標楷體" w:hAnsi="標楷體"/>
          <w:sz w:val="28"/>
          <w:szCs w:val="28"/>
        </w:rPr>
        <w:t>13</w:t>
      </w:r>
      <w:r w:rsidRPr="004D61C5">
        <w:rPr>
          <w:rFonts w:ascii="標楷體" w:eastAsia="標楷體" w:hAnsi="標楷體" w:hint="eastAsia"/>
          <w:sz w:val="28"/>
          <w:szCs w:val="28"/>
        </w:rPr>
        <w:t>屆違反章程第</w:t>
      </w:r>
      <w:r w:rsidRPr="004D61C5">
        <w:rPr>
          <w:rFonts w:ascii="標楷體" w:eastAsia="標楷體" w:hAnsi="標楷體"/>
          <w:sz w:val="28"/>
          <w:szCs w:val="28"/>
        </w:rPr>
        <w:t>25</w:t>
      </w:r>
      <w:r w:rsidRPr="004D61C5">
        <w:rPr>
          <w:rFonts w:ascii="標楷體" w:eastAsia="標楷體" w:hAnsi="標楷體" w:hint="eastAsia"/>
          <w:sz w:val="28"/>
          <w:szCs w:val="28"/>
        </w:rPr>
        <w:t>條以</w:t>
      </w:r>
      <w:r w:rsidRPr="004D61C5">
        <w:rPr>
          <w:rFonts w:ascii="標楷體" w:eastAsia="標楷體" w:hAnsi="標楷體"/>
          <w:sz w:val="28"/>
          <w:szCs w:val="28"/>
        </w:rPr>
        <w:t>1</w:t>
      </w:r>
      <w:r w:rsidRPr="004D61C5">
        <w:rPr>
          <w:rFonts w:ascii="標楷體" w:eastAsia="標楷體" w:hAnsi="標楷體" w:hint="eastAsia"/>
          <w:sz w:val="28"/>
          <w:szCs w:val="28"/>
        </w:rPr>
        <w:t>次為限且是用不光明之手段巧取第</w:t>
      </w:r>
      <w:r w:rsidRPr="004D61C5">
        <w:rPr>
          <w:rFonts w:ascii="標楷體" w:eastAsia="標楷體" w:hAnsi="標楷體"/>
          <w:sz w:val="28"/>
          <w:szCs w:val="28"/>
        </w:rPr>
        <w:t>2</w:t>
      </w:r>
      <w:r w:rsidRPr="004D61C5">
        <w:rPr>
          <w:rFonts w:ascii="標楷體" w:eastAsia="標楷體" w:hAnsi="標楷體" w:hint="eastAsia"/>
          <w:sz w:val="28"/>
          <w:szCs w:val="28"/>
        </w:rPr>
        <w:t>次理事長」等文字，顯係傳述錯誤且不實之資訊，自應構成誹謗罪無疑。</w:t>
      </w:r>
    </w:p>
    <w:p w14:paraId="4B254A1F" w14:textId="77777777" w:rsidR="006D0CC4" w:rsidRPr="004D61C5"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㈥</w:t>
      </w:r>
      <w:r w:rsidRPr="004D61C5">
        <w:rPr>
          <w:rFonts w:ascii="標楷體" w:eastAsia="標楷體" w:hAnsi="標楷體" w:hint="eastAsia"/>
          <w:sz w:val="28"/>
          <w:szCs w:val="28"/>
        </w:rPr>
        <w:t>就犯罪事實一、</w:t>
      </w:r>
      <w:r w:rsidRPr="004D61C5">
        <w:rPr>
          <w:rFonts w:ascii="Noto Sans TC" w:eastAsia="Noto Sans TC" w:hAnsi="Noto Sans TC" w:cs="Noto Sans TC" w:hint="eastAsia"/>
          <w:sz w:val="28"/>
          <w:szCs w:val="28"/>
        </w:rPr>
        <w:t>㈣</w:t>
      </w:r>
      <w:r w:rsidRPr="004D61C5">
        <w:rPr>
          <w:rFonts w:ascii="標楷體" w:eastAsia="標楷體" w:hAnsi="標楷體" w:hint="eastAsia"/>
          <w:sz w:val="28"/>
          <w:szCs w:val="28"/>
        </w:rPr>
        <w:t>部分，關於被告指摘「陳君亦曾任桃園院書記官，最大之受益者就是法院判決其為善意第三人的陳君，但如前所述其為人相當不誠實及心術不正之人，是否因證據不足或有不肖司法人員協助陳君，可謂一大問號？本人最在意者乃是陳君不是律師，卻能在短期利用法院之訴訟，賺取巨額財富，告人像家常便飯，再以財富巧取得社會之權利及地位，作出許多危害公會，全聯會、地政界及社會之弱勢之被告者，或許和其強勢性格及有親人具有情治背景有關？否則應該不敢如此狂妄？」等言論：</w:t>
      </w:r>
    </w:p>
    <w:p w14:paraId="70995F73" w14:textId="77777777" w:rsidR="006D0CC4" w:rsidRPr="004D61C5"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⒈</w:t>
      </w:r>
      <w:r w:rsidRPr="004D61C5">
        <w:rPr>
          <w:rFonts w:ascii="標楷體" w:eastAsia="標楷體" w:hAnsi="標楷體" w:hint="eastAsia"/>
          <w:sz w:val="28"/>
          <w:szCs w:val="28"/>
        </w:rPr>
        <w:t>被告雖於審理中辯稱：我只是用假設語氣認為自訴人可能有不肖司法人員協助才有可能勝訴，關於對方親人是否有情治背景，也是我個人揣測和假設云云（見本院自更一卷一第</w:t>
      </w:r>
      <w:r w:rsidRPr="004D61C5">
        <w:rPr>
          <w:rFonts w:ascii="標楷體" w:eastAsia="標楷體" w:hAnsi="標楷體"/>
          <w:sz w:val="28"/>
          <w:szCs w:val="28"/>
        </w:rPr>
        <w:t>266</w:t>
      </w:r>
      <w:r w:rsidRPr="004D61C5">
        <w:rPr>
          <w:rFonts w:ascii="標楷體" w:eastAsia="標楷體" w:hAnsi="標楷體" w:hint="eastAsia"/>
          <w:sz w:val="28"/>
          <w:szCs w:val="28"/>
        </w:rPr>
        <w:t>頁）。然被告對於上開指摘自訴人「有不肖司法人員協助陳君」、「陳君不是律師，卻能在短期利用法院之訴訟，賺取巨額財富、或許和其強勢性格及有親人具有情治背景有關」等文</w:t>
      </w:r>
      <w:r w:rsidRPr="004D61C5">
        <w:rPr>
          <w:rFonts w:ascii="標楷體" w:eastAsia="標楷體" w:hAnsi="標楷體" w:hint="eastAsia"/>
          <w:sz w:val="28"/>
          <w:szCs w:val="28"/>
        </w:rPr>
        <w:lastRenderedPageBreak/>
        <w:t>字，毫無任何依據，也沒有任何查證可言，此為被告於審理中自承不諱。</w:t>
      </w:r>
    </w:p>
    <w:p w14:paraId="2FCF8CAC" w14:textId="77777777" w:rsidR="00435360"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⒉</w:t>
      </w:r>
      <w:r w:rsidRPr="004D61C5">
        <w:rPr>
          <w:rFonts w:ascii="標楷體" w:eastAsia="標楷體" w:hAnsi="標楷體" w:hint="eastAsia"/>
          <w:sz w:val="28"/>
          <w:szCs w:val="28"/>
        </w:rPr>
        <w:t>被告雖辯稱自己只是假設和揣測云云，然則自訴人為執業之地政士，平日或有案件委託人自行上網搜尋自訴人之名聲或經歷，若見到上述被告指摘之言論，豈可能僅因被告加上「是否」、「或許」等言詞，就不會對被告產生負面之想像或社會評價；換言之，誹謗罪之核心</w:t>
      </w:r>
      <w:proofErr w:type="gramStart"/>
      <w:r w:rsidRPr="004D61C5">
        <w:rPr>
          <w:rFonts w:ascii="標楷體" w:eastAsia="標楷體" w:hAnsi="標楷體" w:hint="eastAsia"/>
          <w:sz w:val="28"/>
          <w:szCs w:val="28"/>
        </w:rPr>
        <w:t>法益係在</w:t>
      </w:r>
      <w:proofErr w:type="gramEnd"/>
      <w:r w:rsidRPr="004D61C5">
        <w:rPr>
          <w:rFonts w:ascii="標楷體" w:eastAsia="標楷體" w:hAnsi="標楷體" w:hint="eastAsia"/>
          <w:sz w:val="28"/>
          <w:szCs w:val="28"/>
        </w:rPr>
        <w:t>保護被害人之</w:t>
      </w:r>
    </w:p>
    <w:p w14:paraId="685E19EC" w14:textId="0071E04D" w:rsidR="00435360" w:rsidRPr="00435360" w:rsidRDefault="00435360" w:rsidP="00435360">
      <w:pPr>
        <w:spacing w:line="500" w:lineRule="exact"/>
        <w:ind w:left="721" w:hangingChars="200" w:hanging="721"/>
        <w:rPr>
          <w:rFonts w:ascii="標楷體" w:eastAsia="標楷體" w:hAnsi="標楷體"/>
          <w:b/>
          <w:bCs/>
          <w:color w:val="0070C0"/>
          <w:sz w:val="36"/>
          <w:szCs w:val="36"/>
        </w:rPr>
      </w:pPr>
      <w:r w:rsidRPr="00435360">
        <w:rPr>
          <w:rFonts w:ascii="標楷體" w:eastAsia="標楷體" w:hAnsi="標楷體" w:hint="eastAsia"/>
          <w:b/>
          <w:bCs/>
          <w:color w:val="0070C0"/>
          <w:sz w:val="36"/>
          <w:szCs w:val="36"/>
        </w:rPr>
        <w:t>第十四頁</w:t>
      </w:r>
    </w:p>
    <w:p w14:paraId="46EFB6F6" w14:textId="485462C6" w:rsidR="006D0CC4" w:rsidRPr="004D61C5" w:rsidRDefault="006D0CC4" w:rsidP="00435360">
      <w:pPr>
        <w:spacing w:line="500" w:lineRule="exact"/>
        <w:ind w:leftChars="200" w:left="480"/>
        <w:rPr>
          <w:rFonts w:ascii="標楷體" w:eastAsia="標楷體" w:hAnsi="標楷體"/>
          <w:sz w:val="28"/>
          <w:szCs w:val="28"/>
        </w:rPr>
      </w:pPr>
      <w:r w:rsidRPr="004D61C5">
        <w:rPr>
          <w:rFonts w:ascii="標楷體" w:eastAsia="標楷體" w:hAnsi="標楷體" w:hint="eastAsia"/>
          <w:sz w:val="28"/>
          <w:szCs w:val="28"/>
        </w:rPr>
        <w:t>人格法益、社會名譽評價，若任何人惡意指摘及傳述不實言論時，僅需加</w:t>
      </w:r>
      <w:proofErr w:type="gramStart"/>
      <w:r w:rsidRPr="004D61C5">
        <w:rPr>
          <w:rFonts w:ascii="標楷體" w:eastAsia="標楷體" w:hAnsi="標楷體" w:hint="eastAsia"/>
          <w:sz w:val="28"/>
          <w:szCs w:val="28"/>
        </w:rPr>
        <w:t>註</w:t>
      </w:r>
      <w:proofErr w:type="gramEnd"/>
      <w:r w:rsidRPr="004D61C5">
        <w:rPr>
          <w:rFonts w:ascii="標楷體" w:eastAsia="標楷體" w:hAnsi="標楷體" w:hint="eastAsia"/>
          <w:sz w:val="28"/>
          <w:szCs w:val="28"/>
        </w:rPr>
        <w:t>「好像、或許、聽說、懷疑」，就可</w:t>
      </w:r>
      <w:proofErr w:type="gramStart"/>
      <w:r w:rsidRPr="004D61C5">
        <w:rPr>
          <w:rFonts w:ascii="標楷體" w:eastAsia="標楷體" w:hAnsi="標楷體" w:hint="eastAsia"/>
          <w:sz w:val="28"/>
          <w:szCs w:val="28"/>
        </w:rPr>
        <w:t>逕</w:t>
      </w:r>
      <w:proofErr w:type="gramEnd"/>
      <w:r w:rsidRPr="004D61C5">
        <w:rPr>
          <w:rFonts w:ascii="標楷體" w:eastAsia="標楷體" w:hAnsi="標楷體" w:hint="eastAsia"/>
          <w:sz w:val="28"/>
          <w:szCs w:val="28"/>
        </w:rPr>
        <w:t>予免責，則誹謗罪豈不形同虛設？本院認被告指摘及傳述上開不實言詞，即足以使人懷疑自訴人是否係與法院勾結、涉有不法，藉以賺取巨額財富等情，已貶損被害人之人格法益、社會名譽評價，自應構成誹謗罪，至為灼然。</w:t>
      </w:r>
    </w:p>
    <w:p w14:paraId="754AE2B1" w14:textId="77777777" w:rsidR="006D0CC4" w:rsidRPr="004D61C5"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㈦</w:t>
      </w:r>
      <w:r w:rsidRPr="004D61C5">
        <w:rPr>
          <w:rFonts w:ascii="標楷體" w:eastAsia="標楷體" w:hAnsi="標楷體" w:hint="eastAsia"/>
          <w:sz w:val="28"/>
          <w:szCs w:val="28"/>
        </w:rPr>
        <w:t>至被告</w:t>
      </w:r>
      <w:proofErr w:type="gramStart"/>
      <w:r w:rsidRPr="004D61C5">
        <w:rPr>
          <w:rFonts w:ascii="標楷體" w:eastAsia="標楷體" w:hAnsi="標楷體" w:hint="eastAsia"/>
          <w:sz w:val="28"/>
          <w:szCs w:val="28"/>
        </w:rPr>
        <w:t>另欲聲</w:t>
      </w:r>
      <w:proofErr w:type="gramEnd"/>
      <w:r w:rsidRPr="004D61C5">
        <w:rPr>
          <w:rFonts w:ascii="標楷體" w:eastAsia="標楷體" w:hAnsi="標楷體" w:hint="eastAsia"/>
          <w:sz w:val="28"/>
          <w:szCs w:val="28"/>
        </w:rPr>
        <w:t>請傳喚證人陳榮杰、胡碧珊、陳秋恭、麥嘉霖、王國靜、江幸</w:t>
      </w:r>
      <w:proofErr w:type="gramStart"/>
      <w:r w:rsidRPr="004D61C5">
        <w:rPr>
          <w:rFonts w:ascii="標楷體" w:eastAsia="標楷體" w:hAnsi="標楷體" w:hint="eastAsia"/>
          <w:sz w:val="28"/>
          <w:szCs w:val="28"/>
        </w:rPr>
        <w:t>璇</w:t>
      </w:r>
      <w:proofErr w:type="gramEnd"/>
      <w:r w:rsidRPr="004D61C5">
        <w:rPr>
          <w:rFonts w:ascii="標楷體" w:eastAsia="標楷體" w:hAnsi="標楷體" w:hint="eastAsia"/>
          <w:sz w:val="28"/>
          <w:szCs w:val="28"/>
        </w:rPr>
        <w:t>、陳靜瑩、林士盟、周欣、林英茹、魯乃綸、李中屏、葉純禎、王清霖、林瑞芳、謝清文、朱日盛、吳英豪、呂宜</w:t>
      </w:r>
      <w:proofErr w:type="gramStart"/>
      <w:r w:rsidRPr="004D61C5">
        <w:rPr>
          <w:rFonts w:ascii="標楷體" w:eastAsia="標楷體" w:hAnsi="標楷體" w:hint="eastAsia"/>
          <w:sz w:val="28"/>
          <w:szCs w:val="28"/>
        </w:rPr>
        <w:t>鴒</w:t>
      </w:r>
      <w:proofErr w:type="gramEnd"/>
      <w:r w:rsidRPr="004D61C5">
        <w:rPr>
          <w:rFonts w:ascii="標楷體" w:eastAsia="標楷體" w:hAnsi="標楷體" w:hint="eastAsia"/>
          <w:sz w:val="28"/>
          <w:szCs w:val="28"/>
        </w:rPr>
        <w:t>、羅婉娣、邱素女、楊麗華、</w:t>
      </w:r>
      <w:proofErr w:type="gramStart"/>
      <w:r w:rsidRPr="004D61C5">
        <w:rPr>
          <w:rFonts w:ascii="標楷體" w:eastAsia="標楷體" w:hAnsi="標楷體" w:hint="eastAsia"/>
          <w:sz w:val="28"/>
          <w:szCs w:val="28"/>
        </w:rPr>
        <w:t>賴賜洽</w:t>
      </w:r>
      <w:proofErr w:type="gramEnd"/>
      <w:r w:rsidRPr="004D61C5">
        <w:rPr>
          <w:rFonts w:ascii="標楷體" w:eastAsia="標楷體" w:hAnsi="標楷體" w:hint="eastAsia"/>
          <w:sz w:val="28"/>
          <w:szCs w:val="28"/>
        </w:rPr>
        <w:t>、游進祿、王正惠、蘇榮淇、高欽明、李嘉贏、陳安正等人（見本院自更一卷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w:t>
      </w:r>
      <w:r w:rsidRPr="004D61C5">
        <w:rPr>
          <w:rFonts w:ascii="標楷體" w:eastAsia="標楷體" w:hAnsi="標楷體"/>
          <w:sz w:val="28"/>
          <w:szCs w:val="28"/>
        </w:rPr>
        <w:t>455-457</w:t>
      </w:r>
      <w:r w:rsidRPr="004D61C5">
        <w:rPr>
          <w:rFonts w:ascii="標楷體" w:eastAsia="標楷體" w:hAnsi="標楷體" w:hint="eastAsia"/>
          <w:sz w:val="28"/>
          <w:szCs w:val="28"/>
        </w:rPr>
        <w:t>頁），然因本案事證已明確，且被告亦無法明確說明傳喚上開證人</w:t>
      </w:r>
      <w:proofErr w:type="gramStart"/>
      <w:r w:rsidRPr="004D61C5">
        <w:rPr>
          <w:rFonts w:ascii="標楷體" w:eastAsia="標楷體" w:hAnsi="標楷體" w:hint="eastAsia"/>
          <w:sz w:val="28"/>
          <w:szCs w:val="28"/>
        </w:rPr>
        <w:t>之待證事實</w:t>
      </w:r>
      <w:proofErr w:type="gramEnd"/>
      <w:r w:rsidRPr="004D61C5">
        <w:rPr>
          <w:rFonts w:ascii="標楷體" w:eastAsia="標楷體" w:hAnsi="標楷體" w:hint="eastAsia"/>
          <w:sz w:val="28"/>
          <w:szCs w:val="28"/>
        </w:rPr>
        <w:t>及必要性，是本院認被告此部分調查證據之</w:t>
      </w:r>
      <w:proofErr w:type="gramStart"/>
      <w:r w:rsidRPr="004D61C5">
        <w:rPr>
          <w:rFonts w:ascii="標楷體" w:eastAsia="標楷體" w:hAnsi="標楷體" w:hint="eastAsia"/>
          <w:sz w:val="28"/>
          <w:szCs w:val="28"/>
        </w:rPr>
        <w:t>聲請核無</w:t>
      </w:r>
      <w:proofErr w:type="gramEnd"/>
      <w:r w:rsidRPr="004D61C5">
        <w:rPr>
          <w:rFonts w:ascii="標楷體" w:eastAsia="標楷體" w:hAnsi="標楷體" w:hint="eastAsia"/>
          <w:sz w:val="28"/>
          <w:szCs w:val="28"/>
        </w:rPr>
        <w:t>必要，</w:t>
      </w:r>
      <w:proofErr w:type="gramStart"/>
      <w:r w:rsidRPr="004D61C5">
        <w:rPr>
          <w:rFonts w:ascii="標楷體" w:eastAsia="標楷體" w:hAnsi="標楷體" w:hint="eastAsia"/>
          <w:sz w:val="28"/>
          <w:szCs w:val="28"/>
        </w:rPr>
        <w:t>附此敘明</w:t>
      </w:r>
      <w:proofErr w:type="gramEnd"/>
      <w:r w:rsidRPr="004D61C5">
        <w:rPr>
          <w:rFonts w:ascii="標楷體" w:eastAsia="標楷體" w:hAnsi="標楷體" w:hint="eastAsia"/>
          <w:sz w:val="28"/>
          <w:szCs w:val="28"/>
        </w:rPr>
        <w:t>。</w:t>
      </w:r>
    </w:p>
    <w:p w14:paraId="54E78CA5" w14:textId="77777777" w:rsidR="006D0CC4" w:rsidRPr="004D61C5" w:rsidRDefault="006D0CC4" w:rsidP="00435360">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㈧</w:t>
      </w:r>
      <w:r w:rsidRPr="004D61C5">
        <w:rPr>
          <w:rFonts w:ascii="標楷體" w:eastAsia="標楷體" w:hAnsi="標楷體" w:hint="eastAsia"/>
          <w:sz w:val="28"/>
          <w:szCs w:val="28"/>
        </w:rPr>
        <w:t>綜上所述，被告</w:t>
      </w:r>
      <w:proofErr w:type="gramStart"/>
      <w:r w:rsidRPr="004D61C5">
        <w:rPr>
          <w:rFonts w:ascii="標楷體" w:eastAsia="標楷體" w:hAnsi="標楷體" w:hint="eastAsia"/>
          <w:sz w:val="28"/>
          <w:szCs w:val="28"/>
        </w:rPr>
        <w:t>前揭所辯</w:t>
      </w:r>
      <w:proofErr w:type="gramEnd"/>
      <w:r w:rsidRPr="004D61C5">
        <w:rPr>
          <w:rFonts w:ascii="標楷體" w:eastAsia="標楷體" w:hAnsi="標楷體" w:hint="eastAsia"/>
          <w:sz w:val="28"/>
          <w:szCs w:val="28"/>
        </w:rPr>
        <w:t>，</w:t>
      </w:r>
      <w:proofErr w:type="gramStart"/>
      <w:r w:rsidRPr="004D61C5">
        <w:rPr>
          <w:rFonts w:ascii="標楷體" w:eastAsia="標楷體" w:hAnsi="標楷體" w:hint="eastAsia"/>
          <w:sz w:val="28"/>
          <w:szCs w:val="28"/>
        </w:rPr>
        <w:t>均屬臨訟</w:t>
      </w:r>
      <w:proofErr w:type="gramEnd"/>
      <w:r w:rsidRPr="004D61C5">
        <w:rPr>
          <w:rFonts w:ascii="標楷體" w:eastAsia="標楷體" w:hAnsi="標楷體" w:hint="eastAsia"/>
          <w:sz w:val="28"/>
          <w:szCs w:val="28"/>
        </w:rPr>
        <w:t>卸責之詞，殊無可</w:t>
      </w:r>
      <w:proofErr w:type="gramStart"/>
      <w:r w:rsidRPr="004D61C5">
        <w:rPr>
          <w:rFonts w:ascii="標楷體" w:eastAsia="標楷體" w:hAnsi="標楷體" w:hint="eastAsia"/>
          <w:sz w:val="28"/>
          <w:szCs w:val="28"/>
        </w:rPr>
        <w:t>採</w:t>
      </w:r>
      <w:proofErr w:type="gramEnd"/>
      <w:r w:rsidRPr="004D61C5">
        <w:rPr>
          <w:rFonts w:ascii="標楷體" w:eastAsia="標楷體" w:hAnsi="標楷體" w:hint="eastAsia"/>
          <w:sz w:val="28"/>
          <w:szCs w:val="28"/>
        </w:rPr>
        <w:t>。本件事證明確，被告</w:t>
      </w:r>
      <w:proofErr w:type="gramStart"/>
      <w:r w:rsidRPr="004D61C5">
        <w:rPr>
          <w:rFonts w:ascii="標楷體" w:eastAsia="標楷體" w:hAnsi="標楷體" w:hint="eastAsia"/>
          <w:sz w:val="28"/>
          <w:szCs w:val="28"/>
        </w:rPr>
        <w:t>上開犯行</w:t>
      </w:r>
      <w:proofErr w:type="gramEnd"/>
      <w:r w:rsidRPr="004D61C5">
        <w:rPr>
          <w:rFonts w:ascii="標楷體" w:eastAsia="標楷體" w:hAnsi="標楷體" w:hint="eastAsia"/>
          <w:sz w:val="28"/>
          <w:szCs w:val="28"/>
        </w:rPr>
        <w:t>足堪認定，應</w:t>
      </w:r>
      <w:proofErr w:type="gramStart"/>
      <w:r w:rsidRPr="004D61C5">
        <w:rPr>
          <w:rFonts w:ascii="標楷體" w:eastAsia="標楷體" w:hAnsi="標楷體" w:hint="eastAsia"/>
          <w:sz w:val="28"/>
          <w:szCs w:val="28"/>
        </w:rPr>
        <w:t>依法論科</w:t>
      </w:r>
      <w:proofErr w:type="gramEnd"/>
      <w:r w:rsidRPr="004D61C5">
        <w:rPr>
          <w:rFonts w:ascii="標楷體" w:eastAsia="標楷體" w:hAnsi="標楷體" w:hint="eastAsia"/>
          <w:sz w:val="28"/>
          <w:szCs w:val="28"/>
        </w:rPr>
        <w:t>。</w:t>
      </w:r>
    </w:p>
    <w:p w14:paraId="520B88F5"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二、論罪科刑</w:t>
      </w:r>
    </w:p>
    <w:p w14:paraId="1F91F1E0" w14:textId="77777777" w:rsidR="006D0CC4" w:rsidRPr="004D61C5" w:rsidRDefault="006D0CC4" w:rsidP="00BB0FE4">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㈠</w:t>
      </w:r>
      <w:r w:rsidRPr="004D61C5">
        <w:rPr>
          <w:rFonts w:ascii="標楷體" w:eastAsia="標楷體" w:hAnsi="標楷體" w:hint="eastAsia"/>
          <w:sz w:val="28"/>
          <w:szCs w:val="28"/>
        </w:rPr>
        <w:t>按刑法第</w:t>
      </w:r>
      <w:r w:rsidRPr="004D61C5">
        <w:rPr>
          <w:rFonts w:ascii="標楷體" w:eastAsia="標楷體" w:hAnsi="標楷體"/>
          <w:sz w:val="28"/>
          <w:szCs w:val="28"/>
        </w:rPr>
        <w:t>310</w:t>
      </w:r>
      <w:r w:rsidRPr="004D61C5">
        <w:rPr>
          <w:rFonts w:ascii="標楷體" w:eastAsia="標楷體" w:hAnsi="標楷體" w:hint="eastAsia"/>
          <w:sz w:val="28"/>
          <w:szCs w:val="28"/>
        </w:rPr>
        <w:t>條誹謗罪之成立，必須意圖散布於眾，而指摘或傳述足以毀損他人名譽之具體事實，尚僅抽象的公然為謾罵或</w:t>
      </w:r>
      <w:r w:rsidRPr="004D61C5">
        <w:rPr>
          <w:rFonts w:ascii="標楷體" w:eastAsia="標楷體" w:hAnsi="標楷體" w:hint="eastAsia"/>
          <w:sz w:val="28"/>
          <w:szCs w:val="28"/>
        </w:rPr>
        <w:lastRenderedPageBreak/>
        <w:t>嘲弄，並未指摘具體事實，則屬刑法第</w:t>
      </w:r>
      <w:r w:rsidRPr="004D61C5">
        <w:rPr>
          <w:rFonts w:ascii="標楷體" w:eastAsia="標楷體" w:hAnsi="標楷體"/>
          <w:sz w:val="28"/>
          <w:szCs w:val="28"/>
        </w:rPr>
        <w:t>309</w:t>
      </w:r>
      <w:r w:rsidRPr="004D61C5">
        <w:rPr>
          <w:rFonts w:ascii="標楷體" w:eastAsia="標楷體" w:hAnsi="標楷體" w:hint="eastAsia"/>
          <w:sz w:val="28"/>
          <w:szCs w:val="28"/>
        </w:rPr>
        <w:t>條第</w:t>
      </w:r>
      <w:r w:rsidRPr="004D61C5">
        <w:rPr>
          <w:rFonts w:ascii="標楷體" w:eastAsia="標楷體" w:hAnsi="標楷體"/>
          <w:sz w:val="28"/>
          <w:szCs w:val="28"/>
        </w:rPr>
        <w:t>1</w:t>
      </w:r>
      <w:r w:rsidRPr="004D61C5">
        <w:rPr>
          <w:rFonts w:ascii="標楷體" w:eastAsia="標楷體" w:hAnsi="標楷體" w:hint="eastAsia"/>
          <w:sz w:val="28"/>
          <w:szCs w:val="28"/>
        </w:rPr>
        <w:t>項公然侮辱罪範疇（最高法院</w:t>
      </w:r>
      <w:r w:rsidRPr="004D61C5">
        <w:rPr>
          <w:rFonts w:ascii="標楷體" w:eastAsia="標楷體" w:hAnsi="標楷體"/>
          <w:sz w:val="28"/>
          <w:szCs w:val="28"/>
        </w:rPr>
        <w:t>86</w:t>
      </w:r>
      <w:r w:rsidRPr="004D61C5">
        <w:rPr>
          <w:rFonts w:ascii="標楷體" w:eastAsia="標楷體" w:hAnsi="標楷體" w:hint="eastAsia"/>
          <w:sz w:val="28"/>
          <w:szCs w:val="28"/>
        </w:rPr>
        <w:t>年度台上字第</w:t>
      </w:r>
      <w:r w:rsidRPr="004D61C5">
        <w:rPr>
          <w:rFonts w:ascii="標楷體" w:eastAsia="標楷體" w:hAnsi="標楷體"/>
          <w:sz w:val="28"/>
          <w:szCs w:val="28"/>
        </w:rPr>
        <w:t>6920</w:t>
      </w:r>
      <w:r w:rsidRPr="004D61C5">
        <w:rPr>
          <w:rFonts w:ascii="標楷體" w:eastAsia="標楷體" w:hAnsi="標楷體" w:hint="eastAsia"/>
          <w:sz w:val="28"/>
          <w:szCs w:val="28"/>
        </w:rPr>
        <w:t>號判決參照）。查被告傳述、指摘自訴人有如附件一「正義信」所載之各種行為、「</w:t>
      </w:r>
      <w:r w:rsidRPr="004D61C5">
        <w:rPr>
          <w:rFonts w:ascii="標楷體" w:eastAsia="標楷體" w:hAnsi="標楷體"/>
          <w:sz w:val="28"/>
          <w:szCs w:val="28"/>
        </w:rPr>
        <w:t>104</w:t>
      </w:r>
      <w:r w:rsidRPr="004D61C5">
        <w:rPr>
          <w:rFonts w:ascii="標楷體" w:eastAsia="標楷體" w:hAnsi="標楷體" w:hint="eastAsia"/>
          <w:sz w:val="28"/>
          <w:szCs w:val="28"/>
        </w:rPr>
        <w:t>年前一天停開</w:t>
      </w:r>
      <w:r w:rsidRPr="004D61C5">
        <w:rPr>
          <w:rFonts w:ascii="標楷體" w:eastAsia="標楷體" w:hAnsi="標楷體"/>
          <w:sz w:val="28"/>
          <w:szCs w:val="28"/>
        </w:rPr>
        <w:t>800</w:t>
      </w:r>
      <w:r w:rsidRPr="004D61C5">
        <w:rPr>
          <w:rFonts w:ascii="標楷體" w:eastAsia="標楷體" w:hAnsi="標楷體" w:hint="eastAsia"/>
          <w:sz w:val="28"/>
          <w:szCs w:val="28"/>
        </w:rPr>
        <w:t>多人之會員大會之理由是陳君智慧型大騙局」、「陳君第</w:t>
      </w:r>
      <w:r w:rsidRPr="004D61C5">
        <w:rPr>
          <w:rFonts w:ascii="標楷體" w:eastAsia="標楷體" w:hAnsi="標楷體"/>
          <w:sz w:val="28"/>
          <w:szCs w:val="28"/>
        </w:rPr>
        <w:t>10</w:t>
      </w:r>
      <w:r w:rsidRPr="004D61C5">
        <w:rPr>
          <w:rFonts w:ascii="標楷體" w:eastAsia="標楷體" w:hAnsi="標楷體" w:hint="eastAsia"/>
          <w:sz w:val="28"/>
          <w:szCs w:val="28"/>
        </w:rPr>
        <w:t>屆違反辦事細則第</w:t>
      </w:r>
      <w:r w:rsidRPr="004D61C5">
        <w:rPr>
          <w:rFonts w:ascii="標楷體" w:eastAsia="標楷體" w:hAnsi="標楷體"/>
          <w:sz w:val="28"/>
          <w:szCs w:val="28"/>
        </w:rPr>
        <w:t>72</w:t>
      </w:r>
      <w:r w:rsidRPr="004D61C5">
        <w:rPr>
          <w:rFonts w:ascii="標楷體" w:eastAsia="標楷體" w:hAnsi="標楷體" w:hint="eastAsia"/>
          <w:sz w:val="28"/>
          <w:szCs w:val="28"/>
        </w:rPr>
        <w:t>條而當選，第</w:t>
      </w:r>
      <w:r w:rsidRPr="004D61C5">
        <w:rPr>
          <w:rFonts w:ascii="標楷體" w:eastAsia="標楷體" w:hAnsi="標楷體"/>
          <w:sz w:val="28"/>
          <w:szCs w:val="28"/>
        </w:rPr>
        <w:t>13</w:t>
      </w:r>
      <w:r w:rsidRPr="004D61C5">
        <w:rPr>
          <w:rFonts w:ascii="標楷體" w:eastAsia="標楷體" w:hAnsi="標楷體" w:hint="eastAsia"/>
          <w:sz w:val="28"/>
          <w:szCs w:val="28"/>
        </w:rPr>
        <w:t>屆違反章程第</w:t>
      </w:r>
      <w:r w:rsidRPr="004D61C5">
        <w:rPr>
          <w:rFonts w:ascii="標楷體" w:eastAsia="標楷體" w:hAnsi="標楷體"/>
          <w:sz w:val="28"/>
          <w:szCs w:val="28"/>
        </w:rPr>
        <w:t>25</w:t>
      </w:r>
      <w:r w:rsidRPr="004D61C5">
        <w:rPr>
          <w:rFonts w:ascii="標楷體" w:eastAsia="標楷體" w:hAnsi="標楷體" w:hint="eastAsia"/>
          <w:sz w:val="28"/>
          <w:szCs w:val="28"/>
        </w:rPr>
        <w:t>條以</w:t>
      </w:r>
      <w:r w:rsidRPr="004D61C5">
        <w:rPr>
          <w:rFonts w:ascii="標楷體" w:eastAsia="標楷體" w:hAnsi="標楷體"/>
          <w:sz w:val="28"/>
          <w:szCs w:val="28"/>
        </w:rPr>
        <w:t>1</w:t>
      </w:r>
      <w:r w:rsidRPr="004D61C5">
        <w:rPr>
          <w:rFonts w:ascii="標楷體" w:eastAsia="標楷體" w:hAnsi="標楷體" w:hint="eastAsia"/>
          <w:sz w:val="28"/>
          <w:szCs w:val="28"/>
        </w:rPr>
        <w:t>次為限且是用不光明之手段巧取第</w:t>
      </w:r>
      <w:r w:rsidRPr="004D61C5">
        <w:rPr>
          <w:rFonts w:ascii="標楷體" w:eastAsia="標楷體" w:hAnsi="標楷體"/>
          <w:sz w:val="28"/>
          <w:szCs w:val="28"/>
        </w:rPr>
        <w:t>2</w:t>
      </w:r>
      <w:r w:rsidRPr="004D61C5">
        <w:rPr>
          <w:rFonts w:ascii="標楷體" w:eastAsia="標楷體" w:hAnsi="標楷體" w:hint="eastAsia"/>
          <w:sz w:val="28"/>
          <w:szCs w:val="28"/>
        </w:rPr>
        <w:t>次理事長」、「有不肖司法人員協助陳君，賺取巨額財富，和其有親人具有情治背景有關」等不實言論，</w:t>
      </w:r>
      <w:proofErr w:type="gramStart"/>
      <w:r w:rsidRPr="004D61C5">
        <w:rPr>
          <w:rFonts w:ascii="標楷體" w:eastAsia="標楷體" w:hAnsi="標楷體" w:hint="eastAsia"/>
          <w:sz w:val="28"/>
          <w:szCs w:val="28"/>
        </w:rPr>
        <w:t>核其所為</w:t>
      </w:r>
      <w:proofErr w:type="gramEnd"/>
      <w:r w:rsidRPr="004D61C5">
        <w:rPr>
          <w:rFonts w:ascii="標楷體" w:eastAsia="標楷體" w:hAnsi="標楷體" w:hint="eastAsia"/>
          <w:sz w:val="28"/>
          <w:szCs w:val="28"/>
        </w:rPr>
        <w:t>，係犯刑法第310條第2項之散布文字誹謗罪。</w:t>
      </w:r>
    </w:p>
    <w:p w14:paraId="3CF8F42B" w14:textId="77777777" w:rsidR="006D0CC4" w:rsidRDefault="006D0CC4" w:rsidP="00BB0FE4">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㈡</w:t>
      </w:r>
      <w:r w:rsidRPr="004D61C5">
        <w:rPr>
          <w:rFonts w:ascii="標楷體" w:eastAsia="標楷體" w:hAnsi="標楷體" w:hint="eastAsia"/>
          <w:sz w:val="28"/>
          <w:szCs w:val="28"/>
        </w:rPr>
        <w:t>被告於密接時間，陸續發布如犯罪事實欄</w:t>
      </w:r>
      <w:r w:rsidRPr="004D61C5">
        <w:rPr>
          <w:rFonts w:ascii="Noto Sans TC" w:eastAsia="Noto Sans TC" w:hAnsi="Noto Sans TC" w:cs="Noto Sans TC" w:hint="eastAsia"/>
          <w:sz w:val="28"/>
          <w:szCs w:val="28"/>
        </w:rPr>
        <w:t>㈠</w:t>
      </w:r>
      <w:r w:rsidRPr="004D61C5">
        <w:rPr>
          <w:rFonts w:ascii="標楷體" w:eastAsia="標楷體" w:hAnsi="標楷體" w:hint="eastAsia"/>
          <w:sz w:val="28"/>
          <w:szCs w:val="28"/>
        </w:rPr>
        <w:t>至</w:t>
      </w:r>
      <w:r w:rsidRPr="004D61C5">
        <w:rPr>
          <w:rFonts w:ascii="Noto Sans TC" w:eastAsia="Noto Sans TC" w:hAnsi="Noto Sans TC" w:cs="Noto Sans TC" w:hint="eastAsia"/>
          <w:sz w:val="28"/>
          <w:szCs w:val="28"/>
        </w:rPr>
        <w:t>㈤</w:t>
      </w:r>
      <w:r w:rsidRPr="004D61C5">
        <w:rPr>
          <w:rFonts w:ascii="標楷體" w:eastAsia="標楷體" w:hAnsi="標楷體" w:hint="eastAsia"/>
          <w:sz w:val="28"/>
          <w:szCs w:val="28"/>
        </w:rPr>
        <w:t>之不實言論，係基於單一犯意為之，</w:t>
      </w:r>
      <w:r w:rsidRPr="00BB0FE4">
        <w:rPr>
          <w:rFonts w:ascii="標楷體" w:eastAsia="標楷體" w:hAnsi="標楷體" w:hint="eastAsia"/>
          <w:b/>
          <w:bCs/>
          <w:color w:val="EE0000"/>
          <w:sz w:val="28"/>
          <w:szCs w:val="28"/>
        </w:rPr>
        <w:t>應論以接續犯之</w:t>
      </w:r>
      <w:proofErr w:type="gramStart"/>
      <w:r w:rsidRPr="00BB0FE4">
        <w:rPr>
          <w:rFonts w:ascii="標楷體" w:eastAsia="標楷體" w:hAnsi="標楷體" w:hint="eastAsia"/>
          <w:b/>
          <w:bCs/>
          <w:color w:val="EE0000"/>
          <w:sz w:val="28"/>
          <w:szCs w:val="28"/>
        </w:rPr>
        <w:t>一</w:t>
      </w:r>
      <w:proofErr w:type="gramEnd"/>
      <w:r w:rsidRPr="00BB0FE4">
        <w:rPr>
          <w:rFonts w:ascii="標楷體" w:eastAsia="標楷體" w:hAnsi="標楷體" w:hint="eastAsia"/>
          <w:b/>
          <w:bCs/>
          <w:color w:val="EE0000"/>
          <w:sz w:val="28"/>
          <w:szCs w:val="28"/>
        </w:rPr>
        <w:t>行為</w:t>
      </w:r>
      <w:r w:rsidRPr="004D61C5">
        <w:rPr>
          <w:rFonts w:ascii="標楷體" w:eastAsia="標楷體" w:hAnsi="標楷體" w:hint="eastAsia"/>
          <w:sz w:val="28"/>
          <w:szCs w:val="28"/>
        </w:rPr>
        <w:t>。</w:t>
      </w:r>
    </w:p>
    <w:p w14:paraId="69C51D45" w14:textId="427CF0C4" w:rsidR="00BB0FE4" w:rsidRPr="00BB0FE4" w:rsidRDefault="00BB0FE4" w:rsidP="00BB0FE4">
      <w:pPr>
        <w:spacing w:line="500" w:lineRule="exact"/>
        <w:ind w:left="721" w:hangingChars="200" w:hanging="721"/>
        <w:rPr>
          <w:rFonts w:ascii="標楷體" w:eastAsia="標楷體" w:hAnsi="標楷體"/>
          <w:b/>
          <w:bCs/>
          <w:sz w:val="36"/>
          <w:szCs w:val="36"/>
        </w:rPr>
      </w:pPr>
      <w:r w:rsidRPr="00BB0FE4">
        <w:rPr>
          <w:rFonts w:ascii="標楷體" w:eastAsia="標楷體" w:hAnsi="標楷體" w:hint="eastAsia"/>
          <w:b/>
          <w:bCs/>
          <w:sz w:val="36"/>
          <w:szCs w:val="36"/>
        </w:rPr>
        <w:t>第十五頁</w:t>
      </w:r>
    </w:p>
    <w:p w14:paraId="35BBEEA3" w14:textId="77777777" w:rsidR="006D0CC4" w:rsidRPr="004D61C5" w:rsidRDefault="006D0CC4" w:rsidP="00BB0FE4">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㈢</w:t>
      </w:r>
      <w:proofErr w:type="gramStart"/>
      <w:r w:rsidRPr="004D61C5">
        <w:rPr>
          <w:rFonts w:ascii="標楷體" w:eastAsia="標楷體" w:hAnsi="標楷體" w:hint="eastAsia"/>
          <w:sz w:val="28"/>
          <w:szCs w:val="28"/>
        </w:rPr>
        <w:t>爰</w:t>
      </w:r>
      <w:proofErr w:type="gramEnd"/>
      <w:r w:rsidRPr="004D61C5">
        <w:rPr>
          <w:rFonts w:ascii="標楷體" w:eastAsia="標楷體" w:hAnsi="標楷體" w:hint="eastAsia"/>
          <w:sz w:val="28"/>
          <w:szCs w:val="28"/>
        </w:rPr>
        <w:t>審酌被告身為執業之地政士，其智識與對法律之</w:t>
      </w:r>
      <w:proofErr w:type="gramStart"/>
      <w:r w:rsidRPr="004D61C5">
        <w:rPr>
          <w:rFonts w:ascii="標楷體" w:eastAsia="標楷體" w:hAnsi="標楷體" w:hint="eastAsia"/>
          <w:sz w:val="28"/>
          <w:szCs w:val="28"/>
        </w:rPr>
        <w:t>理解應甚於</w:t>
      </w:r>
      <w:proofErr w:type="gramEnd"/>
      <w:r w:rsidRPr="004D61C5">
        <w:rPr>
          <w:rFonts w:ascii="標楷體" w:eastAsia="標楷體" w:hAnsi="標楷體" w:hint="eastAsia"/>
          <w:sz w:val="28"/>
          <w:szCs w:val="28"/>
        </w:rPr>
        <w:t>一般常人，僅因與自訴人間存有故</w:t>
      </w:r>
      <w:proofErr w:type="gramStart"/>
      <w:r w:rsidRPr="004D61C5">
        <w:rPr>
          <w:rFonts w:ascii="標楷體" w:eastAsia="標楷體" w:hAnsi="標楷體" w:hint="eastAsia"/>
          <w:sz w:val="28"/>
          <w:szCs w:val="28"/>
        </w:rPr>
        <w:t>咎</w:t>
      </w:r>
      <w:proofErr w:type="gramEnd"/>
      <w:r w:rsidRPr="004D61C5">
        <w:rPr>
          <w:rFonts w:ascii="標楷體" w:eastAsia="標楷體" w:hAnsi="標楷體" w:hint="eastAsia"/>
          <w:sz w:val="28"/>
          <w:szCs w:val="28"/>
        </w:rPr>
        <w:t>，即輕率而未對其欲指摘之事項為合理查證，</w:t>
      </w:r>
      <w:proofErr w:type="gramStart"/>
      <w:r w:rsidRPr="004D61C5">
        <w:rPr>
          <w:rFonts w:ascii="標楷體" w:eastAsia="標楷體" w:hAnsi="標楷體" w:hint="eastAsia"/>
          <w:sz w:val="28"/>
          <w:szCs w:val="28"/>
        </w:rPr>
        <w:t>遽</w:t>
      </w:r>
      <w:proofErr w:type="gramEnd"/>
      <w:r w:rsidRPr="004D61C5">
        <w:rPr>
          <w:rFonts w:ascii="標楷體" w:eastAsia="標楷體" w:hAnsi="標楷體" w:hint="eastAsia"/>
          <w:sz w:val="28"/>
          <w:szCs w:val="28"/>
        </w:rPr>
        <w:t>於公開網頁上張貼本件誹謗、詆毀自訴人人格、名譽之文章；且在本院</w:t>
      </w:r>
      <w:proofErr w:type="gramStart"/>
      <w:r w:rsidRPr="004D61C5">
        <w:rPr>
          <w:rFonts w:ascii="標楷體" w:eastAsia="標楷體" w:hAnsi="標楷體"/>
          <w:sz w:val="28"/>
          <w:szCs w:val="28"/>
        </w:rPr>
        <w:t>111</w:t>
      </w:r>
      <w:r w:rsidRPr="004D61C5">
        <w:rPr>
          <w:rFonts w:ascii="標楷體" w:eastAsia="標楷體" w:hAnsi="標楷體" w:hint="eastAsia"/>
          <w:sz w:val="28"/>
          <w:szCs w:val="28"/>
        </w:rPr>
        <w:t>年度訴字第</w:t>
      </w:r>
      <w:r w:rsidRPr="004D61C5">
        <w:rPr>
          <w:rFonts w:ascii="標楷體" w:eastAsia="標楷體" w:hAnsi="標楷體"/>
          <w:sz w:val="28"/>
          <w:szCs w:val="28"/>
        </w:rPr>
        <w:t>1268</w:t>
      </w:r>
      <w:r w:rsidRPr="004D61C5">
        <w:rPr>
          <w:rFonts w:ascii="標楷體" w:eastAsia="標楷體" w:hAnsi="標楷體" w:hint="eastAsia"/>
          <w:sz w:val="28"/>
          <w:szCs w:val="28"/>
        </w:rPr>
        <w:t>號</w:t>
      </w:r>
      <w:proofErr w:type="gramEnd"/>
      <w:r w:rsidRPr="004D61C5">
        <w:rPr>
          <w:rFonts w:ascii="標楷體" w:eastAsia="標楷體" w:hAnsi="標楷體" w:hint="eastAsia"/>
          <w:sz w:val="28"/>
          <w:szCs w:val="28"/>
        </w:rPr>
        <w:t>民事判決中，業經法院判決其未經查證發表不實言論，而應賠償且刪除相關文章，卻仍持續發表本案各式誹謗自訴人之言論，對於前開民事判決視若無睹，造成自訴人受有難以撫平之心理傷害，所為實有不該；</w:t>
      </w:r>
      <w:proofErr w:type="gramStart"/>
      <w:r w:rsidRPr="004D61C5">
        <w:rPr>
          <w:rFonts w:ascii="標楷體" w:eastAsia="標楷體" w:hAnsi="標楷體" w:hint="eastAsia"/>
          <w:sz w:val="28"/>
          <w:szCs w:val="28"/>
        </w:rPr>
        <w:t>兼衡其</w:t>
      </w:r>
      <w:proofErr w:type="gramEnd"/>
      <w:r w:rsidRPr="004D61C5">
        <w:rPr>
          <w:rFonts w:ascii="標楷體" w:eastAsia="標楷體" w:hAnsi="標楷體" w:hint="eastAsia"/>
          <w:sz w:val="28"/>
          <w:szCs w:val="28"/>
        </w:rPr>
        <w:t>犯後矢口否認犯行之態度，拒絕賠償自訴人任何損失，暨考量自訴人所受名譽損害之程度，及被告犯罪之動機、目的、手段、生活狀況、智識程度等一切情狀，量處如主文所示之刑，</w:t>
      </w:r>
      <w:proofErr w:type="gramStart"/>
      <w:r w:rsidRPr="004D61C5">
        <w:rPr>
          <w:rFonts w:ascii="標楷體" w:eastAsia="標楷體" w:hAnsi="標楷體" w:hint="eastAsia"/>
          <w:sz w:val="28"/>
          <w:szCs w:val="28"/>
        </w:rPr>
        <w:t>併諭</w:t>
      </w:r>
      <w:proofErr w:type="gramEnd"/>
      <w:r w:rsidRPr="004D61C5">
        <w:rPr>
          <w:rFonts w:ascii="標楷體" w:eastAsia="標楷體" w:hAnsi="標楷體" w:hint="eastAsia"/>
          <w:sz w:val="28"/>
          <w:szCs w:val="28"/>
        </w:rPr>
        <w:t>知易科罰金之折算標準，以示懲</w:t>
      </w:r>
      <w:proofErr w:type="gramStart"/>
      <w:r w:rsidRPr="004D61C5">
        <w:rPr>
          <w:rFonts w:ascii="標楷體" w:eastAsia="標楷體" w:hAnsi="標楷體" w:hint="eastAsia"/>
          <w:sz w:val="28"/>
          <w:szCs w:val="28"/>
        </w:rPr>
        <w:t>儆</w:t>
      </w:r>
      <w:proofErr w:type="gramEnd"/>
      <w:r w:rsidRPr="004D61C5">
        <w:rPr>
          <w:rFonts w:ascii="標楷體" w:eastAsia="標楷體" w:hAnsi="標楷體" w:hint="eastAsia"/>
          <w:sz w:val="28"/>
          <w:szCs w:val="28"/>
        </w:rPr>
        <w:t>。</w:t>
      </w:r>
    </w:p>
    <w:p w14:paraId="05BEB4F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三、</w:t>
      </w:r>
      <w:proofErr w:type="gramStart"/>
      <w:r w:rsidRPr="004D61C5">
        <w:rPr>
          <w:rFonts w:ascii="標楷體" w:eastAsia="標楷體" w:hAnsi="標楷體" w:hint="eastAsia"/>
          <w:sz w:val="28"/>
          <w:szCs w:val="28"/>
        </w:rPr>
        <w:t>不</w:t>
      </w:r>
      <w:proofErr w:type="gramEnd"/>
      <w:r w:rsidRPr="004D61C5">
        <w:rPr>
          <w:rFonts w:ascii="標楷體" w:eastAsia="標楷體" w:hAnsi="標楷體" w:hint="eastAsia"/>
          <w:sz w:val="28"/>
          <w:szCs w:val="28"/>
        </w:rPr>
        <w:t>另為無罪之</w:t>
      </w:r>
      <w:proofErr w:type="gramStart"/>
      <w:r w:rsidRPr="004D61C5">
        <w:rPr>
          <w:rFonts w:ascii="標楷體" w:eastAsia="標楷體" w:hAnsi="標楷體" w:hint="eastAsia"/>
          <w:sz w:val="28"/>
          <w:szCs w:val="28"/>
        </w:rPr>
        <w:t>諭</w:t>
      </w:r>
      <w:proofErr w:type="gramEnd"/>
      <w:r w:rsidRPr="004D61C5">
        <w:rPr>
          <w:rFonts w:ascii="標楷體" w:eastAsia="標楷體" w:hAnsi="標楷體" w:hint="eastAsia"/>
          <w:sz w:val="28"/>
          <w:szCs w:val="28"/>
        </w:rPr>
        <w:t>知：</w:t>
      </w:r>
    </w:p>
    <w:p w14:paraId="003121BB" w14:textId="77777777" w:rsidR="006D0CC4" w:rsidRDefault="006D0CC4" w:rsidP="00BB0FE4">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proofErr w:type="gramStart"/>
      <w:r w:rsidRPr="004D61C5">
        <w:rPr>
          <w:rFonts w:ascii="Noto Sans TC" w:eastAsia="Noto Sans TC" w:hAnsi="Noto Sans TC" w:cs="Noto Sans TC" w:hint="eastAsia"/>
          <w:sz w:val="28"/>
          <w:szCs w:val="28"/>
        </w:rPr>
        <w:t>㈠</w:t>
      </w:r>
      <w:proofErr w:type="gramEnd"/>
      <w:r w:rsidRPr="004D61C5">
        <w:rPr>
          <w:rFonts w:ascii="標楷體" w:eastAsia="標楷體" w:hAnsi="標楷體" w:hint="eastAsia"/>
          <w:sz w:val="28"/>
          <w:szCs w:val="28"/>
        </w:rPr>
        <w:t>自訴意旨另略</w:t>
      </w:r>
      <w:proofErr w:type="gramStart"/>
      <w:r w:rsidRPr="004D61C5">
        <w:rPr>
          <w:rFonts w:ascii="標楷體" w:eastAsia="標楷體" w:hAnsi="標楷體" w:hint="eastAsia"/>
          <w:sz w:val="28"/>
          <w:szCs w:val="28"/>
        </w:rPr>
        <w:t>以</w:t>
      </w:r>
      <w:proofErr w:type="gramEnd"/>
      <w:r w:rsidRPr="004D61C5">
        <w:rPr>
          <w:rFonts w:ascii="標楷體" w:eastAsia="標楷體" w:hAnsi="標楷體" w:hint="eastAsia"/>
          <w:sz w:val="28"/>
          <w:szCs w:val="28"/>
        </w:rPr>
        <w:t>：</w:t>
      </w:r>
      <w:r w:rsidRPr="004D61C5">
        <w:rPr>
          <w:rFonts w:ascii="Noto Sans TC" w:eastAsia="Noto Sans TC" w:hAnsi="Noto Sans TC" w:cs="Noto Sans TC" w:hint="eastAsia"/>
          <w:sz w:val="28"/>
          <w:szCs w:val="28"/>
        </w:rPr>
        <w:t>⒈</w:t>
      </w:r>
      <w:r w:rsidRPr="004D61C5">
        <w:rPr>
          <w:rFonts w:ascii="標楷體" w:eastAsia="標楷體" w:hAnsi="標楷體" w:hint="eastAsia"/>
          <w:sz w:val="28"/>
          <w:szCs w:val="28"/>
        </w:rPr>
        <w:t>被告於</w:t>
      </w:r>
      <w:r w:rsidRPr="004D61C5">
        <w:rPr>
          <w:rFonts w:ascii="標楷體" w:eastAsia="標楷體" w:hAnsi="標楷體"/>
          <w:sz w:val="28"/>
          <w:szCs w:val="28"/>
        </w:rPr>
        <w:t>112</w:t>
      </w:r>
      <w:r w:rsidRPr="004D61C5">
        <w:rPr>
          <w:rFonts w:ascii="標楷體" w:eastAsia="標楷體" w:hAnsi="標楷體" w:hint="eastAsia"/>
          <w:sz w:val="28"/>
          <w:szCs w:val="28"/>
        </w:rPr>
        <w:t>年</w:t>
      </w:r>
      <w:r w:rsidRPr="004D61C5">
        <w:rPr>
          <w:rFonts w:ascii="標楷體" w:eastAsia="標楷體" w:hAnsi="標楷體"/>
          <w:sz w:val="28"/>
          <w:szCs w:val="28"/>
        </w:rPr>
        <w:t>3</w:t>
      </w:r>
      <w:r w:rsidRPr="004D61C5">
        <w:rPr>
          <w:rFonts w:ascii="標楷體" w:eastAsia="標楷體" w:hAnsi="標楷體" w:hint="eastAsia"/>
          <w:sz w:val="28"/>
          <w:szCs w:val="28"/>
        </w:rPr>
        <w:t>月</w:t>
      </w:r>
      <w:r w:rsidRPr="004D61C5">
        <w:rPr>
          <w:rFonts w:ascii="標楷體" w:eastAsia="標楷體" w:hAnsi="標楷體"/>
          <w:sz w:val="28"/>
          <w:szCs w:val="28"/>
        </w:rPr>
        <w:t>25</w:t>
      </w:r>
      <w:r w:rsidRPr="004D61C5">
        <w:rPr>
          <w:rFonts w:ascii="標楷體" w:eastAsia="標楷體" w:hAnsi="標楷體" w:hint="eastAsia"/>
          <w:sz w:val="28"/>
          <w:szCs w:val="28"/>
        </w:rPr>
        <w:t>日，在「卓越地政士互助網」張貼標題為「212118-3</w:t>
      </w:r>
      <w:r w:rsidRPr="004D61C5">
        <w:rPr>
          <w:rFonts w:ascii="標楷體" w:eastAsia="標楷體" w:hAnsi="標楷體"/>
          <w:sz w:val="28"/>
          <w:szCs w:val="28"/>
        </w:rPr>
        <w:t>-0-</w:t>
      </w:r>
      <w:r w:rsidRPr="004D61C5">
        <w:rPr>
          <w:rFonts w:ascii="標楷體" w:eastAsia="標楷體" w:hAnsi="標楷體" w:hint="eastAsia"/>
          <w:sz w:val="28"/>
          <w:szCs w:val="28"/>
        </w:rPr>
        <w:t>陳0旺</w:t>
      </w:r>
      <w:r w:rsidRPr="004D61C5">
        <w:rPr>
          <w:rFonts w:ascii="標楷體" w:eastAsia="標楷體" w:hAnsi="標楷體"/>
          <w:sz w:val="28"/>
          <w:szCs w:val="28"/>
        </w:rPr>
        <w:t>-</w:t>
      </w:r>
      <w:r w:rsidRPr="004D61C5">
        <w:rPr>
          <w:rFonts w:ascii="標楷體" w:eastAsia="標楷體" w:hAnsi="標楷體" w:hint="eastAsia"/>
          <w:sz w:val="28"/>
          <w:szCs w:val="28"/>
        </w:rPr>
        <w:t>民事上訴狀（三）</w:t>
      </w:r>
      <w:r w:rsidRPr="004D61C5">
        <w:rPr>
          <w:rFonts w:ascii="標楷體" w:eastAsia="標楷體" w:hAnsi="標楷體"/>
          <w:sz w:val="28"/>
          <w:szCs w:val="28"/>
        </w:rPr>
        <w:t>-</w:t>
      </w:r>
      <w:r w:rsidRPr="004D61C5">
        <w:rPr>
          <w:rFonts w:ascii="標楷體" w:eastAsia="標楷體" w:hAnsi="標楷體" w:hint="eastAsia"/>
          <w:sz w:val="28"/>
          <w:szCs w:val="28"/>
        </w:rPr>
        <w:lastRenderedPageBreak/>
        <w:t>和解唯一條件及確認</w:t>
      </w:r>
      <w:r w:rsidRPr="004D61C5">
        <w:rPr>
          <w:rFonts w:ascii="標楷體" w:eastAsia="標楷體" w:hAnsi="標楷體"/>
          <w:sz w:val="28"/>
          <w:szCs w:val="28"/>
        </w:rPr>
        <w:t>3</w:t>
      </w:r>
      <w:r w:rsidRPr="004D61C5">
        <w:rPr>
          <w:rFonts w:ascii="標楷體" w:eastAsia="標楷體" w:hAnsi="標楷體" w:hint="eastAsia"/>
          <w:sz w:val="28"/>
          <w:szCs w:val="28"/>
        </w:rPr>
        <w:t>爭點</w:t>
      </w:r>
      <w:r w:rsidRPr="004D61C5">
        <w:rPr>
          <w:rFonts w:ascii="標楷體" w:eastAsia="標楷體" w:hAnsi="標楷體"/>
          <w:sz w:val="28"/>
          <w:szCs w:val="28"/>
        </w:rPr>
        <w:t>-</w:t>
      </w:r>
      <w:r w:rsidRPr="004D61C5">
        <w:rPr>
          <w:rFonts w:ascii="標楷體" w:eastAsia="標楷體" w:hAnsi="標楷體" w:hint="eastAsia"/>
          <w:sz w:val="28"/>
          <w:szCs w:val="28"/>
        </w:rPr>
        <w:t>文件重</w:t>
      </w:r>
      <w:r w:rsidRPr="004D61C5">
        <w:rPr>
          <w:rFonts w:ascii="標楷體" w:eastAsia="標楷體" w:hAnsi="標楷體"/>
          <w:sz w:val="28"/>
          <w:szCs w:val="28"/>
        </w:rPr>
        <w:t>6</w:t>
      </w:r>
      <w:r w:rsidRPr="004D61C5">
        <w:rPr>
          <w:rFonts w:ascii="標楷體" w:eastAsia="標楷體" w:hAnsi="標楷體" w:hint="eastAsia"/>
          <w:sz w:val="28"/>
          <w:szCs w:val="28"/>
        </w:rPr>
        <w:t>公斤高</w:t>
      </w:r>
      <w:r w:rsidRPr="004D61C5">
        <w:rPr>
          <w:rFonts w:ascii="標楷體" w:eastAsia="標楷體" w:hAnsi="標楷體"/>
          <w:sz w:val="28"/>
          <w:szCs w:val="28"/>
        </w:rPr>
        <w:t>20</w:t>
      </w:r>
      <w:r w:rsidRPr="004D61C5">
        <w:rPr>
          <w:rFonts w:ascii="標楷體" w:eastAsia="標楷體" w:hAnsi="標楷體" w:hint="eastAsia"/>
          <w:sz w:val="28"/>
          <w:szCs w:val="28"/>
        </w:rPr>
        <w:t>公分之訴訟…」，內容載有：「重要的是其他眾多之被告尤其是在</w:t>
      </w:r>
      <w:r w:rsidRPr="004D61C5">
        <w:rPr>
          <w:rFonts w:ascii="標楷體" w:eastAsia="標楷體" w:hAnsi="標楷體"/>
          <w:sz w:val="28"/>
          <w:szCs w:val="28"/>
        </w:rPr>
        <w:t>google</w:t>
      </w:r>
      <w:r w:rsidRPr="004D61C5">
        <w:rPr>
          <w:rFonts w:ascii="標楷體" w:eastAsia="標楷體" w:hAnsi="標楷體" w:hint="eastAsia"/>
          <w:sz w:val="28"/>
          <w:szCs w:val="28"/>
        </w:rPr>
        <w:t>以「陳0旺」查詢永遠排列在第一列之陳0旺謊言可信檢察官放水包庇圖利數億</w:t>
      </w:r>
      <w:r w:rsidRPr="004D61C5">
        <w:rPr>
          <w:rFonts w:ascii="標楷體" w:eastAsia="標楷體" w:hAnsi="標楷體"/>
          <w:sz w:val="28"/>
          <w:szCs w:val="28"/>
        </w:rPr>
        <w:t>-</w:t>
      </w:r>
      <w:r w:rsidRPr="004D61C5">
        <w:rPr>
          <w:rFonts w:ascii="標楷體" w:eastAsia="標楷體" w:hAnsi="標楷體" w:hint="eastAsia"/>
          <w:sz w:val="28"/>
          <w:szCs w:val="28"/>
        </w:rPr>
        <w:t>同一畫面就是陳君與達官顯貴之交情。」等不實文字。</w:t>
      </w:r>
      <w:r w:rsidRPr="004D61C5">
        <w:rPr>
          <w:rFonts w:ascii="Noto Sans TC" w:eastAsia="Noto Sans TC" w:hAnsi="Noto Sans TC" w:cs="Noto Sans TC" w:hint="eastAsia"/>
          <w:sz w:val="28"/>
          <w:szCs w:val="28"/>
        </w:rPr>
        <w:t>⒉</w:t>
      </w:r>
      <w:r w:rsidRPr="004D61C5">
        <w:rPr>
          <w:rFonts w:ascii="標楷體" w:eastAsia="標楷體" w:hAnsi="標楷體" w:hint="eastAsia"/>
          <w:sz w:val="28"/>
          <w:szCs w:val="28"/>
        </w:rPr>
        <w:t>被告於</w:t>
      </w:r>
      <w:r w:rsidRPr="004D61C5">
        <w:rPr>
          <w:rFonts w:ascii="標楷體" w:eastAsia="標楷體" w:hAnsi="標楷體"/>
          <w:sz w:val="28"/>
          <w:szCs w:val="28"/>
        </w:rPr>
        <w:t>112</w:t>
      </w:r>
      <w:r w:rsidRPr="004D61C5">
        <w:rPr>
          <w:rFonts w:ascii="標楷體" w:eastAsia="標楷體" w:hAnsi="標楷體" w:hint="eastAsia"/>
          <w:sz w:val="28"/>
          <w:szCs w:val="28"/>
        </w:rPr>
        <w:t>年</w:t>
      </w:r>
      <w:r w:rsidRPr="004D61C5">
        <w:rPr>
          <w:rFonts w:ascii="標楷體" w:eastAsia="標楷體" w:hAnsi="標楷體"/>
          <w:sz w:val="28"/>
          <w:szCs w:val="28"/>
        </w:rPr>
        <w:t>3</w:t>
      </w:r>
      <w:r w:rsidRPr="004D61C5">
        <w:rPr>
          <w:rFonts w:ascii="標楷體" w:eastAsia="標楷體" w:hAnsi="標楷體" w:hint="eastAsia"/>
          <w:sz w:val="28"/>
          <w:szCs w:val="28"/>
        </w:rPr>
        <w:t>月</w:t>
      </w:r>
      <w:r w:rsidRPr="004D61C5">
        <w:rPr>
          <w:rFonts w:ascii="標楷體" w:eastAsia="標楷體" w:hAnsi="標楷體"/>
          <w:sz w:val="28"/>
          <w:szCs w:val="28"/>
        </w:rPr>
        <w:t>29</w:t>
      </w:r>
      <w:r w:rsidRPr="004D61C5">
        <w:rPr>
          <w:rFonts w:ascii="標楷體" w:eastAsia="標楷體" w:hAnsi="標楷體" w:hint="eastAsia"/>
          <w:sz w:val="28"/>
          <w:szCs w:val="28"/>
        </w:rPr>
        <w:t>日，在「卓越地政士互助網」張貼標題為「</w:t>
      </w:r>
      <w:r w:rsidRPr="004D61C5">
        <w:rPr>
          <w:rFonts w:ascii="標楷體" w:eastAsia="標楷體" w:hAnsi="標楷體"/>
          <w:sz w:val="28"/>
          <w:szCs w:val="28"/>
        </w:rPr>
        <w:t>212130-</w:t>
      </w:r>
      <w:r w:rsidRPr="004D61C5">
        <w:rPr>
          <w:rFonts w:ascii="標楷體" w:eastAsia="標楷體" w:hAnsi="標楷體" w:hint="eastAsia"/>
          <w:sz w:val="28"/>
          <w:szCs w:val="28"/>
        </w:rPr>
        <w:t>查封函</w:t>
      </w:r>
      <w:r w:rsidRPr="004D61C5">
        <w:rPr>
          <w:rFonts w:ascii="標楷體" w:eastAsia="標楷體" w:hAnsi="標楷體"/>
          <w:sz w:val="28"/>
          <w:szCs w:val="28"/>
        </w:rPr>
        <w:t>-</w:t>
      </w:r>
      <w:r w:rsidRPr="004D61C5">
        <w:rPr>
          <w:rFonts w:ascii="標楷體" w:eastAsia="標楷體" w:hAnsi="標楷體" w:hint="eastAsia"/>
          <w:sz w:val="28"/>
          <w:szCs w:val="28"/>
        </w:rPr>
        <w:t>陳0旺理事長查封許連景會員之事務所，昨天早上收到桃園地方法院之查封函…」，內容載有：「正如陳君被高院判刑3個月（最後無罪）之判決書所載，平均每月收入30萬元以上，相信法院您有案件300多筆</w:t>
      </w:r>
      <w:proofErr w:type="gramStart"/>
      <w:r w:rsidRPr="004D61C5">
        <w:rPr>
          <w:rFonts w:ascii="標楷體" w:eastAsia="標楷體" w:hAnsi="標楷體" w:hint="eastAsia"/>
          <w:sz w:val="28"/>
          <w:szCs w:val="28"/>
        </w:rPr>
        <w:t>案號且不斷</w:t>
      </w:r>
      <w:proofErr w:type="gramEnd"/>
      <w:r w:rsidRPr="004D61C5">
        <w:rPr>
          <w:rFonts w:ascii="標楷體" w:eastAsia="標楷體" w:hAnsi="標楷體" w:hint="eastAsia"/>
          <w:sz w:val="28"/>
          <w:szCs w:val="28"/>
        </w:rPr>
        <w:t>增加中，夫人王珍瑛亦約有約百件（部分可能同名同姓），無可否認亦是短期累積了巨富重大原因之一，但記得不</w:t>
      </w:r>
      <w:r w:rsidRPr="004D61C5">
        <w:rPr>
          <w:rFonts w:ascii="標楷體" w:eastAsia="標楷體" w:hAnsi="標楷體" w:hint="eastAsia"/>
          <w:sz w:val="28"/>
          <w:szCs w:val="28"/>
          <w:u w:val="single"/>
        </w:rPr>
        <w:t>要為富不仁，台</w:t>
      </w:r>
      <w:proofErr w:type="gramStart"/>
      <w:r w:rsidRPr="004D61C5">
        <w:rPr>
          <w:rFonts w:ascii="標楷體" w:eastAsia="標楷體" w:hAnsi="標楷體" w:hint="eastAsia"/>
          <w:sz w:val="28"/>
          <w:szCs w:val="28"/>
          <w:u w:val="single"/>
        </w:rPr>
        <w:t>諺有言不要靠勢</w:t>
      </w:r>
      <w:proofErr w:type="gramEnd"/>
      <w:r w:rsidRPr="004D61C5">
        <w:rPr>
          <w:rFonts w:ascii="標楷體" w:eastAsia="標楷體" w:hAnsi="標楷體" w:hint="eastAsia"/>
          <w:sz w:val="28"/>
          <w:szCs w:val="28"/>
          <w:u w:val="single"/>
        </w:rPr>
        <w:t>用錢去押死人，因為花無百日紅人無千日好，善有善報善惡有善惡報，不是不報只是時候未到</w:t>
      </w:r>
      <w:r w:rsidRPr="004D61C5">
        <w:rPr>
          <w:rFonts w:ascii="標楷體" w:eastAsia="標楷體" w:hAnsi="標楷體" w:hint="eastAsia"/>
          <w:sz w:val="28"/>
          <w:szCs w:val="28"/>
        </w:rPr>
        <w:t>。」等不實文字。上開不實文字及評論，已足以毀損陳0旺之名譽。因認被告就此部分涉犯刑法第310條第2項之散布文字誹謗罪嫌。</w:t>
      </w:r>
    </w:p>
    <w:p w14:paraId="07D222C1" w14:textId="702B1761" w:rsidR="00BB0FE4" w:rsidRPr="00BB0FE4" w:rsidRDefault="00BB0FE4" w:rsidP="00BB0FE4">
      <w:pPr>
        <w:spacing w:line="500" w:lineRule="exact"/>
        <w:ind w:left="721" w:hangingChars="200" w:hanging="721"/>
        <w:rPr>
          <w:rFonts w:ascii="標楷體" w:eastAsia="標楷體" w:hAnsi="標楷體"/>
          <w:b/>
          <w:bCs/>
          <w:color w:val="0070C0"/>
          <w:sz w:val="36"/>
          <w:szCs w:val="36"/>
        </w:rPr>
      </w:pPr>
      <w:r w:rsidRPr="00BB0FE4">
        <w:rPr>
          <w:rFonts w:ascii="標楷體" w:eastAsia="標楷體" w:hAnsi="標楷體" w:hint="eastAsia"/>
          <w:b/>
          <w:bCs/>
          <w:color w:val="0070C0"/>
          <w:sz w:val="36"/>
          <w:szCs w:val="36"/>
        </w:rPr>
        <w:t>第十六頁</w:t>
      </w:r>
    </w:p>
    <w:p w14:paraId="77E7A6AC" w14:textId="77777777" w:rsidR="006D0CC4" w:rsidRPr="004D61C5" w:rsidRDefault="006D0CC4" w:rsidP="00BB0FE4">
      <w:pPr>
        <w:spacing w:line="500" w:lineRule="exact"/>
        <w:ind w:left="560" w:hangingChars="200" w:hanging="560"/>
        <w:rPr>
          <w:rFonts w:ascii="標楷體" w:eastAsia="標楷體" w:hAnsi="標楷體"/>
          <w:sz w:val="28"/>
          <w:szCs w:val="28"/>
        </w:rPr>
      </w:pPr>
      <w:r w:rsidRPr="004D61C5">
        <w:rPr>
          <w:rFonts w:ascii="標楷體" w:eastAsia="標楷體" w:hAnsi="標楷體"/>
          <w:sz w:val="28"/>
          <w:szCs w:val="28"/>
        </w:rPr>
        <w:t xml:space="preserve">  </w:t>
      </w:r>
      <w:r w:rsidRPr="004D61C5">
        <w:rPr>
          <w:rFonts w:ascii="Noto Sans TC" w:eastAsia="Noto Sans TC" w:hAnsi="Noto Sans TC" w:cs="Noto Sans TC" w:hint="eastAsia"/>
          <w:sz w:val="28"/>
          <w:szCs w:val="28"/>
        </w:rPr>
        <w:t>㈡</w:t>
      </w:r>
      <w:r w:rsidRPr="004D61C5">
        <w:rPr>
          <w:rFonts w:ascii="標楷體" w:eastAsia="標楷體" w:hAnsi="標楷體" w:hint="eastAsia"/>
          <w:sz w:val="28"/>
          <w:szCs w:val="28"/>
        </w:rPr>
        <w:t>按犯罪事實應依證據認定之，無證據不得認定犯罪，又不能證明被告犯罪者，應</w:t>
      </w:r>
      <w:proofErr w:type="gramStart"/>
      <w:r w:rsidRPr="004D61C5">
        <w:rPr>
          <w:rFonts w:ascii="標楷體" w:eastAsia="標楷體" w:hAnsi="標楷體" w:hint="eastAsia"/>
          <w:sz w:val="28"/>
          <w:szCs w:val="28"/>
        </w:rPr>
        <w:t>諭</w:t>
      </w:r>
      <w:proofErr w:type="gramEnd"/>
      <w:r w:rsidRPr="004D61C5">
        <w:rPr>
          <w:rFonts w:ascii="標楷體" w:eastAsia="標楷體" w:hAnsi="標楷體" w:hint="eastAsia"/>
          <w:sz w:val="28"/>
          <w:szCs w:val="28"/>
        </w:rPr>
        <w:t>知無罪之判決，刑事訴訟法第</w:t>
      </w:r>
      <w:r w:rsidRPr="004D61C5">
        <w:rPr>
          <w:rFonts w:ascii="標楷體" w:eastAsia="標楷體" w:hAnsi="標楷體"/>
          <w:sz w:val="28"/>
          <w:szCs w:val="28"/>
        </w:rPr>
        <w:t>154</w:t>
      </w:r>
      <w:r w:rsidRPr="004D61C5">
        <w:rPr>
          <w:rFonts w:ascii="標楷體" w:eastAsia="標楷體" w:hAnsi="標楷體" w:hint="eastAsia"/>
          <w:sz w:val="28"/>
          <w:szCs w:val="28"/>
        </w:rPr>
        <w:t>條第</w:t>
      </w:r>
      <w:r w:rsidRPr="004D61C5">
        <w:rPr>
          <w:rFonts w:ascii="標楷體" w:eastAsia="標楷體" w:hAnsi="標楷體"/>
          <w:sz w:val="28"/>
          <w:szCs w:val="28"/>
        </w:rPr>
        <w:t>2</w:t>
      </w:r>
      <w:r w:rsidRPr="004D61C5">
        <w:rPr>
          <w:rFonts w:ascii="標楷體" w:eastAsia="標楷體" w:hAnsi="標楷體" w:hint="eastAsia"/>
          <w:sz w:val="28"/>
          <w:szCs w:val="28"/>
        </w:rPr>
        <w:t>項、第</w:t>
      </w:r>
      <w:r w:rsidRPr="004D61C5">
        <w:rPr>
          <w:rFonts w:ascii="標楷體" w:eastAsia="標楷體" w:hAnsi="標楷體"/>
          <w:sz w:val="28"/>
          <w:szCs w:val="28"/>
        </w:rPr>
        <w:t>301</w:t>
      </w:r>
      <w:r w:rsidRPr="004D61C5">
        <w:rPr>
          <w:rFonts w:ascii="標楷體" w:eastAsia="標楷體" w:hAnsi="標楷體" w:hint="eastAsia"/>
          <w:sz w:val="28"/>
          <w:szCs w:val="28"/>
        </w:rPr>
        <w:t>條第</w:t>
      </w:r>
      <w:r w:rsidRPr="004D61C5">
        <w:rPr>
          <w:rFonts w:ascii="標楷體" w:eastAsia="標楷體" w:hAnsi="標楷體"/>
          <w:sz w:val="28"/>
          <w:szCs w:val="28"/>
        </w:rPr>
        <w:t>1</w:t>
      </w:r>
      <w:r w:rsidRPr="004D61C5">
        <w:rPr>
          <w:rFonts w:ascii="標楷體" w:eastAsia="標楷體" w:hAnsi="標楷體" w:hint="eastAsia"/>
          <w:sz w:val="28"/>
          <w:szCs w:val="28"/>
        </w:rPr>
        <w:t>項分別定有明文。次按認定不利於被告之事實，須依積極證據，</w:t>
      </w:r>
      <w:proofErr w:type="gramStart"/>
      <w:r w:rsidRPr="004D61C5">
        <w:rPr>
          <w:rFonts w:ascii="標楷體" w:eastAsia="標楷體" w:hAnsi="標楷體" w:hint="eastAsia"/>
          <w:sz w:val="28"/>
          <w:szCs w:val="28"/>
        </w:rPr>
        <w:t>茍</w:t>
      </w:r>
      <w:proofErr w:type="gramEnd"/>
      <w:r w:rsidRPr="004D61C5">
        <w:rPr>
          <w:rFonts w:ascii="標楷體" w:eastAsia="標楷體" w:hAnsi="標楷體" w:hint="eastAsia"/>
          <w:sz w:val="28"/>
          <w:szCs w:val="28"/>
        </w:rPr>
        <w:t>積極之證據本身存有瑕疵而不</w:t>
      </w:r>
      <w:r w:rsidRPr="004D61C5">
        <w:rPr>
          <w:rFonts w:ascii="標楷體" w:eastAsia="標楷體" w:hAnsi="標楷體" w:hint="eastAsia"/>
          <w:sz w:val="28"/>
          <w:szCs w:val="28"/>
          <w:u w:val="single"/>
        </w:rPr>
        <w:t>足為不利於被告事實之認定，即應為有利於被告之認定，更不必有何有利之證據</w:t>
      </w:r>
      <w:r w:rsidRPr="004D61C5">
        <w:rPr>
          <w:rFonts w:ascii="標楷體" w:eastAsia="標楷體" w:hAnsi="標楷體" w:hint="eastAsia"/>
          <w:sz w:val="28"/>
          <w:szCs w:val="28"/>
        </w:rPr>
        <w:t>，而此用以證明犯罪事實之證據，</w:t>
      </w:r>
      <w:proofErr w:type="gramStart"/>
      <w:r w:rsidRPr="004D61C5">
        <w:rPr>
          <w:rFonts w:ascii="標楷體" w:eastAsia="標楷體" w:hAnsi="標楷體" w:hint="eastAsia"/>
          <w:sz w:val="28"/>
          <w:szCs w:val="28"/>
        </w:rPr>
        <w:t>猶須於</w:t>
      </w:r>
      <w:proofErr w:type="gramEnd"/>
      <w:r w:rsidRPr="004D61C5">
        <w:rPr>
          <w:rFonts w:ascii="標楷體" w:eastAsia="標楷體" w:hAnsi="標楷體" w:hint="eastAsia"/>
          <w:sz w:val="28"/>
          <w:szCs w:val="28"/>
        </w:rPr>
        <w:t>通常一般人均不至於有所懷疑，</w:t>
      </w:r>
      <w:proofErr w:type="gramStart"/>
      <w:r w:rsidRPr="004D61C5">
        <w:rPr>
          <w:rFonts w:ascii="標楷體" w:eastAsia="標楷體" w:hAnsi="標楷體" w:hint="eastAsia"/>
          <w:sz w:val="28"/>
          <w:szCs w:val="28"/>
        </w:rPr>
        <w:t>堪予確信</w:t>
      </w:r>
      <w:proofErr w:type="gramEnd"/>
      <w:r w:rsidRPr="004D61C5">
        <w:rPr>
          <w:rFonts w:ascii="標楷體" w:eastAsia="標楷體" w:hAnsi="標楷體" w:hint="eastAsia"/>
          <w:sz w:val="28"/>
          <w:szCs w:val="28"/>
        </w:rPr>
        <w:t>其已</w:t>
      </w:r>
      <w:proofErr w:type="gramStart"/>
      <w:r w:rsidRPr="004D61C5">
        <w:rPr>
          <w:rFonts w:ascii="標楷體" w:eastAsia="標楷體" w:hAnsi="標楷體" w:hint="eastAsia"/>
          <w:sz w:val="28"/>
          <w:szCs w:val="28"/>
        </w:rPr>
        <w:t>臻</w:t>
      </w:r>
      <w:proofErr w:type="gramEnd"/>
      <w:r w:rsidRPr="004D61C5">
        <w:rPr>
          <w:rFonts w:ascii="標楷體" w:eastAsia="標楷體" w:hAnsi="標楷體" w:hint="eastAsia"/>
          <w:sz w:val="28"/>
          <w:szCs w:val="28"/>
        </w:rPr>
        <w:t>真實者，始得據以為有罪之認定，倘其證明尚未達到此一程度，而有合理性之懷疑存在，致使無從為有罪之確信時，即應為無罪之判決，最高法院</w:t>
      </w:r>
      <w:r w:rsidRPr="004D61C5">
        <w:rPr>
          <w:rFonts w:ascii="標楷體" w:eastAsia="標楷體" w:hAnsi="標楷體"/>
          <w:sz w:val="28"/>
          <w:szCs w:val="28"/>
        </w:rPr>
        <w:t>82</w:t>
      </w:r>
      <w:r w:rsidRPr="004D61C5">
        <w:rPr>
          <w:rFonts w:ascii="標楷體" w:eastAsia="標楷體" w:hAnsi="標楷體" w:hint="eastAsia"/>
          <w:sz w:val="28"/>
          <w:szCs w:val="28"/>
        </w:rPr>
        <w:t>年度台上字第</w:t>
      </w:r>
      <w:r w:rsidRPr="004D61C5">
        <w:rPr>
          <w:rFonts w:ascii="標楷體" w:eastAsia="標楷體" w:hAnsi="標楷體"/>
          <w:sz w:val="28"/>
          <w:szCs w:val="28"/>
        </w:rPr>
        <w:t>1</w:t>
      </w:r>
      <w:r w:rsidRPr="004D61C5">
        <w:rPr>
          <w:rFonts w:ascii="標楷體" w:eastAsia="標楷體" w:hAnsi="標楷體" w:hint="eastAsia"/>
          <w:sz w:val="28"/>
          <w:szCs w:val="28"/>
        </w:rPr>
        <w:t>63號判決、76年台上字第4986號、30年上</w:t>
      </w:r>
      <w:r w:rsidRPr="004D61C5">
        <w:rPr>
          <w:rFonts w:ascii="標楷體" w:eastAsia="標楷體" w:hAnsi="標楷體" w:hint="eastAsia"/>
          <w:sz w:val="28"/>
          <w:szCs w:val="28"/>
        </w:rPr>
        <w:lastRenderedPageBreak/>
        <w:t>字第816號判例意旨可資參照。</w:t>
      </w:r>
    </w:p>
    <w:p w14:paraId="0CF206FB" w14:textId="77777777" w:rsidR="006D0CC4" w:rsidRPr="004D61C5" w:rsidRDefault="006D0CC4" w:rsidP="00BB0FE4">
      <w:pPr>
        <w:spacing w:line="500" w:lineRule="exact"/>
        <w:ind w:left="560" w:hangingChars="200" w:hanging="560"/>
        <w:rPr>
          <w:rFonts w:ascii="標楷體" w:eastAsia="標楷體" w:hAnsi="標楷體"/>
          <w:sz w:val="28"/>
          <w:szCs w:val="28"/>
          <w:u w:val="single"/>
        </w:rPr>
      </w:pPr>
      <w:r w:rsidRPr="004D61C5">
        <w:rPr>
          <w:rFonts w:ascii="標楷體" w:eastAsia="標楷體" w:hAnsi="標楷體"/>
          <w:sz w:val="28"/>
          <w:szCs w:val="28"/>
        </w:rPr>
        <w:t xml:space="preserve">  </w:t>
      </w:r>
      <w:r w:rsidRPr="004D61C5">
        <w:rPr>
          <w:rFonts w:ascii="Noto Sans TC" w:eastAsia="Noto Sans TC" w:hAnsi="Noto Sans TC" w:cs="Noto Sans TC" w:hint="eastAsia"/>
          <w:sz w:val="28"/>
          <w:szCs w:val="28"/>
        </w:rPr>
        <w:t>㈢</w:t>
      </w:r>
      <w:r w:rsidRPr="004D61C5">
        <w:rPr>
          <w:rFonts w:ascii="標楷體" w:eastAsia="標楷體" w:hAnsi="標楷體" w:hint="eastAsia"/>
          <w:sz w:val="28"/>
          <w:szCs w:val="28"/>
        </w:rPr>
        <w:t>訊據被告固坦承有發表前揭言論，惟否認有何加重誹謗之犯行，辯稱：</w:t>
      </w:r>
      <w:r w:rsidRPr="004D61C5">
        <w:rPr>
          <w:rFonts w:ascii="標楷體" w:eastAsia="標楷體" w:hAnsi="標楷體"/>
          <w:sz w:val="28"/>
          <w:szCs w:val="28"/>
        </w:rPr>
        <w:t>google</w:t>
      </w:r>
      <w:r w:rsidRPr="004D61C5">
        <w:rPr>
          <w:rFonts w:ascii="標楷體" w:eastAsia="標楷體" w:hAnsi="標楷體" w:hint="eastAsia"/>
          <w:sz w:val="28"/>
          <w:szCs w:val="28"/>
        </w:rPr>
        <w:t>以「陳0旺」查詢第一頁，內容確實為「陳0旺謊言可信檢察官放水包庇圖利數億」。另自訴人確實曾遭法院判處有期徒刑</w:t>
      </w:r>
      <w:r w:rsidRPr="004D61C5">
        <w:rPr>
          <w:rFonts w:ascii="標楷體" w:eastAsia="標楷體" w:hAnsi="標楷體"/>
          <w:sz w:val="28"/>
          <w:szCs w:val="28"/>
        </w:rPr>
        <w:t>3</w:t>
      </w:r>
      <w:r w:rsidRPr="004D61C5">
        <w:rPr>
          <w:rFonts w:ascii="標楷體" w:eastAsia="標楷體" w:hAnsi="標楷體" w:hint="eastAsia"/>
          <w:sz w:val="28"/>
          <w:szCs w:val="28"/>
        </w:rPr>
        <w:t>月，但我也有加</w:t>
      </w:r>
      <w:proofErr w:type="gramStart"/>
      <w:r w:rsidRPr="004D61C5">
        <w:rPr>
          <w:rFonts w:ascii="標楷體" w:eastAsia="標楷體" w:hAnsi="標楷體" w:hint="eastAsia"/>
          <w:sz w:val="28"/>
          <w:szCs w:val="28"/>
        </w:rPr>
        <w:t>註</w:t>
      </w:r>
      <w:proofErr w:type="gramEnd"/>
      <w:r w:rsidRPr="004D61C5">
        <w:rPr>
          <w:rFonts w:ascii="標楷體" w:eastAsia="標楷體" w:hAnsi="標楷體" w:hint="eastAsia"/>
          <w:sz w:val="28"/>
          <w:szCs w:val="28"/>
        </w:rPr>
        <w:t>最後自訴人是判決無罪的，月收入</w:t>
      </w:r>
      <w:r w:rsidRPr="004D61C5">
        <w:rPr>
          <w:rFonts w:ascii="標楷體" w:eastAsia="標楷體" w:hAnsi="標楷體"/>
          <w:sz w:val="28"/>
          <w:szCs w:val="28"/>
        </w:rPr>
        <w:t>30</w:t>
      </w:r>
      <w:r w:rsidRPr="004D61C5">
        <w:rPr>
          <w:rFonts w:ascii="標楷體" w:eastAsia="標楷體" w:hAnsi="標楷體" w:hint="eastAsia"/>
          <w:sz w:val="28"/>
          <w:szCs w:val="28"/>
        </w:rPr>
        <w:t>萬元以上也是高等法院判決中有記載，</w:t>
      </w:r>
      <w:r w:rsidRPr="004D61C5">
        <w:rPr>
          <w:rFonts w:ascii="標楷體" w:eastAsia="標楷體" w:hAnsi="標楷體" w:hint="eastAsia"/>
          <w:sz w:val="28"/>
          <w:szCs w:val="28"/>
          <w:u w:val="single"/>
        </w:rPr>
        <w:t>我並沒有傳述虛假之言論等語。經查：</w:t>
      </w:r>
    </w:p>
    <w:p w14:paraId="3C027BAA" w14:textId="77777777" w:rsidR="006D0CC4" w:rsidRPr="004D61C5" w:rsidRDefault="006D0CC4" w:rsidP="00BB0FE4">
      <w:pPr>
        <w:spacing w:line="500" w:lineRule="exact"/>
        <w:ind w:left="560" w:hangingChars="200" w:hanging="560"/>
        <w:rPr>
          <w:rFonts w:ascii="標楷體" w:eastAsia="標楷體" w:hAnsi="標楷體"/>
          <w:sz w:val="28"/>
          <w:szCs w:val="28"/>
          <w:u w:val="single"/>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⒈</w:t>
      </w:r>
      <w:r w:rsidRPr="004D61C5">
        <w:rPr>
          <w:rFonts w:ascii="標楷體" w:eastAsia="標楷體" w:hAnsi="標楷體" w:hint="eastAsia"/>
          <w:sz w:val="28"/>
          <w:szCs w:val="28"/>
        </w:rPr>
        <w:t>被告於審理中提出在</w:t>
      </w:r>
      <w:r w:rsidRPr="004D61C5">
        <w:rPr>
          <w:rFonts w:ascii="標楷體" w:eastAsia="標楷體" w:hAnsi="標楷體"/>
          <w:sz w:val="28"/>
          <w:szCs w:val="28"/>
        </w:rPr>
        <w:t>google</w:t>
      </w:r>
      <w:r w:rsidRPr="004D61C5">
        <w:rPr>
          <w:rFonts w:ascii="標楷體" w:eastAsia="標楷體" w:hAnsi="標楷體" w:hint="eastAsia"/>
          <w:sz w:val="28"/>
          <w:szCs w:val="28"/>
        </w:rPr>
        <w:t>網站以「陳0旺」之搜尋結果，可見第一頁確實有一標題為「台灣之聲討論區</w:t>
      </w:r>
      <w:r w:rsidRPr="004D61C5">
        <w:rPr>
          <w:rFonts w:ascii="標楷體" w:eastAsia="標楷體" w:hAnsi="標楷體"/>
          <w:sz w:val="28"/>
          <w:szCs w:val="28"/>
        </w:rPr>
        <w:t>-</w:t>
      </w:r>
      <w:r w:rsidRPr="004D61C5">
        <w:rPr>
          <w:rFonts w:ascii="標楷體" w:eastAsia="標楷體" w:hAnsi="標楷體" w:hint="eastAsia"/>
          <w:sz w:val="28"/>
          <w:szCs w:val="28"/>
        </w:rPr>
        <w:t>陳0旺謊言可信檢察官放水包庇圖利數億」之搜尋結果（見本院自字卷一第</w:t>
      </w:r>
      <w:r w:rsidRPr="004D61C5">
        <w:rPr>
          <w:rFonts w:ascii="標楷體" w:eastAsia="標楷體" w:hAnsi="標楷體"/>
          <w:sz w:val="28"/>
          <w:szCs w:val="28"/>
        </w:rPr>
        <w:t>543</w:t>
      </w:r>
      <w:r w:rsidRPr="004D61C5">
        <w:rPr>
          <w:rFonts w:ascii="標楷體" w:eastAsia="標楷體" w:hAnsi="標楷體" w:hint="eastAsia"/>
          <w:sz w:val="28"/>
          <w:szCs w:val="28"/>
        </w:rPr>
        <w:t>頁），可認被告上開辯詞並非子虛。被告於發表前揭言論時，亦有清楚說明此係</w:t>
      </w:r>
      <w:r w:rsidRPr="004D61C5">
        <w:rPr>
          <w:rFonts w:ascii="標楷體" w:eastAsia="標楷體" w:hAnsi="標楷體"/>
          <w:sz w:val="28"/>
          <w:szCs w:val="28"/>
        </w:rPr>
        <w:t>google</w:t>
      </w:r>
      <w:r w:rsidRPr="004D61C5">
        <w:rPr>
          <w:rFonts w:ascii="標楷體" w:eastAsia="標楷體" w:hAnsi="標楷體" w:hint="eastAsia"/>
          <w:sz w:val="28"/>
          <w:szCs w:val="28"/>
        </w:rPr>
        <w:t>「陳0旺」之搜尋結果，</w:t>
      </w:r>
      <w:r w:rsidRPr="004D61C5">
        <w:rPr>
          <w:rFonts w:ascii="標楷體" w:eastAsia="標楷體" w:hAnsi="標楷體" w:hint="eastAsia"/>
          <w:sz w:val="28"/>
          <w:szCs w:val="28"/>
          <w:u w:val="single"/>
        </w:rPr>
        <w:t>可認被告並無傳述或指摘錯誤之事實或文字。</w:t>
      </w:r>
    </w:p>
    <w:p w14:paraId="464EF03D" w14:textId="77777777" w:rsidR="006D0CC4" w:rsidRPr="004D61C5" w:rsidRDefault="006D0CC4" w:rsidP="00BB0FE4">
      <w:pPr>
        <w:spacing w:line="500" w:lineRule="exact"/>
        <w:ind w:left="560" w:hangingChars="200" w:hanging="560"/>
        <w:rPr>
          <w:rFonts w:ascii="標楷體" w:eastAsia="標楷體" w:hAnsi="標楷體"/>
          <w:sz w:val="28"/>
          <w:szCs w:val="28"/>
          <w:u w:val="single"/>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⒉</w:t>
      </w:r>
      <w:r w:rsidRPr="004D61C5">
        <w:rPr>
          <w:rFonts w:ascii="標楷體" w:eastAsia="標楷體" w:hAnsi="標楷體" w:hint="eastAsia"/>
          <w:sz w:val="28"/>
          <w:szCs w:val="28"/>
        </w:rPr>
        <w:t>另查，自訴人確曾因公共危險等案件，經桃</w:t>
      </w:r>
      <w:r w:rsidRPr="004D61C5">
        <w:rPr>
          <w:rFonts w:ascii="標楷體" w:eastAsia="標楷體" w:hAnsi="標楷體" w:hint="eastAsia"/>
          <w:sz w:val="28"/>
          <w:szCs w:val="28"/>
          <w:u w:val="single"/>
        </w:rPr>
        <w:t>園地檢署以</w:t>
      </w:r>
      <w:r w:rsidRPr="004D61C5">
        <w:rPr>
          <w:rFonts w:ascii="標楷體" w:eastAsia="標楷體" w:hAnsi="標楷體"/>
          <w:sz w:val="28"/>
          <w:szCs w:val="28"/>
          <w:u w:val="single"/>
        </w:rPr>
        <w:t>102</w:t>
      </w:r>
      <w:r w:rsidRPr="004D61C5">
        <w:rPr>
          <w:rFonts w:ascii="標楷體" w:eastAsia="標楷體" w:hAnsi="標楷體" w:hint="eastAsia"/>
          <w:sz w:val="28"/>
          <w:szCs w:val="28"/>
          <w:u w:val="single"/>
        </w:rPr>
        <w:t>年度偵字第</w:t>
      </w:r>
      <w:r w:rsidRPr="004D61C5">
        <w:rPr>
          <w:rFonts w:ascii="標楷體" w:eastAsia="標楷體" w:hAnsi="標楷體"/>
          <w:sz w:val="28"/>
          <w:szCs w:val="28"/>
          <w:u w:val="single"/>
        </w:rPr>
        <w:t>19475</w:t>
      </w:r>
      <w:r w:rsidRPr="004D61C5">
        <w:rPr>
          <w:rFonts w:ascii="標楷體" w:eastAsia="標楷體" w:hAnsi="標楷體" w:hint="eastAsia"/>
          <w:sz w:val="28"/>
          <w:szCs w:val="28"/>
          <w:u w:val="single"/>
        </w:rPr>
        <w:t>號提起公訴</w:t>
      </w:r>
      <w:r w:rsidRPr="004D61C5">
        <w:rPr>
          <w:rFonts w:ascii="標楷體" w:eastAsia="標楷體" w:hAnsi="標楷體" w:hint="eastAsia"/>
          <w:sz w:val="28"/>
          <w:szCs w:val="28"/>
        </w:rPr>
        <w:t>，經本院以</w:t>
      </w:r>
      <w:r w:rsidRPr="004D61C5">
        <w:rPr>
          <w:rFonts w:ascii="標楷體" w:eastAsia="標楷體" w:hAnsi="標楷體"/>
          <w:sz w:val="28"/>
          <w:szCs w:val="28"/>
        </w:rPr>
        <w:t>103</w:t>
      </w:r>
      <w:r w:rsidRPr="004D61C5">
        <w:rPr>
          <w:rFonts w:ascii="標楷體" w:eastAsia="標楷體" w:hAnsi="標楷體" w:hint="eastAsia"/>
          <w:sz w:val="28"/>
          <w:szCs w:val="28"/>
        </w:rPr>
        <w:t>年度訴字第</w:t>
      </w:r>
      <w:r w:rsidRPr="004D61C5">
        <w:rPr>
          <w:rFonts w:ascii="標楷體" w:eastAsia="標楷體" w:hAnsi="標楷體"/>
          <w:sz w:val="28"/>
          <w:szCs w:val="28"/>
        </w:rPr>
        <w:t>541</w:t>
      </w:r>
      <w:r w:rsidRPr="004D61C5">
        <w:rPr>
          <w:rFonts w:ascii="標楷體" w:eastAsia="標楷體" w:hAnsi="標楷體" w:hint="eastAsia"/>
          <w:sz w:val="28"/>
          <w:szCs w:val="28"/>
        </w:rPr>
        <w:t>號判決無罪；復經檢察官上訴，臺灣高等法院以</w:t>
      </w:r>
      <w:proofErr w:type="gramStart"/>
      <w:r w:rsidRPr="004D61C5">
        <w:rPr>
          <w:rFonts w:ascii="標楷體" w:eastAsia="標楷體" w:hAnsi="標楷體"/>
          <w:sz w:val="28"/>
          <w:szCs w:val="28"/>
        </w:rPr>
        <w:t>105</w:t>
      </w:r>
      <w:proofErr w:type="gramEnd"/>
      <w:r w:rsidRPr="004D61C5">
        <w:rPr>
          <w:rFonts w:ascii="標楷體" w:eastAsia="標楷體" w:hAnsi="標楷體" w:hint="eastAsia"/>
          <w:sz w:val="28"/>
          <w:szCs w:val="28"/>
        </w:rPr>
        <w:t>年度上訴字第</w:t>
      </w:r>
      <w:r w:rsidRPr="004D61C5">
        <w:rPr>
          <w:rFonts w:ascii="標楷體" w:eastAsia="標楷體" w:hAnsi="標楷體"/>
          <w:sz w:val="28"/>
          <w:szCs w:val="28"/>
        </w:rPr>
        <w:t>119</w:t>
      </w:r>
      <w:r w:rsidRPr="004D61C5">
        <w:rPr>
          <w:rFonts w:ascii="標楷體" w:eastAsia="標楷體" w:hAnsi="標楷體" w:hint="eastAsia"/>
          <w:sz w:val="28"/>
          <w:szCs w:val="28"/>
        </w:rPr>
        <w:t>號判決有期徒刑</w:t>
      </w:r>
      <w:r w:rsidRPr="004D61C5">
        <w:rPr>
          <w:rFonts w:ascii="標楷體" w:eastAsia="標楷體" w:hAnsi="標楷體"/>
          <w:sz w:val="28"/>
          <w:szCs w:val="28"/>
        </w:rPr>
        <w:t>3</w:t>
      </w:r>
      <w:r w:rsidRPr="004D61C5">
        <w:rPr>
          <w:rFonts w:ascii="標楷體" w:eastAsia="標楷體" w:hAnsi="標楷體" w:hint="eastAsia"/>
          <w:sz w:val="28"/>
          <w:szCs w:val="28"/>
        </w:rPr>
        <w:t>月；此案又經最高法院以</w:t>
      </w:r>
      <w:proofErr w:type="gramStart"/>
      <w:r w:rsidRPr="004D61C5">
        <w:rPr>
          <w:rFonts w:ascii="標楷體" w:eastAsia="標楷體" w:hAnsi="標楷體"/>
          <w:sz w:val="28"/>
          <w:szCs w:val="28"/>
        </w:rPr>
        <w:t>105</w:t>
      </w:r>
      <w:proofErr w:type="gramEnd"/>
      <w:r w:rsidRPr="004D61C5">
        <w:rPr>
          <w:rFonts w:ascii="標楷體" w:eastAsia="標楷體" w:hAnsi="標楷體" w:hint="eastAsia"/>
          <w:sz w:val="28"/>
          <w:szCs w:val="28"/>
        </w:rPr>
        <w:t>年度台上字第</w:t>
      </w:r>
      <w:r w:rsidRPr="004D61C5">
        <w:rPr>
          <w:rFonts w:ascii="標楷體" w:eastAsia="標楷體" w:hAnsi="標楷體"/>
          <w:sz w:val="28"/>
          <w:szCs w:val="28"/>
        </w:rPr>
        <w:t>3179</w:t>
      </w:r>
      <w:r w:rsidRPr="004D61C5">
        <w:rPr>
          <w:rFonts w:ascii="標楷體" w:eastAsia="標楷體" w:hAnsi="標楷體" w:hint="eastAsia"/>
          <w:sz w:val="28"/>
          <w:szCs w:val="28"/>
        </w:rPr>
        <w:t>號撤銷原判決，發回台灣高等法院；最終由臺灣高等法院以</w:t>
      </w:r>
      <w:proofErr w:type="gramStart"/>
      <w:r w:rsidRPr="004D61C5">
        <w:rPr>
          <w:rFonts w:ascii="標楷體" w:eastAsia="標楷體" w:hAnsi="標楷體"/>
          <w:sz w:val="28"/>
          <w:szCs w:val="28"/>
        </w:rPr>
        <w:t>105</w:t>
      </w:r>
      <w:proofErr w:type="gramEnd"/>
      <w:r w:rsidRPr="004D61C5">
        <w:rPr>
          <w:rFonts w:ascii="標楷體" w:eastAsia="標楷體" w:hAnsi="標楷體" w:hint="eastAsia"/>
          <w:sz w:val="28"/>
          <w:szCs w:val="28"/>
        </w:rPr>
        <w:t>年度上更（一）字第</w:t>
      </w:r>
      <w:r w:rsidRPr="004D61C5">
        <w:rPr>
          <w:rFonts w:ascii="標楷體" w:eastAsia="標楷體" w:hAnsi="標楷體"/>
          <w:sz w:val="28"/>
          <w:szCs w:val="28"/>
        </w:rPr>
        <w:t>101</w:t>
      </w:r>
      <w:r w:rsidRPr="004D61C5">
        <w:rPr>
          <w:rFonts w:ascii="標楷體" w:eastAsia="標楷體" w:hAnsi="標楷體" w:hint="eastAsia"/>
          <w:sz w:val="28"/>
          <w:szCs w:val="28"/>
        </w:rPr>
        <w:t>號判決上訴駁回（即地方法院之無罪判決確定），此有前揭</w:t>
      </w:r>
      <w:r w:rsidRPr="004D61C5">
        <w:rPr>
          <w:rFonts w:ascii="標楷體" w:eastAsia="標楷體" w:hAnsi="標楷體"/>
          <w:sz w:val="28"/>
          <w:szCs w:val="28"/>
        </w:rPr>
        <w:t>4</w:t>
      </w:r>
      <w:r w:rsidRPr="004D61C5">
        <w:rPr>
          <w:rFonts w:ascii="標楷體" w:eastAsia="標楷體" w:hAnsi="標楷體" w:hint="eastAsia"/>
          <w:sz w:val="28"/>
          <w:szCs w:val="28"/>
        </w:rPr>
        <w:t>篇判決書</w:t>
      </w:r>
      <w:proofErr w:type="gramStart"/>
      <w:r w:rsidRPr="004D61C5">
        <w:rPr>
          <w:rFonts w:ascii="標楷體" w:eastAsia="標楷體" w:hAnsi="標楷體" w:hint="eastAsia"/>
          <w:sz w:val="28"/>
          <w:szCs w:val="28"/>
        </w:rPr>
        <w:t>在卷可參</w:t>
      </w:r>
      <w:proofErr w:type="gramEnd"/>
      <w:r w:rsidRPr="004D61C5">
        <w:rPr>
          <w:rFonts w:ascii="標楷體" w:eastAsia="標楷體" w:hAnsi="標楷體" w:hint="eastAsia"/>
          <w:sz w:val="28"/>
          <w:szCs w:val="28"/>
        </w:rPr>
        <w:t>（見本院自更一卷二第</w:t>
      </w:r>
      <w:r w:rsidRPr="004D61C5">
        <w:rPr>
          <w:rFonts w:ascii="標楷體" w:eastAsia="標楷體" w:hAnsi="標楷體"/>
          <w:sz w:val="28"/>
          <w:szCs w:val="28"/>
        </w:rPr>
        <w:t>15-25</w:t>
      </w:r>
      <w:r w:rsidRPr="004D61C5">
        <w:rPr>
          <w:rFonts w:ascii="標楷體" w:eastAsia="標楷體" w:hAnsi="標楷體" w:hint="eastAsia"/>
          <w:sz w:val="28"/>
          <w:szCs w:val="28"/>
        </w:rPr>
        <w:t>、</w:t>
      </w:r>
      <w:r w:rsidRPr="004D61C5">
        <w:rPr>
          <w:rFonts w:ascii="標楷體" w:eastAsia="標楷體" w:hAnsi="標楷體"/>
          <w:sz w:val="28"/>
          <w:szCs w:val="28"/>
        </w:rPr>
        <w:t>27-36</w:t>
      </w:r>
      <w:r w:rsidRPr="004D61C5">
        <w:rPr>
          <w:rFonts w:ascii="標楷體" w:eastAsia="標楷體" w:hAnsi="標楷體" w:hint="eastAsia"/>
          <w:sz w:val="28"/>
          <w:szCs w:val="28"/>
        </w:rPr>
        <w:t>、</w:t>
      </w:r>
      <w:r w:rsidRPr="004D61C5">
        <w:rPr>
          <w:rFonts w:ascii="標楷體" w:eastAsia="標楷體" w:hAnsi="標楷體"/>
          <w:sz w:val="28"/>
          <w:szCs w:val="28"/>
        </w:rPr>
        <w:t>37-39</w:t>
      </w:r>
      <w:r w:rsidRPr="004D61C5">
        <w:rPr>
          <w:rFonts w:ascii="標楷體" w:eastAsia="標楷體" w:hAnsi="標楷體" w:hint="eastAsia"/>
          <w:sz w:val="28"/>
          <w:szCs w:val="28"/>
        </w:rPr>
        <w:t>、</w:t>
      </w:r>
      <w:r w:rsidRPr="004D61C5">
        <w:rPr>
          <w:rFonts w:ascii="標楷體" w:eastAsia="標楷體" w:hAnsi="標楷體"/>
          <w:sz w:val="28"/>
          <w:szCs w:val="28"/>
        </w:rPr>
        <w:t>41-50</w:t>
      </w:r>
      <w:r w:rsidRPr="004D61C5">
        <w:rPr>
          <w:rFonts w:ascii="標楷體" w:eastAsia="標楷體" w:hAnsi="標楷體" w:hint="eastAsia"/>
          <w:sz w:val="28"/>
          <w:szCs w:val="28"/>
        </w:rPr>
        <w:t>頁）。又臺灣高等法院</w:t>
      </w:r>
      <w:proofErr w:type="gramStart"/>
      <w:r w:rsidRPr="004D61C5">
        <w:rPr>
          <w:rFonts w:ascii="標楷體" w:eastAsia="標楷體" w:hAnsi="標楷體"/>
          <w:sz w:val="28"/>
          <w:szCs w:val="28"/>
        </w:rPr>
        <w:t>105</w:t>
      </w:r>
      <w:proofErr w:type="gramEnd"/>
      <w:r w:rsidRPr="004D61C5">
        <w:rPr>
          <w:rFonts w:ascii="標楷體" w:eastAsia="標楷體" w:hAnsi="標楷體" w:hint="eastAsia"/>
          <w:sz w:val="28"/>
          <w:szCs w:val="28"/>
        </w:rPr>
        <w:t>年度上訴字第</w:t>
      </w:r>
      <w:r w:rsidRPr="004D61C5">
        <w:rPr>
          <w:rFonts w:ascii="標楷體" w:eastAsia="標楷體" w:hAnsi="標楷體"/>
          <w:sz w:val="28"/>
          <w:szCs w:val="28"/>
        </w:rPr>
        <w:t>119</w:t>
      </w:r>
      <w:r w:rsidRPr="004D61C5">
        <w:rPr>
          <w:rFonts w:ascii="標楷體" w:eastAsia="標楷體" w:hAnsi="標楷體" w:hint="eastAsia"/>
          <w:sz w:val="28"/>
          <w:szCs w:val="28"/>
        </w:rPr>
        <w:t>號判決中，亦確實記載自訴人「平均月收入新臺幣30萬元之智識程度及家庭經濟生活等一切情狀」（見本院自更一卷二第33頁），可見被告上</w:t>
      </w:r>
      <w:proofErr w:type="gramStart"/>
      <w:r w:rsidRPr="004D61C5">
        <w:rPr>
          <w:rFonts w:ascii="標楷體" w:eastAsia="標楷體" w:hAnsi="標楷體" w:hint="eastAsia"/>
          <w:sz w:val="28"/>
          <w:szCs w:val="28"/>
        </w:rPr>
        <w:t>開辯詞尚</w:t>
      </w:r>
      <w:proofErr w:type="gramEnd"/>
      <w:r w:rsidRPr="004D61C5">
        <w:rPr>
          <w:rFonts w:ascii="標楷體" w:eastAsia="標楷體" w:hAnsi="標楷體" w:hint="eastAsia"/>
          <w:sz w:val="28"/>
          <w:szCs w:val="28"/>
        </w:rPr>
        <w:t>屬可</w:t>
      </w:r>
      <w:proofErr w:type="gramStart"/>
      <w:r w:rsidRPr="004D61C5">
        <w:rPr>
          <w:rFonts w:ascii="標楷體" w:eastAsia="標楷體" w:hAnsi="標楷體" w:hint="eastAsia"/>
          <w:sz w:val="28"/>
          <w:szCs w:val="28"/>
        </w:rPr>
        <w:t>採</w:t>
      </w:r>
      <w:proofErr w:type="gramEnd"/>
      <w:r w:rsidRPr="004D61C5">
        <w:rPr>
          <w:rFonts w:ascii="標楷體" w:eastAsia="標楷體" w:hAnsi="標楷體" w:hint="eastAsia"/>
          <w:sz w:val="28"/>
          <w:szCs w:val="28"/>
        </w:rPr>
        <w:t>。至</w:t>
      </w:r>
      <w:proofErr w:type="gramStart"/>
      <w:r w:rsidRPr="004D61C5">
        <w:rPr>
          <w:rFonts w:ascii="標楷體" w:eastAsia="標楷體" w:hAnsi="標楷體" w:hint="eastAsia"/>
          <w:sz w:val="28"/>
          <w:szCs w:val="28"/>
        </w:rPr>
        <w:t>被告固於後續</w:t>
      </w:r>
      <w:proofErr w:type="gramEnd"/>
      <w:r w:rsidRPr="004D61C5">
        <w:rPr>
          <w:rFonts w:ascii="標楷體" w:eastAsia="標楷體" w:hAnsi="標楷體" w:hint="eastAsia"/>
          <w:sz w:val="28"/>
          <w:szCs w:val="28"/>
        </w:rPr>
        <w:t>又發表「無可否認亦是短期累積了巨富重大原因之一，但記得不要為富不仁，台</w:t>
      </w:r>
      <w:proofErr w:type="gramStart"/>
      <w:r w:rsidRPr="004D61C5">
        <w:rPr>
          <w:rFonts w:ascii="標楷體" w:eastAsia="標楷體" w:hAnsi="標楷體" w:hint="eastAsia"/>
          <w:sz w:val="28"/>
          <w:szCs w:val="28"/>
        </w:rPr>
        <w:t>諺有言不要靠勢</w:t>
      </w:r>
      <w:proofErr w:type="gramEnd"/>
      <w:r w:rsidRPr="004D61C5">
        <w:rPr>
          <w:rFonts w:ascii="標楷體" w:eastAsia="標楷體" w:hAnsi="標楷體" w:hint="eastAsia"/>
          <w:sz w:val="28"/>
          <w:szCs w:val="28"/>
        </w:rPr>
        <w:t>用錢去押死人，因為花無百日紅人無千日好，善有善報善惡有善惡</w:t>
      </w:r>
      <w:r w:rsidRPr="004D61C5">
        <w:rPr>
          <w:rFonts w:ascii="標楷體" w:eastAsia="標楷體" w:hAnsi="標楷體" w:hint="eastAsia"/>
          <w:sz w:val="28"/>
          <w:szCs w:val="28"/>
        </w:rPr>
        <w:lastRenderedPageBreak/>
        <w:t>報，不是不報只是時候未到」等文字</w:t>
      </w:r>
      <w:r w:rsidRPr="004D61C5">
        <w:rPr>
          <w:rFonts w:ascii="標楷體" w:eastAsia="標楷體" w:hAnsi="標楷體" w:hint="eastAsia"/>
          <w:sz w:val="28"/>
          <w:szCs w:val="28"/>
          <w:u w:val="single"/>
        </w:rPr>
        <w:t>，然此尚非指摘客觀事實之陳述，至多僅為被告之主觀評價或意見表達，與誹謗罪無涉。</w:t>
      </w:r>
    </w:p>
    <w:p w14:paraId="5D6338F0" w14:textId="77777777" w:rsidR="006D0CC4" w:rsidRPr="004D61C5" w:rsidRDefault="006D0CC4" w:rsidP="00BB0FE4">
      <w:pPr>
        <w:spacing w:line="500" w:lineRule="exact"/>
        <w:ind w:left="560" w:hangingChars="200" w:hanging="560"/>
        <w:rPr>
          <w:rFonts w:ascii="標楷體" w:eastAsia="標楷體" w:hAnsi="標楷體"/>
          <w:sz w:val="28"/>
          <w:szCs w:val="28"/>
        </w:rPr>
      </w:pPr>
      <w:r w:rsidRPr="004D61C5">
        <w:rPr>
          <w:rFonts w:ascii="標楷體" w:eastAsia="標楷體" w:hAnsi="標楷體" w:hint="eastAsia"/>
          <w:sz w:val="28"/>
          <w:szCs w:val="28"/>
        </w:rPr>
        <w:t xml:space="preserve">　</w:t>
      </w:r>
      <w:r w:rsidRPr="004D61C5">
        <w:rPr>
          <w:rFonts w:ascii="Noto Sans TC" w:eastAsia="Noto Sans TC" w:hAnsi="Noto Sans TC" w:cs="Noto Sans TC" w:hint="eastAsia"/>
          <w:sz w:val="28"/>
          <w:szCs w:val="28"/>
        </w:rPr>
        <w:t>㈣</w:t>
      </w:r>
      <w:r w:rsidRPr="004D61C5">
        <w:rPr>
          <w:rFonts w:ascii="標楷體" w:eastAsia="標楷體" w:hAnsi="標楷體" w:hint="eastAsia"/>
          <w:sz w:val="28"/>
          <w:szCs w:val="28"/>
        </w:rPr>
        <w:t>綜上，自訴人對於</w:t>
      </w:r>
      <w:proofErr w:type="gramStart"/>
      <w:r w:rsidRPr="004D61C5">
        <w:rPr>
          <w:rFonts w:ascii="標楷體" w:eastAsia="標楷體" w:hAnsi="標楷體" w:hint="eastAsia"/>
          <w:sz w:val="28"/>
          <w:szCs w:val="28"/>
        </w:rPr>
        <w:t>前揭所指</w:t>
      </w:r>
      <w:proofErr w:type="gramEnd"/>
      <w:r w:rsidRPr="004D61C5">
        <w:rPr>
          <w:rFonts w:ascii="標楷體" w:eastAsia="標楷體" w:hAnsi="標楷體" w:hint="eastAsia"/>
          <w:sz w:val="28"/>
          <w:szCs w:val="28"/>
        </w:rPr>
        <w:t>事實之證明，尚未達於通常一般之人均不致有所懷疑，而得確信其為真實之程度，殊屬無從為有罪之確信。</w:t>
      </w:r>
      <w:proofErr w:type="gramStart"/>
      <w:r w:rsidRPr="004D61C5">
        <w:rPr>
          <w:rFonts w:ascii="標楷體" w:eastAsia="標楷體" w:hAnsi="標楷體" w:hint="eastAsia"/>
          <w:sz w:val="28"/>
          <w:szCs w:val="28"/>
        </w:rPr>
        <w:t>此外，本院復</w:t>
      </w:r>
      <w:proofErr w:type="gramEnd"/>
      <w:r w:rsidRPr="004D61C5">
        <w:rPr>
          <w:rFonts w:ascii="標楷體" w:eastAsia="標楷體" w:hAnsi="標楷體" w:hint="eastAsia"/>
          <w:sz w:val="28"/>
          <w:szCs w:val="28"/>
        </w:rPr>
        <w:t>查無其他積極證據足資證明被告有自訴人所指該部分犯行，是認不能證明犯罪，惟此部分因與上開有罪部分之事實，屬接續犯之實質上一罪關係，</w:t>
      </w:r>
      <w:proofErr w:type="gramStart"/>
      <w:r w:rsidRPr="004D61C5">
        <w:rPr>
          <w:rFonts w:ascii="標楷體" w:eastAsia="標楷體" w:hAnsi="標楷體" w:hint="eastAsia"/>
          <w:sz w:val="28"/>
          <w:szCs w:val="28"/>
        </w:rPr>
        <w:t>爰不</w:t>
      </w:r>
      <w:proofErr w:type="gramEnd"/>
      <w:r w:rsidRPr="004D61C5">
        <w:rPr>
          <w:rFonts w:ascii="標楷體" w:eastAsia="標楷體" w:hAnsi="標楷體" w:hint="eastAsia"/>
          <w:sz w:val="28"/>
          <w:szCs w:val="28"/>
        </w:rPr>
        <w:t>另為無罪之</w:t>
      </w:r>
      <w:proofErr w:type="gramStart"/>
      <w:r w:rsidRPr="004D61C5">
        <w:rPr>
          <w:rFonts w:ascii="標楷體" w:eastAsia="標楷體" w:hAnsi="標楷體" w:hint="eastAsia"/>
          <w:sz w:val="28"/>
          <w:szCs w:val="28"/>
        </w:rPr>
        <w:t>諭</w:t>
      </w:r>
      <w:proofErr w:type="gramEnd"/>
      <w:r w:rsidRPr="004D61C5">
        <w:rPr>
          <w:rFonts w:ascii="標楷體" w:eastAsia="標楷體" w:hAnsi="標楷體" w:hint="eastAsia"/>
          <w:sz w:val="28"/>
          <w:szCs w:val="28"/>
        </w:rPr>
        <w:t>知，</w:t>
      </w:r>
      <w:proofErr w:type="gramStart"/>
      <w:r w:rsidRPr="004D61C5">
        <w:rPr>
          <w:rFonts w:ascii="標楷體" w:eastAsia="標楷體" w:hAnsi="標楷體" w:hint="eastAsia"/>
          <w:sz w:val="28"/>
          <w:szCs w:val="28"/>
        </w:rPr>
        <w:t>附此敘明</w:t>
      </w:r>
      <w:proofErr w:type="gramEnd"/>
      <w:r w:rsidRPr="004D61C5">
        <w:rPr>
          <w:rFonts w:ascii="標楷體" w:eastAsia="標楷體" w:hAnsi="標楷體" w:hint="eastAsia"/>
          <w:sz w:val="28"/>
          <w:szCs w:val="28"/>
        </w:rPr>
        <w:t>。</w:t>
      </w:r>
    </w:p>
    <w:p w14:paraId="428C34CA"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據上論斷，應依刑事訴訟法第299條第1項前段，刑法第310條第2項、第41條第1項前段，判決如主文。</w:t>
      </w:r>
    </w:p>
    <w:p w14:paraId="17D20EEA"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中　　華　　民　　國　　114 　年　　1 　　月　　7 　　日</w:t>
      </w:r>
    </w:p>
    <w:p w14:paraId="7092DF3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刑事第六庭　審判長法　官　劉淑玲</w:t>
      </w:r>
    </w:p>
    <w:p w14:paraId="4D89B092"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法　官　李佳勳</w:t>
      </w:r>
    </w:p>
    <w:p w14:paraId="3647B36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法　官　施敦仁 </w:t>
      </w:r>
    </w:p>
    <w:p w14:paraId="77BAFCAA"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以上正本證明與原本無異。</w:t>
      </w:r>
    </w:p>
    <w:p w14:paraId="5B7BFC1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如不服本判決應於收受判決後20日內向本院提出上訴書狀，並應敘述具體理由。其未敘述上訴理由者，應於上訴期間屆滿後20日內向本院補提理由書(</w:t>
      </w:r>
      <w:proofErr w:type="gramStart"/>
      <w:r w:rsidRPr="004D61C5">
        <w:rPr>
          <w:rFonts w:ascii="標楷體" w:eastAsia="標楷體" w:hAnsi="標楷體" w:hint="eastAsia"/>
          <w:sz w:val="28"/>
          <w:szCs w:val="28"/>
        </w:rPr>
        <w:t>均須按</w:t>
      </w:r>
      <w:proofErr w:type="gramEnd"/>
      <w:r w:rsidRPr="004D61C5">
        <w:rPr>
          <w:rFonts w:ascii="標楷體" w:eastAsia="標楷體" w:hAnsi="標楷體" w:hint="eastAsia"/>
          <w:sz w:val="28"/>
          <w:szCs w:val="28"/>
        </w:rPr>
        <w:t>他造當事人之人數附</w:t>
      </w:r>
      <w:proofErr w:type="gramStart"/>
      <w:r w:rsidRPr="004D61C5">
        <w:rPr>
          <w:rFonts w:ascii="標楷體" w:eastAsia="標楷體" w:hAnsi="標楷體" w:hint="eastAsia"/>
          <w:sz w:val="28"/>
          <w:szCs w:val="28"/>
        </w:rPr>
        <w:t>繕</w:t>
      </w:r>
      <w:proofErr w:type="gramEnd"/>
      <w:r w:rsidRPr="004D61C5">
        <w:rPr>
          <w:rFonts w:ascii="標楷體" w:eastAsia="標楷體" w:hAnsi="標楷體" w:hint="eastAsia"/>
          <w:sz w:val="28"/>
          <w:szCs w:val="28"/>
        </w:rPr>
        <w:t>本)「切勿</w:t>
      </w:r>
      <w:proofErr w:type="gramStart"/>
      <w:r w:rsidRPr="004D61C5">
        <w:rPr>
          <w:rFonts w:ascii="標楷體" w:eastAsia="標楷體" w:hAnsi="標楷體" w:hint="eastAsia"/>
          <w:sz w:val="28"/>
          <w:szCs w:val="28"/>
        </w:rPr>
        <w:t>逕</w:t>
      </w:r>
      <w:proofErr w:type="gramEnd"/>
      <w:r w:rsidRPr="004D61C5">
        <w:rPr>
          <w:rFonts w:ascii="標楷體" w:eastAsia="標楷體" w:hAnsi="標楷體" w:hint="eastAsia"/>
          <w:sz w:val="28"/>
          <w:szCs w:val="28"/>
        </w:rPr>
        <w:t xml:space="preserve">送上級法院」。 </w:t>
      </w:r>
    </w:p>
    <w:p w14:paraId="3E82112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　　 　　　　　　　　　　　　　　　書記官　王智嫻　　　</w:t>
      </w:r>
    </w:p>
    <w:p w14:paraId="1EDA1F54"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中　　華　　民　　國　　114 　年　　1 　　月　　8 　　日</w:t>
      </w:r>
    </w:p>
    <w:p w14:paraId="30F0988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所犯法條：</w:t>
      </w:r>
    </w:p>
    <w:p w14:paraId="19186A0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中華民國刑法第310條</w:t>
      </w:r>
    </w:p>
    <w:p w14:paraId="355E43E7" w14:textId="77777777" w:rsidR="00BB0FE4"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意圖散布於眾，而指摘或傳述足以毀損他人名譽之事者，為誹謗</w:t>
      </w:r>
    </w:p>
    <w:p w14:paraId="7EEE23CA" w14:textId="7C0AAD14" w:rsidR="00BB0FE4" w:rsidRPr="00BB0FE4" w:rsidRDefault="00BB0FE4" w:rsidP="00C8700B">
      <w:pPr>
        <w:spacing w:line="500" w:lineRule="exact"/>
        <w:rPr>
          <w:rFonts w:ascii="標楷體" w:eastAsia="標楷體" w:hAnsi="標楷體"/>
          <w:b/>
          <w:bCs/>
          <w:color w:val="0070C0"/>
          <w:sz w:val="36"/>
          <w:szCs w:val="36"/>
        </w:rPr>
      </w:pPr>
      <w:r w:rsidRPr="00BB0FE4">
        <w:rPr>
          <w:rFonts w:ascii="標楷體" w:eastAsia="標楷體" w:hAnsi="標楷體" w:hint="eastAsia"/>
          <w:b/>
          <w:bCs/>
          <w:color w:val="0070C0"/>
          <w:sz w:val="36"/>
          <w:szCs w:val="36"/>
        </w:rPr>
        <w:t>第十八頁</w:t>
      </w:r>
    </w:p>
    <w:p w14:paraId="58A87977" w14:textId="7C5FB6A0"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罪，處1年以下有期徒刑、拘役或1萬5千元以下罰金。</w:t>
      </w:r>
    </w:p>
    <w:p w14:paraId="5248ABC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lastRenderedPageBreak/>
        <w:t>散布文字、圖畫犯前項之罪者，處2年以下有期徒刑、拘役或3萬元以下罰金。</w:t>
      </w:r>
    </w:p>
    <w:p w14:paraId="48F32AE4" w14:textId="77777777" w:rsidR="006D0CC4"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對於所誹謗之事，能證明其為真實者，不罰。但涉於私德而與公共利益無關者，不在此限。</w:t>
      </w:r>
    </w:p>
    <w:p w14:paraId="490CFFAA" w14:textId="77777777" w:rsidR="00BB0FE4" w:rsidRPr="004D61C5" w:rsidRDefault="00BB0FE4" w:rsidP="00C8700B">
      <w:pPr>
        <w:spacing w:line="500" w:lineRule="exact"/>
        <w:rPr>
          <w:rFonts w:ascii="標楷體" w:eastAsia="標楷體" w:hAnsi="標楷體"/>
          <w:sz w:val="28"/>
          <w:szCs w:val="28"/>
        </w:rPr>
      </w:pPr>
    </w:p>
    <w:p w14:paraId="33C143B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附件一：被告所指之正義信（見本院自字卷</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第581-585頁）</w:t>
      </w:r>
    </w:p>
    <w:p w14:paraId="1850C4D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桃園市地政士公會會員要看清的真相 </w:t>
      </w:r>
    </w:p>
    <w:p w14:paraId="6D9C266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桃園市地政士公會/全聯會的亂源 </w:t>
      </w:r>
    </w:p>
    <w:p w14:paraId="1A79FD0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破壞和諧的 影武者 陳○○</w:t>
      </w:r>
    </w:p>
    <w:p w14:paraId="54ECFDFD" w14:textId="77777777" w:rsidR="006D0CC4" w:rsidRPr="004D61C5" w:rsidRDefault="006D0CC4" w:rsidP="00C8700B">
      <w:pPr>
        <w:spacing w:line="500" w:lineRule="exact"/>
        <w:rPr>
          <w:rFonts w:ascii="標楷體" w:eastAsia="標楷體" w:hAnsi="標楷體"/>
          <w:sz w:val="28"/>
          <w:szCs w:val="28"/>
        </w:rPr>
      </w:pPr>
    </w:p>
    <w:p w14:paraId="22D8A3D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因陳○○個人的行事風格，獨斷專行、好勝爭強，好鬥性格、輕啟</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源，為達目的、不擇手段。</w:t>
      </w:r>
    </w:p>
    <w:p w14:paraId="6C1202C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目的：掌控公會、干預會務，主導人事，遂行個人欲望。</w:t>
      </w:r>
    </w:p>
    <w:p w14:paraId="0A02B6A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表象：以成立群組、社團等方式提供法令新知、回答解決提問，辦理直撥、公益講座等，甚而借聯誼請客，招待饋贈等手段拉攏人心，爭取好評。</w:t>
      </w:r>
    </w:p>
    <w:p w14:paraId="2525535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真相：無所不用其極的運用各種手法，拉</w:t>
      </w:r>
      <w:proofErr w:type="gramStart"/>
      <w:r w:rsidRPr="004D61C5">
        <w:rPr>
          <w:rFonts w:ascii="標楷體" w:eastAsia="標楷體" w:hAnsi="標楷體" w:hint="eastAsia"/>
          <w:sz w:val="28"/>
          <w:szCs w:val="28"/>
        </w:rPr>
        <w:t>邦</w:t>
      </w:r>
      <w:proofErr w:type="gramEnd"/>
      <w:r w:rsidRPr="004D61C5">
        <w:rPr>
          <w:rFonts w:ascii="標楷體" w:eastAsia="標楷體" w:hAnsi="標楷體" w:hint="eastAsia"/>
          <w:sz w:val="28"/>
          <w:szCs w:val="28"/>
        </w:rPr>
        <w:t>結派軟硬兼施、以達成其特殊目的。</w:t>
      </w:r>
    </w:p>
    <w:p w14:paraId="23FC3A48"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以下所</w:t>
      </w:r>
      <w:proofErr w:type="gramStart"/>
      <w:r w:rsidRPr="004D61C5">
        <w:rPr>
          <w:rFonts w:ascii="標楷體" w:eastAsia="標楷體" w:hAnsi="標楷體" w:hint="eastAsia"/>
          <w:sz w:val="28"/>
          <w:szCs w:val="28"/>
        </w:rPr>
        <w:t>列均為本</w:t>
      </w:r>
      <w:proofErr w:type="gramEnd"/>
      <w:r w:rsidRPr="004D61C5">
        <w:rPr>
          <w:rFonts w:ascii="標楷體" w:eastAsia="標楷體" w:hAnsi="標楷體" w:hint="eastAsia"/>
          <w:sz w:val="28"/>
          <w:szCs w:val="28"/>
        </w:rPr>
        <w:t>會所觀察所得之事件，請各會員細心詳查，洞悉真相。</w:t>
      </w:r>
    </w:p>
    <w:p w14:paraId="1E549CA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第13屆大會及選舉：</w:t>
      </w:r>
    </w:p>
    <w:p w14:paraId="2F0B3506"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1.平日即拉</w:t>
      </w:r>
      <w:proofErr w:type="gramStart"/>
      <w:r w:rsidRPr="004D61C5">
        <w:rPr>
          <w:rFonts w:ascii="標楷體" w:eastAsia="標楷體" w:hAnsi="標楷體" w:hint="eastAsia"/>
          <w:sz w:val="28"/>
          <w:szCs w:val="28"/>
        </w:rPr>
        <w:t>邦</w:t>
      </w:r>
      <w:proofErr w:type="gramEnd"/>
      <w:r w:rsidRPr="004D61C5">
        <w:rPr>
          <w:rFonts w:ascii="標楷體" w:eastAsia="標楷體" w:hAnsi="標楷體" w:hint="eastAsia"/>
          <w:sz w:val="28"/>
          <w:szCs w:val="28"/>
        </w:rPr>
        <w:t>結派安排參選人員，意圖打破公會</w:t>
      </w:r>
      <w:proofErr w:type="gramStart"/>
      <w:r w:rsidRPr="004D61C5">
        <w:rPr>
          <w:rFonts w:ascii="標楷體" w:eastAsia="標楷體" w:hAnsi="標楷體" w:hint="eastAsia"/>
          <w:sz w:val="28"/>
          <w:szCs w:val="28"/>
        </w:rPr>
        <w:t>南北輪任之</w:t>
      </w:r>
      <w:proofErr w:type="gramEnd"/>
      <w:r w:rsidRPr="004D61C5">
        <w:rPr>
          <w:rFonts w:ascii="標楷體" w:eastAsia="標楷體" w:hAnsi="標楷體" w:hint="eastAsia"/>
          <w:sz w:val="28"/>
          <w:szCs w:val="28"/>
        </w:rPr>
        <w:t>默契，卻不敢公開表明，</w:t>
      </w:r>
      <w:proofErr w:type="gramStart"/>
      <w:r w:rsidRPr="004D61C5">
        <w:rPr>
          <w:rFonts w:ascii="標楷體" w:eastAsia="標楷體" w:hAnsi="標楷體" w:hint="eastAsia"/>
          <w:sz w:val="28"/>
          <w:szCs w:val="28"/>
        </w:rPr>
        <w:t>以借王○○</w:t>
      </w:r>
      <w:proofErr w:type="gramEnd"/>
      <w:r w:rsidRPr="004D61C5">
        <w:rPr>
          <w:rFonts w:ascii="標楷體" w:eastAsia="標楷體" w:hAnsi="標楷體" w:hint="eastAsia"/>
          <w:sz w:val="28"/>
          <w:szCs w:val="28"/>
        </w:rPr>
        <w:t>為名，實際所有選舉</w:t>
      </w:r>
      <w:proofErr w:type="gramStart"/>
      <w:r w:rsidRPr="004D61C5">
        <w:rPr>
          <w:rFonts w:ascii="標楷體" w:eastAsia="標楷體" w:hAnsi="標楷體" w:hint="eastAsia"/>
          <w:sz w:val="28"/>
          <w:szCs w:val="28"/>
        </w:rPr>
        <w:t>活動均由其</w:t>
      </w:r>
      <w:proofErr w:type="gramEnd"/>
      <w:r w:rsidRPr="004D61C5">
        <w:rPr>
          <w:rFonts w:ascii="標楷體" w:eastAsia="標楷體" w:hAnsi="標楷體" w:hint="eastAsia"/>
          <w:sz w:val="28"/>
          <w:szCs w:val="28"/>
        </w:rPr>
        <w:t>籌劃主導，掌控執行。</w:t>
      </w:r>
    </w:p>
    <w:p w14:paraId="5BFDE60B"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2.以降低會費為選舉政見，第10屆選舉二方即以調降會費為政見之一，一方主張2400元，陳○○除反對攻擊外，後期更主張調至2000元。結果陳○當選，任期屆滿，未見施行。昨非今是，本屆</w:t>
      </w:r>
      <w:r w:rsidRPr="004D61C5">
        <w:rPr>
          <w:rFonts w:ascii="標楷體" w:eastAsia="標楷體" w:hAnsi="標楷體" w:hint="eastAsia"/>
          <w:sz w:val="28"/>
          <w:szCs w:val="28"/>
        </w:rPr>
        <w:lastRenderedPageBreak/>
        <w:t>選舉再提本案，是否又是</w:t>
      </w:r>
      <w:proofErr w:type="gramStart"/>
      <w:r w:rsidRPr="004D61C5">
        <w:rPr>
          <w:rFonts w:ascii="標楷體" w:eastAsia="標楷體" w:hAnsi="標楷體" w:hint="eastAsia"/>
          <w:sz w:val="28"/>
          <w:szCs w:val="28"/>
        </w:rPr>
        <w:t>選舉騙票</w:t>
      </w:r>
      <w:proofErr w:type="gramEnd"/>
      <w:r w:rsidRPr="004D61C5">
        <w:rPr>
          <w:rFonts w:ascii="標楷體" w:eastAsia="標楷體" w:hAnsi="標楷體" w:hint="eastAsia"/>
          <w:sz w:val="28"/>
          <w:szCs w:val="28"/>
        </w:rPr>
        <w:t>。</w:t>
      </w:r>
    </w:p>
    <w:p w14:paraId="366F1D0C"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3.打擊對方，運用手段逼退對方參選人，為免夫妻失和，黃○○含淚退選。</w:t>
      </w:r>
    </w:p>
    <w:p w14:paraId="5FBA2229"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4.以送禮請客借外界力量如仲介總部、店東之勢力，壓迫特約地政士支持。</w:t>
      </w:r>
    </w:p>
    <w:p w14:paraId="02BD5FB5" w14:textId="77777777" w:rsidR="006D0CC4" w:rsidRPr="004D61C5" w:rsidRDefault="006D0CC4" w:rsidP="00C8700B">
      <w:pPr>
        <w:spacing w:line="500" w:lineRule="exact"/>
        <w:rPr>
          <w:rFonts w:ascii="標楷體" w:eastAsia="標楷體" w:hAnsi="標楷體"/>
          <w:sz w:val="28"/>
          <w:szCs w:val="28"/>
        </w:rPr>
      </w:pPr>
    </w:p>
    <w:p w14:paraId="360D49F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第12屆陳理事長期間</w:t>
      </w:r>
    </w:p>
    <w:p w14:paraId="36DA7C51"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1.因抗議全聯會第9屆選舉爭議，拒繳全聯會常年會費，於理監事聯席會議當場拍桌指責第12屆會務執行不力。從此與昔日好友陳理事長失和。</w:t>
      </w:r>
    </w:p>
    <w:p w14:paraId="76E01121"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2.去電秘書處要求大會手冊不得刊登陳○○照片，林○○理事附和，後經李○○理事長多次調解才同意提供照片刊登手冊。</w:t>
      </w:r>
    </w:p>
    <w:p w14:paraId="0CFE19CD"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3.之後理事會、監事會失和，分別召開理事會及監事會。繼之理、監事會意見不一，爭執不斷，埋下王○○監事提告陳理事長等10名理事之訴訟事件之因。</w:t>
      </w:r>
    </w:p>
    <w:p w14:paraId="0B3075DD" w14:textId="77777777" w:rsidR="006D0CC4" w:rsidRPr="004D61C5" w:rsidRDefault="006D0CC4" w:rsidP="00C8700B">
      <w:pPr>
        <w:spacing w:line="500" w:lineRule="exact"/>
        <w:rPr>
          <w:rFonts w:ascii="標楷體" w:eastAsia="標楷體" w:hAnsi="標楷體"/>
          <w:sz w:val="28"/>
          <w:szCs w:val="28"/>
        </w:rPr>
      </w:pPr>
    </w:p>
    <w:p w14:paraId="5D264F1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全聯會第8、9屆</w:t>
      </w:r>
    </w:p>
    <w:p w14:paraId="21B4FADA"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1.陳○○擔任全聯會第8屆秘書長</w:t>
      </w:r>
      <w:proofErr w:type="gramStart"/>
      <w:r w:rsidRPr="004D61C5">
        <w:rPr>
          <w:rFonts w:ascii="標楷體" w:eastAsia="標楷體" w:hAnsi="標楷體" w:hint="eastAsia"/>
          <w:sz w:val="28"/>
          <w:szCs w:val="28"/>
        </w:rPr>
        <w:t>期間，</w:t>
      </w:r>
      <w:proofErr w:type="gramEnd"/>
      <w:r w:rsidRPr="004D61C5">
        <w:rPr>
          <w:rFonts w:ascii="標楷體" w:eastAsia="標楷體" w:hAnsi="標楷體" w:hint="eastAsia"/>
          <w:sz w:val="28"/>
          <w:szCs w:val="28"/>
        </w:rPr>
        <w:t>因個人行事風格等因素與高理事長失和。</w:t>
      </w:r>
    </w:p>
    <w:p w14:paraId="37083A56"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2.於秘書長</w:t>
      </w:r>
      <w:proofErr w:type="gramStart"/>
      <w:r w:rsidRPr="004D61C5">
        <w:rPr>
          <w:rFonts w:ascii="標楷體" w:eastAsia="標楷體" w:hAnsi="標楷體" w:hint="eastAsia"/>
          <w:sz w:val="28"/>
          <w:szCs w:val="28"/>
        </w:rPr>
        <w:t>期間，</w:t>
      </w:r>
      <w:proofErr w:type="gramEnd"/>
      <w:r w:rsidRPr="004D61C5">
        <w:rPr>
          <w:rFonts w:ascii="標楷體" w:eastAsia="標楷體" w:hAnsi="標楷體" w:hint="eastAsia"/>
          <w:sz w:val="28"/>
          <w:szCs w:val="28"/>
        </w:rPr>
        <w:t>參與地方公會大會，某公會因未製作</w:t>
      </w:r>
      <w:proofErr w:type="gramStart"/>
      <w:r w:rsidRPr="004D61C5">
        <w:rPr>
          <w:rFonts w:ascii="標楷體" w:eastAsia="標楷體" w:hAnsi="標楷體" w:hint="eastAsia"/>
          <w:sz w:val="28"/>
          <w:szCs w:val="28"/>
        </w:rPr>
        <w:t>秘書長桌牌</w:t>
      </w:r>
      <w:proofErr w:type="gramEnd"/>
      <w:r w:rsidRPr="004D61C5">
        <w:rPr>
          <w:rFonts w:ascii="標楷體" w:eastAsia="標楷體" w:hAnsi="標楷體" w:hint="eastAsia"/>
          <w:sz w:val="28"/>
          <w:szCs w:val="28"/>
        </w:rPr>
        <w:t>，陳○○多次當場離席，不參與會議。</w:t>
      </w:r>
    </w:p>
    <w:p w14:paraId="51B2D779"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3.參選全聯會第9屆理事長期間即於節</w:t>
      </w:r>
      <w:r w:rsidRPr="004D61C5">
        <w:rPr>
          <w:rFonts w:ascii="標楷體" w:eastAsia="標楷體" w:hAnsi="標楷體" w:hint="eastAsia"/>
          <w:sz w:val="28"/>
          <w:szCs w:val="28"/>
          <w:u w:val="single"/>
        </w:rPr>
        <w:t>慶贈送全國各地政士公會理監事禮品，</w:t>
      </w:r>
      <w:r w:rsidRPr="004D61C5">
        <w:rPr>
          <w:rFonts w:ascii="標楷體" w:eastAsia="標楷體" w:hAnsi="標楷體" w:hint="eastAsia"/>
          <w:sz w:val="28"/>
          <w:szCs w:val="28"/>
        </w:rPr>
        <w:t>免費辦理公益講座、拜會各公會之全聯會會員代表，送禮請客，爭取支持。</w:t>
      </w:r>
    </w:p>
    <w:p w14:paraId="55011BD1"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4.主導要求葉理事長於理監事會及會員大會提案支持陳○○參選全聯會第9屆理事長。</w:t>
      </w:r>
    </w:p>
    <w:p w14:paraId="2694F91E"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5.參選人李○○聯繫要拜訪桃園市公會，陳○○得知，即強烈反對</w:t>
      </w:r>
      <w:r w:rsidRPr="004D61C5">
        <w:rPr>
          <w:rFonts w:ascii="標楷體" w:eastAsia="標楷體" w:hAnsi="標楷體" w:hint="eastAsia"/>
          <w:sz w:val="28"/>
          <w:szCs w:val="28"/>
        </w:rPr>
        <w:lastRenderedPageBreak/>
        <w:t>葉理事長接受拜訪及接待。</w:t>
      </w:r>
    </w:p>
    <w:p w14:paraId="3C25C5B8"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6.全聯會第9屆選舉桃園市公會當選理事2名，監事1名落選。於第1次理事會選舉常務理事、理事長時，陳○○未當選常務理事，後因雲林縣</w:t>
      </w:r>
      <w:proofErr w:type="gramStart"/>
      <w:r w:rsidRPr="004D61C5">
        <w:rPr>
          <w:rFonts w:ascii="標楷體" w:eastAsia="標楷體" w:hAnsi="標楷體" w:hint="eastAsia"/>
          <w:sz w:val="28"/>
          <w:szCs w:val="28"/>
        </w:rPr>
        <w:t>顏</w:t>
      </w:r>
      <w:proofErr w:type="gramEnd"/>
      <w:r w:rsidRPr="004D61C5">
        <w:rPr>
          <w:rFonts w:ascii="標楷體" w:eastAsia="標楷體" w:hAnsi="標楷體" w:hint="eastAsia"/>
          <w:sz w:val="28"/>
          <w:szCs w:val="28"/>
        </w:rPr>
        <w:t>○○當場辭任常務理事，陳○○才得以補上常務理事，才有參選理事長之資格。但於理事長選舉時不幸落選。</w:t>
      </w:r>
    </w:p>
    <w:p w14:paraId="101F0B2C"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7.因競選失敗，陳○○往後消極參與全聯會會議、拒繳全聯會職務捐款，要桃園市公會拒（遲）繳全聯會常年會費並予強烈抗議。</w:t>
      </w:r>
    </w:p>
    <w:p w14:paraId="11FC5CF8"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8.桃園市地政士公會會員</w:t>
      </w:r>
      <w:proofErr w:type="gramStart"/>
      <w:r w:rsidRPr="004D61C5">
        <w:rPr>
          <w:rFonts w:ascii="標楷體" w:eastAsia="標楷體" w:hAnsi="標楷體" w:hint="eastAsia"/>
          <w:sz w:val="28"/>
          <w:szCs w:val="28"/>
        </w:rPr>
        <w:t>彭</w:t>
      </w:r>
      <w:proofErr w:type="gramEnd"/>
      <w:r w:rsidRPr="004D61C5">
        <w:rPr>
          <w:rFonts w:ascii="標楷體" w:eastAsia="標楷體" w:hAnsi="標楷體" w:hint="eastAsia"/>
          <w:sz w:val="28"/>
          <w:szCs w:val="28"/>
        </w:rPr>
        <w:t>○○對於地政士全國聯合會所提起之「第9屆第1次會員代表大會會議決議無效等事件」及「第9屆理監事委任關係不存在」等訴訟（詳中華民國地政士公會全國聯合會第10屆第1次會員大會大會手冊內容），全國聯合會業已於111年1月19日召開第10屆第1次會員代表大會，同時也選出新任陳安正理事長，惟本訴訟案卻仍持續上訴中。</w:t>
      </w:r>
    </w:p>
    <w:p w14:paraId="19876299" w14:textId="77777777" w:rsidR="006D0CC4" w:rsidRPr="004D61C5" w:rsidRDefault="006D0CC4" w:rsidP="00C8700B">
      <w:pPr>
        <w:spacing w:line="500" w:lineRule="exact"/>
        <w:rPr>
          <w:rFonts w:ascii="標楷體" w:eastAsia="標楷體" w:hAnsi="標楷體"/>
          <w:sz w:val="28"/>
          <w:szCs w:val="28"/>
        </w:rPr>
      </w:pPr>
    </w:p>
    <w:p w14:paraId="79DE4C8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第11屆葉理事長期間</w:t>
      </w:r>
    </w:p>
    <w:p w14:paraId="602A41FD"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1.第11屆競選期間：</w:t>
      </w:r>
      <w:proofErr w:type="gramStart"/>
      <w:r w:rsidRPr="004D61C5">
        <w:rPr>
          <w:rFonts w:ascii="標楷體" w:eastAsia="標楷體" w:hAnsi="標楷體" w:hint="eastAsia"/>
          <w:sz w:val="28"/>
          <w:szCs w:val="28"/>
        </w:rPr>
        <w:t>原陳○○</w:t>
      </w:r>
      <w:proofErr w:type="gramEnd"/>
      <w:r w:rsidRPr="004D61C5">
        <w:rPr>
          <w:rFonts w:ascii="標楷體" w:eastAsia="標楷體" w:hAnsi="標楷體" w:hint="eastAsia"/>
          <w:sz w:val="28"/>
          <w:szCs w:val="28"/>
        </w:rPr>
        <w:t>意屬之接班人田○○，田○也積極投入競選活動，後期陳○○卻因故認為田○不適任當理事長，</w:t>
      </w:r>
      <w:proofErr w:type="gramStart"/>
      <w:r w:rsidRPr="004D61C5">
        <w:rPr>
          <w:rFonts w:ascii="標楷體" w:eastAsia="標楷體" w:hAnsi="標楷體" w:hint="eastAsia"/>
          <w:sz w:val="28"/>
          <w:szCs w:val="28"/>
        </w:rPr>
        <w:t>即予打壓</w:t>
      </w:r>
      <w:proofErr w:type="gramEnd"/>
      <w:r w:rsidRPr="004D61C5">
        <w:rPr>
          <w:rFonts w:ascii="標楷體" w:eastAsia="標楷體" w:hAnsi="標楷體" w:hint="eastAsia"/>
          <w:sz w:val="28"/>
          <w:szCs w:val="28"/>
        </w:rPr>
        <w:t>解散田○競選團隊，</w:t>
      </w:r>
      <w:proofErr w:type="gramStart"/>
      <w:r w:rsidRPr="004D61C5">
        <w:rPr>
          <w:rFonts w:ascii="標楷體" w:eastAsia="標楷體" w:hAnsi="標楷體" w:hint="eastAsia"/>
          <w:sz w:val="28"/>
          <w:szCs w:val="28"/>
        </w:rPr>
        <w:t>並另速不斷</w:t>
      </w:r>
      <w:proofErr w:type="gramEnd"/>
      <w:r w:rsidRPr="004D61C5">
        <w:rPr>
          <w:rFonts w:ascii="標楷體" w:eastAsia="標楷體" w:hAnsi="標楷體" w:hint="eastAsia"/>
          <w:sz w:val="28"/>
          <w:szCs w:val="28"/>
        </w:rPr>
        <w:t>遊說葉○○領銜參選理事長。</w:t>
      </w:r>
    </w:p>
    <w:p w14:paraId="50325F40"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2.本屆選舉另有</w:t>
      </w:r>
      <w:proofErr w:type="gramStart"/>
      <w:r w:rsidRPr="004D61C5">
        <w:rPr>
          <w:rFonts w:ascii="標楷體" w:eastAsia="標楷體" w:hAnsi="標楷體" w:hint="eastAsia"/>
          <w:sz w:val="28"/>
          <w:szCs w:val="28"/>
        </w:rPr>
        <w:t>邱</w:t>
      </w:r>
      <w:proofErr w:type="gramEnd"/>
      <w:r w:rsidRPr="004D61C5">
        <w:rPr>
          <w:rFonts w:ascii="標楷體" w:eastAsia="標楷體" w:hAnsi="標楷體" w:hint="eastAsia"/>
          <w:sz w:val="28"/>
          <w:szCs w:val="28"/>
        </w:rPr>
        <w:t>○○因不滿陳○○之作為也組</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團隊參選，因田○</w:t>
      </w:r>
      <w:proofErr w:type="gramStart"/>
      <w:r w:rsidRPr="004D61C5">
        <w:rPr>
          <w:rFonts w:ascii="標楷體" w:eastAsia="標楷體" w:hAnsi="標楷體" w:hint="eastAsia"/>
          <w:sz w:val="28"/>
          <w:szCs w:val="28"/>
        </w:rPr>
        <w:t>團隊被於打</w:t>
      </w:r>
      <w:proofErr w:type="gramEnd"/>
      <w:r w:rsidRPr="004D61C5">
        <w:rPr>
          <w:rFonts w:ascii="標楷體" w:eastAsia="標楷體" w:hAnsi="標楷體" w:hint="eastAsia"/>
          <w:sz w:val="28"/>
          <w:szCs w:val="28"/>
        </w:rPr>
        <w:t>壓解散，此時只剩</w:t>
      </w:r>
      <w:proofErr w:type="gramStart"/>
      <w:r w:rsidRPr="004D61C5">
        <w:rPr>
          <w:rFonts w:ascii="標楷體" w:eastAsia="標楷體" w:hAnsi="標楷體" w:hint="eastAsia"/>
          <w:sz w:val="28"/>
          <w:szCs w:val="28"/>
        </w:rPr>
        <w:t>邱</w:t>
      </w:r>
      <w:proofErr w:type="gramEnd"/>
      <w:r w:rsidRPr="004D61C5">
        <w:rPr>
          <w:rFonts w:ascii="標楷體" w:eastAsia="標楷體" w:hAnsi="標楷體" w:hint="eastAsia"/>
          <w:sz w:val="28"/>
          <w:szCs w:val="28"/>
        </w:rPr>
        <w:t>○○團隊，陳○○掌控之團隊已解散，故於召開第11屆第1次會員大會前一日，藉故停止召開大會，並予延期，</w:t>
      </w:r>
      <w:proofErr w:type="gramStart"/>
      <w:r w:rsidRPr="004D61C5">
        <w:rPr>
          <w:rFonts w:ascii="標楷體" w:eastAsia="標楷體" w:hAnsi="標楷體" w:hint="eastAsia"/>
          <w:sz w:val="28"/>
          <w:szCs w:val="28"/>
        </w:rPr>
        <w:t>以利陳○○</w:t>
      </w:r>
      <w:proofErr w:type="gramEnd"/>
      <w:r w:rsidRPr="004D61C5">
        <w:rPr>
          <w:rFonts w:ascii="標楷體" w:eastAsia="標楷體" w:hAnsi="標楷體" w:hint="eastAsia"/>
          <w:sz w:val="28"/>
          <w:szCs w:val="28"/>
        </w:rPr>
        <w:t>再重組團隊與</w:t>
      </w:r>
      <w:proofErr w:type="gramStart"/>
      <w:r w:rsidRPr="004D61C5">
        <w:rPr>
          <w:rFonts w:ascii="標楷體" w:eastAsia="標楷體" w:hAnsi="標楷體" w:hint="eastAsia"/>
          <w:sz w:val="28"/>
          <w:szCs w:val="28"/>
        </w:rPr>
        <w:t>邱</w:t>
      </w:r>
      <w:proofErr w:type="gramEnd"/>
      <w:r w:rsidRPr="004D61C5">
        <w:rPr>
          <w:rFonts w:ascii="標楷體" w:eastAsia="標楷體" w:hAnsi="標楷體" w:hint="eastAsia"/>
          <w:sz w:val="28"/>
          <w:szCs w:val="28"/>
        </w:rPr>
        <w:t>○○競選。以達成陳○掌控人事、掌控會務之目的。</w:t>
      </w:r>
    </w:p>
    <w:p w14:paraId="377CFA02"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3.葉○○當選理事長後，強烈反對葉○邀請第一地政士公會參加交接典禮及理監事參與第一公會之任何活動。致使第10、11屆之交接典禮數次改期。</w:t>
      </w:r>
    </w:p>
    <w:p w14:paraId="508FFDCF" w14:textId="12B8EDE9"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lastRenderedPageBreak/>
        <w:t>4.於第11屆第1次理監事聯席後，有會員謝○○（原第10屆康樂公關委員會成員，因第10屆之嫌隙誤會未解），因幹部提名案，狀</w:t>
      </w:r>
      <w:r w:rsidR="00BB0FE4">
        <w:rPr>
          <w:rFonts w:ascii="標楷體" w:eastAsia="標楷體" w:hAnsi="標楷體" w:hint="eastAsia"/>
          <w:sz w:val="28"/>
          <w:szCs w:val="28"/>
        </w:rPr>
        <w:t xml:space="preserve"> </w:t>
      </w:r>
      <w:r w:rsidRPr="004D61C5">
        <w:rPr>
          <w:rFonts w:ascii="標楷體" w:eastAsia="標楷體" w:hAnsi="標楷體" w:hint="eastAsia"/>
          <w:sz w:val="28"/>
          <w:szCs w:val="28"/>
        </w:rPr>
        <w:t>告第11屆全體理、監事妨害名譽。事經多次溝通與調解，終於澄清誤會，謝</w:t>
      </w:r>
      <w:proofErr w:type="gramStart"/>
      <w:r w:rsidRPr="004D61C5">
        <w:rPr>
          <w:rFonts w:ascii="標楷體" w:eastAsia="標楷體" w:hAnsi="標楷體" w:hint="eastAsia"/>
          <w:sz w:val="28"/>
          <w:szCs w:val="28"/>
        </w:rPr>
        <w:t>○○撤告和解</w:t>
      </w:r>
      <w:proofErr w:type="gramEnd"/>
      <w:r w:rsidRPr="004D61C5">
        <w:rPr>
          <w:rFonts w:ascii="標楷體" w:eastAsia="標楷體" w:hAnsi="標楷體" w:hint="eastAsia"/>
          <w:sz w:val="28"/>
          <w:szCs w:val="28"/>
        </w:rPr>
        <w:t>。</w:t>
      </w:r>
    </w:p>
    <w:p w14:paraId="3F08DB4C"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5.因</w:t>
      </w:r>
      <w:proofErr w:type="gramStart"/>
      <w:r w:rsidRPr="004D61C5">
        <w:rPr>
          <w:rFonts w:ascii="標楷體" w:eastAsia="標楷體" w:hAnsi="標楷體" w:hint="eastAsia"/>
          <w:sz w:val="28"/>
          <w:szCs w:val="28"/>
        </w:rPr>
        <w:t>不滿桃</w:t>
      </w:r>
      <w:proofErr w:type="gramEnd"/>
      <w:r w:rsidRPr="004D61C5">
        <w:rPr>
          <w:rFonts w:ascii="標楷體" w:eastAsia="標楷體" w:hAnsi="標楷體" w:hint="eastAsia"/>
          <w:sz w:val="28"/>
          <w:szCs w:val="28"/>
        </w:rPr>
        <w:t>竹</w:t>
      </w:r>
      <w:proofErr w:type="gramStart"/>
      <w:r w:rsidRPr="004D61C5">
        <w:rPr>
          <w:rFonts w:ascii="標楷體" w:eastAsia="標楷體" w:hAnsi="標楷體" w:hint="eastAsia"/>
          <w:sz w:val="28"/>
          <w:szCs w:val="28"/>
        </w:rPr>
        <w:t>竹苗理</w:t>
      </w:r>
      <w:proofErr w:type="gramEnd"/>
      <w:r w:rsidRPr="004D61C5">
        <w:rPr>
          <w:rFonts w:ascii="標楷體" w:eastAsia="標楷體" w:hAnsi="標楷體" w:hint="eastAsia"/>
          <w:sz w:val="28"/>
          <w:szCs w:val="28"/>
        </w:rPr>
        <w:t>監事聯誼會某理事長，於該公會主辦聯誼會時，陳○○向桃園市公會秘書處要參加人員名單，一一勸退不要參加。</w:t>
      </w:r>
    </w:p>
    <w:p w14:paraId="758F4C9F" w14:textId="77777777" w:rsidR="006D0CC4" w:rsidRPr="004D61C5" w:rsidRDefault="006D0CC4" w:rsidP="00C8700B">
      <w:pPr>
        <w:spacing w:line="500" w:lineRule="exact"/>
        <w:rPr>
          <w:rFonts w:ascii="標楷體" w:eastAsia="標楷體" w:hAnsi="標楷體"/>
          <w:sz w:val="28"/>
          <w:szCs w:val="28"/>
        </w:rPr>
      </w:pPr>
    </w:p>
    <w:p w14:paraId="157B77E9"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第10屆陳理事長期間</w:t>
      </w:r>
    </w:p>
    <w:p w14:paraId="3CB3DAC5"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1.第10屆競選期間有陳○○及</w:t>
      </w:r>
      <w:proofErr w:type="gramStart"/>
      <w:r w:rsidRPr="004D61C5">
        <w:rPr>
          <w:rFonts w:ascii="標楷體" w:eastAsia="標楷體" w:hAnsi="標楷體" w:hint="eastAsia"/>
          <w:sz w:val="28"/>
          <w:szCs w:val="28"/>
        </w:rPr>
        <w:t>范</w:t>
      </w:r>
      <w:proofErr w:type="gramEnd"/>
      <w:r w:rsidRPr="004D61C5">
        <w:rPr>
          <w:rFonts w:ascii="標楷體" w:eastAsia="標楷體" w:hAnsi="標楷體" w:hint="eastAsia"/>
          <w:sz w:val="28"/>
          <w:szCs w:val="28"/>
        </w:rPr>
        <w:t>○○二競選團隊，二方即以調降會費為政見之一，詳如前述。陳○○即有金牛、</w:t>
      </w:r>
      <w:proofErr w:type="gramStart"/>
      <w:r w:rsidRPr="004D61C5">
        <w:rPr>
          <w:rFonts w:ascii="標楷體" w:eastAsia="標楷體" w:hAnsi="標楷體" w:hint="eastAsia"/>
          <w:sz w:val="28"/>
          <w:szCs w:val="28"/>
        </w:rPr>
        <w:t>訟</w:t>
      </w:r>
      <w:proofErr w:type="gramEnd"/>
      <w:r w:rsidRPr="004D61C5">
        <w:rPr>
          <w:rFonts w:ascii="標楷體" w:eastAsia="標楷體" w:hAnsi="標楷體" w:hint="eastAsia"/>
          <w:sz w:val="28"/>
          <w:szCs w:val="28"/>
        </w:rPr>
        <w:t>棍之說，</w:t>
      </w:r>
      <w:proofErr w:type="gramStart"/>
      <w:r w:rsidRPr="004D61C5">
        <w:rPr>
          <w:rFonts w:ascii="標楷體" w:eastAsia="標楷體" w:hAnsi="標楷體" w:hint="eastAsia"/>
          <w:sz w:val="28"/>
          <w:szCs w:val="28"/>
        </w:rPr>
        <w:t>借辦研討會</w:t>
      </w:r>
      <w:proofErr w:type="gramEnd"/>
      <w:r w:rsidRPr="004D61C5">
        <w:rPr>
          <w:rFonts w:ascii="標楷體" w:eastAsia="標楷體" w:hAnsi="標楷體" w:hint="eastAsia"/>
          <w:sz w:val="28"/>
          <w:szCs w:val="28"/>
        </w:rPr>
        <w:t>之名，於各鄉鎮座談請客以行拜票之實。因陳00之強勢作為及競爭激烈，致使桃園市另分裂成第一及大桃園等三個地方公會。</w:t>
      </w:r>
    </w:p>
    <w:p w14:paraId="5ADC8916"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2.本</w:t>
      </w:r>
      <w:proofErr w:type="gramStart"/>
      <w:r w:rsidRPr="004D61C5">
        <w:rPr>
          <w:rFonts w:ascii="標楷體" w:eastAsia="標楷體" w:hAnsi="標楷體" w:hint="eastAsia"/>
          <w:sz w:val="28"/>
          <w:szCs w:val="28"/>
        </w:rPr>
        <w:t>屆期間與第一</w:t>
      </w:r>
      <w:proofErr w:type="gramEnd"/>
      <w:r w:rsidRPr="004D61C5">
        <w:rPr>
          <w:rFonts w:ascii="標楷體" w:eastAsia="標楷體" w:hAnsi="標楷體" w:hint="eastAsia"/>
          <w:sz w:val="28"/>
          <w:szCs w:val="28"/>
        </w:rPr>
        <w:t>公會許○○爭議不斷紛爭不止，甚</w:t>
      </w:r>
      <w:proofErr w:type="gramStart"/>
      <w:r w:rsidRPr="004D61C5">
        <w:rPr>
          <w:rFonts w:ascii="標楷體" w:eastAsia="標楷體" w:hAnsi="標楷體" w:hint="eastAsia"/>
          <w:sz w:val="28"/>
          <w:szCs w:val="28"/>
        </w:rPr>
        <w:t>致提告訴訟</w:t>
      </w:r>
      <w:proofErr w:type="gramEnd"/>
      <w:r w:rsidRPr="004D61C5">
        <w:rPr>
          <w:rFonts w:ascii="標楷體" w:eastAsia="標楷體" w:hAnsi="標楷體" w:hint="eastAsia"/>
          <w:sz w:val="28"/>
          <w:szCs w:val="28"/>
        </w:rPr>
        <w:t>，連二、三屆未見平息。</w:t>
      </w:r>
    </w:p>
    <w:p w14:paraId="598402CF" w14:textId="77777777" w:rsidR="006D0CC4" w:rsidRPr="004D61C5" w:rsidRDefault="006D0CC4" w:rsidP="00BB0FE4">
      <w:pPr>
        <w:spacing w:line="500" w:lineRule="exact"/>
        <w:ind w:left="280" w:hangingChars="100" w:hanging="280"/>
        <w:rPr>
          <w:rFonts w:ascii="標楷體" w:eastAsia="標楷體" w:hAnsi="標楷體"/>
          <w:sz w:val="28"/>
          <w:szCs w:val="28"/>
        </w:rPr>
      </w:pPr>
      <w:r w:rsidRPr="004D61C5">
        <w:rPr>
          <w:rFonts w:ascii="標楷體" w:eastAsia="標楷體" w:hAnsi="標楷體" w:hint="eastAsia"/>
          <w:sz w:val="28"/>
          <w:szCs w:val="28"/>
        </w:rPr>
        <w:t>3.陳○○亦曾要加入第一公會，造成第一公會困擾，地政局、社會局亦大傷腦筋小心處理，深怕陳○○訴願、訴訟不斷。</w:t>
      </w:r>
    </w:p>
    <w:p w14:paraId="386C95A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4.與名譽理事長失和，不發開會通知及活動通知給</w:t>
      </w:r>
      <w:proofErr w:type="gramStart"/>
      <w:r w:rsidRPr="004D61C5">
        <w:rPr>
          <w:rFonts w:ascii="標楷體" w:eastAsia="標楷體" w:hAnsi="標楷體" w:hint="eastAsia"/>
          <w:sz w:val="28"/>
          <w:szCs w:val="28"/>
        </w:rPr>
        <w:t>邱</w:t>
      </w:r>
      <w:proofErr w:type="gramEnd"/>
      <w:r w:rsidRPr="004D61C5">
        <w:rPr>
          <w:rFonts w:ascii="標楷體" w:eastAsia="標楷體" w:hAnsi="標楷體" w:hint="eastAsia"/>
          <w:sz w:val="28"/>
          <w:szCs w:val="28"/>
        </w:rPr>
        <w:t>○○。</w:t>
      </w:r>
    </w:p>
    <w:p w14:paraId="38B68C20" w14:textId="77777777" w:rsidR="006D0CC4" w:rsidRPr="004D61C5" w:rsidRDefault="006D0CC4" w:rsidP="00C8700B">
      <w:pPr>
        <w:spacing w:line="500" w:lineRule="exact"/>
        <w:rPr>
          <w:rFonts w:ascii="標楷體" w:eastAsia="標楷體" w:hAnsi="標楷體"/>
          <w:sz w:val="28"/>
          <w:szCs w:val="28"/>
        </w:rPr>
      </w:pPr>
    </w:p>
    <w:p w14:paraId="4E2A7AA5" w14:textId="77777777" w:rsidR="006D0CC4" w:rsidRPr="004D61C5" w:rsidRDefault="006D0CC4" w:rsidP="00BB0FE4">
      <w:pPr>
        <w:spacing w:line="500" w:lineRule="exact"/>
        <w:ind w:leftChars="100" w:left="240"/>
        <w:rPr>
          <w:rFonts w:ascii="標楷體" w:eastAsia="標楷體" w:hAnsi="標楷體"/>
          <w:sz w:val="28"/>
          <w:szCs w:val="28"/>
        </w:rPr>
      </w:pPr>
      <w:r w:rsidRPr="004D61C5">
        <w:rPr>
          <w:rFonts w:ascii="標楷體" w:eastAsia="標楷體" w:hAnsi="標楷體" w:hint="eastAsia"/>
          <w:sz w:val="28"/>
          <w:szCs w:val="28"/>
        </w:rPr>
        <w:t>以上各項，請各位桃園市公會會員明查，尚有許多本會不知之行為，各位可向上述當事人詢問查證。</w:t>
      </w:r>
    </w:p>
    <w:p w14:paraId="4EAFEFAC" w14:textId="77777777" w:rsidR="006D0CC4" w:rsidRPr="004D61C5" w:rsidRDefault="006D0CC4" w:rsidP="00BB0FE4">
      <w:pPr>
        <w:spacing w:line="500" w:lineRule="exact"/>
        <w:ind w:leftChars="100" w:left="240"/>
        <w:rPr>
          <w:rFonts w:ascii="標楷體" w:eastAsia="標楷體" w:hAnsi="標楷體"/>
          <w:sz w:val="28"/>
          <w:szCs w:val="28"/>
        </w:rPr>
      </w:pPr>
      <w:r w:rsidRPr="004D61C5">
        <w:rPr>
          <w:rFonts w:ascii="標楷體" w:eastAsia="標楷體" w:hAnsi="標楷體" w:hint="eastAsia"/>
          <w:sz w:val="28"/>
          <w:szCs w:val="28"/>
        </w:rPr>
        <w:t>理事長是公會的代表人，是推動會務的主要靈魂人物，理監事幹部更是會務執行的中堅。</w:t>
      </w:r>
    </w:p>
    <w:p w14:paraId="4E8A6A42" w14:textId="77777777" w:rsidR="006D0CC4" w:rsidRPr="004D61C5" w:rsidRDefault="006D0CC4" w:rsidP="00BB0FE4">
      <w:pPr>
        <w:spacing w:line="500" w:lineRule="exact"/>
        <w:ind w:leftChars="100" w:left="240"/>
        <w:rPr>
          <w:rFonts w:ascii="標楷體" w:eastAsia="標楷體" w:hAnsi="標楷體"/>
          <w:sz w:val="28"/>
          <w:szCs w:val="28"/>
        </w:rPr>
      </w:pPr>
      <w:r w:rsidRPr="004D61C5">
        <w:rPr>
          <w:rFonts w:ascii="標楷體" w:eastAsia="標楷體" w:hAnsi="標楷體" w:hint="eastAsia"/>
          <w:sz w:val="28"/>
          <w:szCs w:val="28"/>
        </w:rPr>
        <w:t>務必做出明智的選擇，選出最適當之人選，才是公會之幸、會員之福。</w:t>
      </w:r>
    </w:p>
    <w:p w14:paraId="2F1B3879" w14:textId="77777777" w:rsidR="006D0CC4" w:rsidRPr="004D61C5" w:rsidRDefault="006D0CC4" w:rsidP="00C8700B">
      <w:pPr>
        <w:spacing w:line="500" w:lineRule="exact"/>
        <w:rPr>
          <w:rFonts w:ascii="標楷體" w:eastAsia="標楷體" w:hAnsi="標楷體"/>
          <w:sz w:val="28"/>
          <w:szCs w:val="28"/>
        </w:rPr>
      </w:pPr>
    </w:p>
    <w:p w14:paraId="4252534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lastRenderedPageBreak/>
        <w:t>和平正義之聲協會　整理</w:t>
      </w:r>
    </w:p>
    <w:p w14:paraId="6B516BA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中華民國111年3月5日</w:t>
      </w:r>
    </w:p>
    <w:p w14:paraId="2D9D0ED0" w14:textId="77777777" w:rsidR="006D0CC4" w:rsidRPr="004D61C5" w:rsidRDefault="006D0CC4" w:rsidP="00C8700B">
      <w:pPr>
        <w:spacing w:line="500" w:lineRule="exact"/>
        <w:rPr>
          <w:rFonts w:ascii="標楷體" w:eastAsia="標楷體" w:hAnsi="標楷體"/>
          <w:sz w:val="28"/>
          <w:szCs w:val="28"/>
        </w:rPr>
      </w:pPr>
    </w:p>
    <w:p w14:paraId="7D4E0D50" w14:textId="77777777" w:rsidR="006D0CC4" w:rsidRDefault="006D0CC4" w:rsidP="00C8700B">
      <w:pPr>
        <w:spacing w:line="500" w:lineRule="exact"/>
        <w:rPr>
          <w:rFonts w:ascii="標楷體" w:eastAsia="標楷體" w:hAnsi="標楷體"/>
          <w:sz w:val="28"/>
          <w:szCs w:val="28"/>
        </w:rPr>
      </w:pPr>
    </w:p>
    <w:p w14:paraId="185C24B0" w14:textId="77777777" w:rsidR="00BB0FE4" w:rsidRPr="004D61C5" w:rsidRDefault="00BB0FE4" w:rsidP="00C8700B">
      <w:pPr>
        <w:spacing w:line="500" w:lineRule="exact"/>
        <w:rPr>
          <w:rFonts w:ascii="標楷體" w:eastAsia="標楷體" w:hAnsi="標楷體"/>
          <w:sz w:val="28"/>
          <w:szCs w:val="28"/>
        </w:rPr>
      </w:pPr>
    </w:p>
    <w:p w14:paraId="3661A867"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歷審裁判 4</w:t>
      </w:r>
    </w:p>
    <w:p w14:paraId="5B86587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臺灣桃園地方法院 112 年度 自 字第 12 號裁定(112.08.16)</w:t>
      </w:r>
    </w:p>
    <w:p w14:paraId="4BFC163C"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臺灣高等法院 112 年度 抗 字第 1590 號裁定(112.10.05)</w:t>
      </w:r>
    </w:p>
    <w:p w14:paraId="20EDC933"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臺灣高等法院 112 年度 抗 字第 1590 號裁定(112.11.21)</w:t>
      </w:r>
    </w:p>
    <w:p w14:paraId="5D4C755A"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臺灣桃園地方法院 112 年度 自更</w:t>
      </w:r>
      <w:proofErr w:type="gramStart"/>
      <w:r w:rsidRPr="004D61C5">
        <w:rPr>
          <w:rFonts w:ascii="標楷體" w:eastAsia="標楷體" w:hAnsi="標楷體" w:hint="eastAsia"/>
          <w:sz w:val="28"/>
          <w:szCs w:val="28"/>
        </w:rPr>
        <w:t>一</w:t>
      </w:r>
      <w:proofErr w:type="gramEnd"/>
      <w:r w:rsidRPr="004D61C5">
        <w:rPr>
          <w:rFonts w:ascii="標楷體" w:eastAsia="標楷體" w:hAnsi="標楷體" w:hint="eastAsia"/>
          <w:sz w:val="28"/>
          <w:szCs w:val="28"/>
        </w:rPr>
        <w:t xml:space="preserve"> 字第 1 號判決(114.01.07)</w:t>
      </w:r>
    </w:p>
    <w:p w14:paraId="593EF70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說明：</w:t>
      </w:r>
    </w:p>
    <w:p w14:paraId="5F96BE1F"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標示黑色：案件目前</w:t>
      </w:r>
      <w:proofErr w:type="gramStart"/>
      <w:r w:rsidRPr="004D61C5">
        <w:rPr>
          <w:rFonts w:ascii="標楷體" w:eastAsia="標楷體" w:hAnsi="標楷體" w:hint="eastAsia"/>
          <w:sz w:val="28"/>
          <w:szCs w:val="28"/>
        </w:rPr>
        <w:t>繫</w:t>
      </w:r>
      <w:proofErr w:type="gramEnd"/>
      <w:r w:rsidRPr="004D61C5">
        <w:rPr>
          <w:rFonts w:ascii="標楷體" w:eastAsia="標楷體" w:hAnsi="標楷體" w:hint="eastAsia"/>
          <w:sz w:val="28"/>
          <w:szCs w:val="28"/>
        </w:rPr>
        <w:t>屬法院或無該案號裁判書。</w:t>
      </w:r>
    </w:p>
    <w:p w14:paraId="3508A685"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標示紅色：案件目前上訴到最高法院/最高行政法院審理中。</w:t>
      </w:r>
    </w:p>
    <w:p w14:paraId="27E90E71"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檢方書類 1</w:t>
      </w:r>
    </w:p>
    <w:p w14:paraId="32DBBB86"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 xml:space="preserve">102 年度 </w:t>
      </w:r>
      <w:proofErr w:type="gramStart"/>
      <w:r w:rsidRPr="004D61C5">
        <w:rPr>
          <w:rFonts w:ascii="標楷體" w:eastAsia="標楷體" w:hAnsi="標楷體" w:hint="eastAsia"/>
          <w:sz w:val="28"/>
          <w:szCs w:val="28"/>
        </w:rPr>
        <w:t>偵</w:t>
      </w:r>
      <w:proofErr w:type="gramEnd"/>
      <w:r w:rsidRPr="004D61C5">
        <w:rPr>
          <w:rFonts w:ascii="標楷體" w:eastAsia="標楷體" w:hAnsi="標楷體" w:hint="eastAsia"/>
          <w:sz w:val="28"/>
          <w:szCs w:val="28"/>
        </w:rPr>
        <w:t xml:space="preserve"> 字第 19475 號</w:t>
      </w:r>
    </w:p>
    <w:p w14:paraId="32B5DF8B" w14:textId="77777777" w:rsidR="006D0CC4" w:rsidRPr="004D61C5" w:rsidRDefault="006D0CC4" w:rsidP="00C8700B">
      <w:pPr>
        <w:spacing w:line="500" w:lineRule="exact"/>
        <w:rPr>
          <w:rFonts w:ascii="標楷體" w:eastAsia="標楷體" w:hAnsi="標楷體"/>
          <w:sz w:val="28"/>
          <w:szCs w:val="28"/>
        </w:rPr>
      </w:pPr>
      <w:r w:rsidRPr="004D61C5">
        <w:rPr>
          <w:rFonts w:ascii="標楷體" w:eastAsia="標楷體" w:hAnsi="標楷體" w:hint="eastAsia"/>
          <w:sz w:val="28"/>
          <w:szCs w:val="28"/>
        </w:rPr>
        <w:t>提供自107年6月15日起之檢方書類，開放資料範圍請參考法務部檢察機關公開書類查詢系統</w:t>
      </w:r>
    </w:p>
    <w:p w14:paraId="064DA580" w14:textId="77777777" w:rsidR="006D0CC4" w:rsidRPr="004D61C5" w:rsidRDefault="006D0CC4" w:rsidP="00C8700B">
      <w:pPr>
        <w:spacing w:line="500" w:lineRule="exact"/>
        <w:rPr>
          <w:rFonts w:ascii="標楷體" w:eastAsia="標楷體" w:hAnsi="標楷體"/>
          <w:sz w:val="28"/>
          <w:szCs w:val="28"/>
        </w:rPr>
      </w:pPr>
    </w:p>
    <w:p w14:paraId="6BD2D658" w14:textId="77777777" w:rsidR="006D0CC4" w:rsidRPr="004D61C5" w:rsidRDefault="006D0CC4" w:rsidP="00C8700B">
      <w:pPr>
        <w:spacing w:line="500" w:lineRule="exact"/>
        <w:rPr>
          <w:rFonts w:ascii="標楷體" w:eastAsia="標楷體" w:hAnsi="標楷體"/>
          <w:sz w:val="28"/>
          <w:szCs w:val="28"/>
        </w:rPr>
      </w:pPr>
    </w:p>
    <w:p w14:paraId="1275ECAD" w14:textId="77777777" w:rsidR="006D0CC4" w:rsidRPr="004D61C5" w:rsidRDefault="006D0CC4" w:rsidP="00C8700B">
      <w:pPr>
        <w:spacing w:line="500" w:lineRule="exact"/>
        <w:rPr>
          <w:rFonts w:ascii="標楷體" w:eastAsia="標楷體" w:hAnsi="標楷體"/>
          <w:sz w:val="28"/>
          <w:szCs w:val="28"/>
        </w:rPr>
      </w:pPr>
    </w:p>
    <w:p w14:paraId="51056251" w14:textId="77777777" w:rsidR="006D0CC4" w:rsidRPr="004D61C5" w:rsidRDefault="006D0CC4" w:rsidP="00C8700B">
      <w:pPr>
        <w:spacing w:line="500" w:lineRule="exact"/>
        <w:rPr>
          <w:rFonts w:ascii="標楷體" w:eastAsia="標楷體" w:hAnsi="標楷體"/>
          <w:sz w:val="28"/>
          <w:szCs w:val="28"/>
        </w:rPr>
      </w:pPr>
    </w:p>
    <w:p w14:paraId="5699A37A" w14:textId="77777777" w:rsidR="006D0CC4" w:rsidRPr="004D61C5" w:rsidRDefault="006D0CC4" w:rsidP="00C8700B">
      <w:pPr>
        <w:spacing w:line="500" w:lineRule="exact"/>
        <w:rPr>
          <w:rFonts w:ascii="標楷體" w:eastAsia="標楷體" w:hAnsi="標楷體"/>
          <w:sz w:val="28"/>
          <w:szCs w:val="28"/>
        </w:rPr>
      </w:pPr>
    </w:p>
    <w:p w14:paraId="5F21684B" w14:textId="77777777" w:rsidR="006D0CC4" w:rsidRPr="004D61C5" w:rsidRDefault="006D0CC4" w:rsidP="00C8700B">
      <w:pPr>
        <w:spacing w:line="500" w:lineRule="exact"/>
        <w:rPr>
          <w:rFonts w:ascii="標楷體" w:eastAsia="標楷體" w:hAnsi="標楷體"/>
          <w:sz w:val="28"/>
          <w:szCs w:val="28"/>
        </w:rPr>
      </w:pPr>
    </w:p>
    <w:p w14:paraId="1FAAF172" w14:textId="77777777" w:rsidR="006D0CC4" w:rsidRPr="004D61C5" w:rsidRDefault="006D0CC4" w:rsidP="00C8700B">
      <w:pPr>
        <w:spacing w:line="500" w:lineRule="exact"/>
        <w:rPr>
          <w:rFonts w:ascii="標楷體" w:eastAsia="標楷體" w:hAnsi="標楷體"/>
          <w:sz w:val="28"/>
          <w:szCs w:val="28"/>
        </w:rPr>
      </w:pPr>
    </w:p>
    <w:p w14:paraId="7BFD60FA" w14:textId="77777777" w:rsidR="006D0CC4" w:rsidRPr="004D61C5" w:rsidRDefault="006D0CC4" w:rsidP="00C8700B">
      <w:pPr>
        <w:spacing w:line="500" w:lineRule="exact"/>
        <w:rPr>
          <w:rFonts w:ascii="標楷體" w:eastAsia="標楷體" w:hAnsi="標楷體"/>
          <w:sz w:val="28"/>
          <w:szCs w:val="28"/>
        </w:rPr>
      </w:pPr>
    </w:p>
    <w:p w14:paraId="427E4A5C" w14:textId="77777777" w:rsidR="006D0CC4" w:rsidRPr="004D61C5" w:rsidRDefault="006D0CC4" w:rsidP="00C8700B">
      <w:pPr>
        <w:spacing w:line="500" w:lineRule="exact"/>
        <w:rPr>
          <w:rFonts w:ascii="標楷體" w:eastAsia="標楷體" w:hAnsi="標楷體"/>
          <w:sz w:val="28"/>
          <w:szCs w:val="28"/>
        </w:rPr>
      </w:pPr>
    </w:p>
    <w:p w14:paraId="01F788DD" w14:textId="77777777" w:rsidR="006D0CC4" w:rsidRPr="004D61C5" w:rsidRDefault="006D0CC4" w:rsidP="00C8700B">
      <w:pPr>
        <w:spacing w:line="500" w:lineRule="exact"/>
        <w:rPr>
          <w:rFonts w:ascii="標楷體" w:eastAsia="標楷體" w:hAnsi="標楷體"/>
          <w:sz w:val="28"/>
          <w:szCs w:val="28"/>
        </w:rPr>
      </w:pPr>
    </w:p>
    <w:p w14:paraId="104A26CF" w14:textId="77777777" w:rsidR="006D0CC4" w:rsidRPr="004D61C5" w:rsidRDefault="006D0CC4" w:rsidP="00C8700B">
      <w:pPr>
        <w:spacing w:line="500" w:lineRule="exact"/>
        <w:rPr>
          <w:rFonts w:ascii="標楷體" w:eastAsia="標楷體" w:hAnsi="標楷體"/>
          <w:sz w:val="28"/>
          <w:szCs w:val="28"/>
        </w:rPr>
      </w:pPr>
    </w:p>
    <w:p w14:paraId="06584228" w14:textId="77777777" w:rsidR="006D0CC4" w:rsidRPr="004D61C5" w:rsidRDefault="006D0CC4" w:rsidP="00C8700B">
      <w:pPr>
        <w:spacing w:line="500" w:lineRule="exact"/>
      </w:pPr>
    </w:p>
    <w:sectPr w:rsidR="006D0CC4" w:rsidRPr="004D61C5">
      <w:footerReference w:type="default" r:id="rId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2FC66" w14:textId="77777777" w:rsidR="009B134B" w:rsidRDefault="009B134B" w:rsidP="00EF50D7">
      <w:r>
        <w:separator/>
      </w:r>
    </w:p>
  </w:endnote>
  <w:endnote w:type="continuationSeparator" w:id="0">
    <w:p w14:paraId="7485971B" w14:textId="77777777" w:rsidR="009B134B" w:rsidRDefault="009B134B" w:rsidP="00EF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 w:name="Noto Sans TC">
    <w:panose1 w:val="020B0200000000000000"/>
    <w:charset w:val="88"/>
    <w:family w:val="swiss"/>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042461"/>
      <w:docPartObj>
        <w:docPartGallery w:val="Page Numbers (Bottom of Page)"/>
        <w:docPartUnique/>
      </w:docPartObj>
    </w:sdtPr>
    <w:sdtContent>
      <w:p w14:paraId="56096BBC" w14:textId="3657D4AB" w:rsidR="009B134B" w:rsidRDefault="009B134B">
        <w:pPr>
          <w:pStyle w:val="a5"/>
          <w:jc w:val="center"/>
        </w:pPr>
        <w:r>
          <w:fldChar w:fldCharType="begin"/>
        </w:r>
        <w:r>
          <w:instrText>PAGE   \* MERGEFORMAT</w:instrText>
        </w:r>
        <w:r>
          <w:fldChar w:fldCharType="separate"/>
        </w:r>
        <w:r w:rsidR="001D6864" w:rsidRPr="001D6864">
          <w:rPr>
            <w:noProof/>
            <w:lang w:val="zh-TW"/>
          </w:rPr>
          <w:t>21</w:t>
        </w:r>
        <w:r>
          <w:fldChar w:fldCharType="end"/>
        </w:r>
      </w:p>
    </w:sdtContent>
  </w:sdt>
  <w:p w14:paraId="4276ED3A" w14:textId="77777777" w:rsidR="009B134B" w:rsidRDefault="009B134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FC5FC" w14:textId="77777777" w:rsidR="009B134B" w:rsidRDefault="009B134B" w:rsidP="00EF50D7">
      <w:r>
        <w:separator/>
      </w:r>
    </w:p>
  </w:footnote>
  <w:footnote w:type="continuationSeparator" w:id="0">
    <w:p w14:paraId="47E41E78" w14:textId="77777777" w:rsidR="009B134B" w:rsidRDefault="009B134B" w:rsidP="00EF50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E6E4C"/>
    <w:multiLevelType w:val="hybridMultilevel"/>
    <w:tmpl w:val="61A8C5BC"/>
    <w:lvl w:ilvl="0" w:tplc="191824DC">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4FEC5A54"/>
    <w:multiLevelType w:val="hybridMultilevel"/>
    <w:tmpl w:val="B2CE3FD2"/>
    <w:lvl w:ilvl="0" w:tplc="E886DA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90"/>
    <w:rsid w:val="000151EC"/>
    <w:rsid w:val="00024D7B"/>
    <w:rsid w:val="00073590"/>
    <w:rsid w:val="00083B8C"/>
    <w:rsid w:val="000A08D4"/>
    <w:rsid w:val="000D4D57"/>
    <w:rsid w:val="000E517A"/>
    <w:rsid w:val="00125BCB"/>
    <w:rsid w:val="0013153F"/>
    <w:rsid w:val="001753A2"/>
    <w:rsid w:val="001D6864"/>
    <w:rsid w:val="00205262"/>
    <w:rsid w:val="0025068E"/>
    <w:rsid w:val="0025272C"/>
    <w:rsid w:val="002A755D"/>
    <w:rsid w:val="002D2579"/>
    <w:rsid w:val="002E67C1"/>
    <w:rsid w:val="00337A54"/>
    <w:rsid w:val="00343A25"/>
    <w:rsid w:val="003503FB"/>
    <w:rsid w:val="003821BA"/>
    <w:rsid w:val="0038312E"/>
    <w:rsid w:val="003A2E58"/>
    <w:rsid w:val="00415EF6"/>
    <w:rsid w:val="004346A9"/>
    <w:rsid w:val="00435360"/>
    <w:rsid w:val="00461B6B"/>
    <w:rsid w:val="004D61C5"/>
    <w:rsid w:val="00506186"/>
    <w:rsid w:val="00516B18"/>
    <w:rsid w:val="005575EC"/>
    <w:rsid w:val="00573E52"/>
    <w:rsid w:val="005D1A4A"/>
    <w:rsid w:val="005E1222"/>
    <w:rsid w:val="005F5E1A"/>
    <w:rsid w:val="0063269D"/>
    <w:rsid w:val="00662DB4"/>
    <w:rsid w:val="0069705F"/>
    <w:rsid w:val="006A1A5D"/>
    <w:rsid w:val="006C21FA"/>
    <w:rsid w:val="006D0CC4"/>
    <w:rsid w:val="006E289E"/>
    <w:rsid w:val="006F2B60"/>
    <w:rsid w:val="00723825"/>
    <w:rsid w:val="00745455"/>
    <w:rsid w:val="00761B17"/>
    <w:rsid w:val="007A7F09"/>
    <w:rsid w:val="007B32AE"/>
    <w:rsid w:val="007D5C1C"/>
    <w:rsid w:val="007F2A6D"/>
    <w:rsid w:val="00832B31"/>
    <w:rsid w:val="0083739F"/>
    <w:rsid w:val="00871014"/>
    <w:rsid w:val="008A488B"/>
    <w:rsid w:val="00912A0A"/>
    <w:rsid w:val="00915007"/>
    <w:rsid w:val="009457F3"/>
    <w:rsid w:val="0096042B"/>
    <w:rsid w:val="0097184F"/>
    <w:rsid w:val="00973A16"/>
    <w:rsid w:val="009B134B"/>
    <w:rsid w:val="00A14917"/>
    <w:rsid w:val="00A2481D"/>
    <w:rsid w:val="00A34A48"/>
    <w:rsid w:val="00A71254"/>
    <w:rsid w:val="00A8587F"/>
    <w:rsid w:val="00AA1020"/>
    <w:rsid w:val="00AA6DC8"/>
    <w:rsid w:val="00AC55B5"/>
    <w:rsid w:val="00B4288C"/>
    <w:rsid w:val="00B93006"/>
    <w:rsid w:val="00BA3923"/>
    <w:rsid w:val="00BB0FE4"/>
    <w:rsid w:val="00BC6A0A"/>
    <w:rsid w:val="00BE09C0"/>
    <w:rsid w:val="00BF62EC"/>
    <w:rsid w:val="00C8700B"/>
    <w:rsid w:val="00CD6DB9"/>
    <w:rsid w:val="00D0483F"/>
    <w:rsid w:val="00D455F1"/>
    <w:rsid w:val="00DB15F6"/>
    <w:rsid w:val="00DB1A9A"/>
    <w:rsid w:val="00DC4FF6"/>
    <w:rsid w:val="00DF6B66"/>
    <w:rsid w:val="00E000B2"/>
    <w:rsid w:val="00E0023E"/>
    <w:rsid w:val="00E1274F"/>
    <w:rsid w:val="00E3462C"/>
    <w:rsid w:val="00EB6668"/>
    <w:rsid w:val="00EF50D7"/>
    <w:rsid w:val="00F21A7D"/>
    <w:rsid w:val="00F62AA0"/>
    <w:rsid w:val="00F716D7"/>
    <w:rsid w:val="00FF1C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5121"/>
  <w15:chartTrackingRefBased/>
  <w15:docId w15:val="{7F1E7BE1-B95A-4111-975F-55AAEEA1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6D0CC4"/>
    <w:pPr>
      <w:keepNext/>
      <w:keepLines/>
      <w:spacing w:before="480" w:after="80" w:line="278" w:lineRule="auto"/>
      <w:outlineLvl w:val="0"/>
    </w:pPr>
    <w:rPr>
      <w:rFonts w:asciiTheme="majorHAnsi" w:eastAsiaTheme="majorEastAsia" w:hAnsiTheme="majorHAnsi" w:cstheme="majorBidi"/>
      <w:color w:val="2E74B5" w:themeColor="accent1" w:themeShade="BF"/>
      <w:sz w:val="48"/>
      <w:szCs w:val="48"/>
      <w14:ligatures w14:val="standardContextual"/>
    </w:rPr>
  </w:style>
  <w:style w:type="paragraph" w:styleId="2">
    <w:name w:val="heading 2"/>
    <w:basedOn w:val="a"/>
    <w:next w:val="a"/>
    <w:link w:val="20"/>
    <w:uiPriority w:val="9"/>
    <w:unhideWhenUsed/>
    <w:qFormat/>
    <w:rsid w:val="006D0CC4"/>
    <w:pPr>
      <w:keepNext/>
      <w:keepLines/>
      <w:spacing w:before="160" w:after="80" w:line="278" w:lineRule="auto"/>
      <w:outlineLvl w:val="1"/>
    </w:pPr>
    <w:rPr>
      <w:rFonts w:asciiTheme="majorHAnsi" w:eastAsiaTheme="majorEastAsia" w:hAnsiTheme="majorHAnsi" w:cstheme="majorBidi"/>
      <w:color w:val="2E74B5" w:themeColor="accent1" w:themeShade="BF"/>
      <w:sz w:val="40"/>
      <w:szCs w:val="40"/>
      <w14:ligatures w14:val="standardContextual"/>
    </w:rPr>
  </w:style>
  <w:style w:type="paragraph" w:styleId="3">
    <w:name w:val="heading 3"/>
    <w:basedOn w:val="a"/>
    <w:next w:val="a"/>
    <w:link w:val="30"/>
    <w:uiPriority w:val="9"/>
    <w:unhideWhenUsed/>
    <w:qFormat/>
    <w:rsid w:val="006D0CC4"/>
    <w:pPr>
      <w:keepNext/>
      <w:keepLines/>
      <w:spacing w:before="160" w:after="40" w:line="278" w:lineRule="auto"/>
      <w:outlineLvl w:val="2"/>
    </w:pPr>
    <w:rPr>
      <w:rFonts w:eastAsiaTheme="majorEastAsia" w:cstheme="majorBidi"/>
      <w:color w:val="2E74B5" w:themeColor="accent1" w:themeShade="BF"/>
      <w:sz w:val="32"/>
      <w:szCs w:val="32"/>
      <w14:ligatures w14:val="standardContextual"/>
    </w:rPr>
  </w:style>
  <w:style w:type="paragraph" w:styleId="4">
    <w:name w:val="heading 4"/>
    <w:basedOn w:val="a"/>
    <w:next w:val="a"/>
    <w:link w:val="40"/>
    <w:uiPriority w:val="9"/>
    <w:semiHidden/>
    <w:unhideWhenUsed/>
    <w:qFormat/>
    <w:rsid w:val="006D0CC4"/>
    <w:pPr>
      <w:keepNext/>
      <w:keepLines/>
      <w:spacing w:before="160" w:after="40" w:line="278" w:lineRule="auto"/>
      <w:outlineLvl w:val="3"/>
    </w:pPr>
    <w:rPr>
      <w:rFonts w:eastAsiaTheme="majorEastAsia" w:cstheme="majorBidi"/>
      <w:color w:val="2E74B5" w:themeColor="accent1" w:themeShade="BF"/>
      <w:sz w:val="28"/>
      <w:szCs w:val="28"/>
      <w14:ligatures w14:val="standardContextual"/>
    </w:rPr>
  </w:style>
  <w:style w:type="paragraph" w:styleId="5">
    <w:name w:val="heading 5"/>
    <w:basedOn w:val="a"/>
    <w:next w:val="a"/>
    <w:link w:val="50"/>
    <w:uiPriority w:val="9"/>
    <w:semiHidden/>
    <w:unhideWhenUsed/>
    <w:qFormat/>
    <w:rsid w:val="006D0CC4"/>
    <w:pPr>
      <w:keepNext/>
      <w:keepLines/>
      <w:spacing w:before="80" w:after="40" w:line="278" w:lineRule="auto"/>
      <w:outlineLvl w:val="4"/>
    </w:pPr>
    <w:rPr>
      <w:rFonts w:eastAsiaTheme="majorEastAsia" w:cstheme="majorBidi"/>
      <w:color w:val="2E74B5" w:themeColor="accent1" w:themeShade="BF"/>
      <w:szCs w:val="24"/>
      <w14:ligatures w14:val="standardContextual"/>
    </w:rPr>
  </w:style>
  <w:style w:type="paragraph" w:styleId="6">
    <w:name w:val="heading 6"/>
    <w:basedOn w:val="a"/>
    <w:next w:val="a"/>
    <w:link w:val="60"/>
    <w:uiPriority w:val="9"/>
    <w:semiHidden/>
    <w:unhideWhenUsed/>
    <w:qFormat/>
    <w:rsid w:val="006D0CC4"/>
    <w:pPr>
      <w:keepNext/>
      <w:keepLines/>
      <w:spacing w:before="40" w:line="278" w:lineRule="auto"/>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6D0CC4"/>
    <w:pPr>
      <w:keepNext/>
      <w:keepLines/>
      <w:spacing w:before="40" w:line="278" w:lineRule="auto"/>
      <w:ind w:leftChars="100" w:left="10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6D0CC4"/>
    <w:pPr>
      <w:keepNext/>
      <w:keepLines/>
      <w:spacing w:before="40" w:line="278" w:lineRule="auto"/>
      <w:ind w:leftChars="200" w:left="20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6D0CC4"/>
    <w:pPr>
      <w:keepNext/>
      <w:keepLines/>
      <w:spacing w:before="40" w:line="278" w:lineRule="auto"/>
      <w:ind w:leftChars="300" w:left="30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0D7"/>
    <w:pPr>
      <w:tabs>
        <w:tab w:val="center" w:pos="4153"/>
        <w:tab w:val="right" w:pos="8306"/>
      </w:tabs>
      <w:snapToGrid w:val="0"/>
    </w:pPr>
    <w:rPr>
      <w:sz w:val="20"/>
      <w:szCs w:val="20"/>
    </w:rPr>
  </w:style>
  <w:style w:type="character" w:customStyle="1" w:styleId="a4">
    <w:name w:val="頁首 字元"/>
    <w:basedOn w:val="a0"/>
    <w:link w:val="a3"/>
    <w:uiPriority w:val="99"/>
    <w:rsid w:val="00EF50D7"/>
    <w:rPr>
      <w:sz w:val="20"/>
      <w:szCs w:val="20"/>
    </w:rPr>
  </w:style>
  <w:style w:type="paragraph" w:styleId="a5">
    <w:name w:val="footer"/>
    <w:basedOn w:val="a"/>
    <w:link w:val="a6"/>
    <w:uiPriority w:val="99"/>
    <w:unhideWhenUsed/>
    <w:rsid w:val="00EF50D7"/>
    <w:pPr>
      <w:tabs>
        <w:tab w:val="center" w:pos="4153"/>
        <w:tab w:val="right" w:pos="8306"/>
      </w:tabs>
      <w:snapToGrid w:val="0"/>
    </w:pPr>
    <w:rPr>
      <w:sz w:val="20"/>
      <w:szCs w:val="20"/>
    </w:rPr>
  </w:style>
  <w:style w:type="character" w:customStyle="1" w:styleId="a6">
    <w:name w:val="頁尾 字元"/>
    <w:basedOn w:val="a0"/>
    <w:link w:val="a5"/>
    <w:uiPriority w:val="99"/>
    <w:rsid w:val="00EF50D7"/>
    <w:rPr>
      <w:sz w:val="20"/>
      <w:szCs w:val="20"/>
    </w:rPr>
  </w:style>
  <w:style w:type="character" w:customStyle="1" w:styleId="10">
    <w:name w:val="標題 1 字元"/>
    <w:basedOn w:val="a0"/>
    <w:link w:val="1"/>
    <w:uiPriority w:val="9"/>
    <w:rsid w:val="006D0CC4"/>
    <w:rPr>
      <w:rFonts w:asciiTheme="majorHAnsi" w:eastAsiaTheme="majorEastAsia" w:hAnsiTheme="majorHAnsi" w:cstheme="majorBidi"/>
      <w:color w:val="2E74B5" w:themeColor="accent1" w:themeShade="BF"/>
      <w:sz w:val="48"/>
      <w:szCs w:val="48"/>
      <w14:ligatures w14:val="standardContextual"/>
    </w:rPr>
  </w:style>
  <w:style w:type="character" w:customStyle="1" w:styleId="20">
    <w:name w:val="標題 2 字元"/>
    <w:basedOn w:val="a0"/>
    <w:link w:val="2"/>
    <w:uiPriority w:val="9"/>
    <w:rsid w:val="006D0CC4"/>
    <w:rPr>
      <w:rFonts w:asciiTheme="majorHAnsi" w:eastAsiaTheme="majorEastAsia" w:hAnsiTheme="majorHAnsi" w:cstheme="majorBidi"/>
      <w:color w:val="2E74B5" w:themeColor="accent1" w:themeShade="BF"/>
      <w:sz w:val="40"/>
      <w:szCs w:val="40"/>
      <w14:ligatures w14:val="standardContextual"/>
    </w:rPr>
  </w:style>
  <w:style w:type="character" w:customStyle="1" w:styleId="30">
    <w:name w:val="標題 3 字元"/>
    <w:basedOn w:val="a0"/>
    <w:link w:val="3"/>
    <w:uiPriority w:val="9"/>
    <w:rsid w:val="006D0CC4"/>
    <w:rPr>
      <w:rFonts w:eastAsiaTheme="majorEastAsia" w:cstheme="majorBidi"/>
      <w:color w:val="2E74B5" w:themeColor="accent1" w:themeShade="BF"/>
      <w:sz w:val="32"/>
      <w:szCs w:val="32"/>
      <w14:ligatures w14:val="standardContextual"/>
    </w:rPr>
  </w:style>
  <w:style w:type="character" w:customStyle="1" w:styleId="40">
    <w:name w:val="標題 4 字元"/>
    <w:basedOn w:val="a0"/>
    <w:link w:val="4"/>
    <w:uiPriority w:val="9"/>
    <w:semiHidden/>
    <w:rsid w:val="006D0CC4"/>
    <w:rPr>
      <w:rFonts w:eastAsiaTheme="majorEastAsia" w:cstheme="majorBidi"/>
      <w:color w:val="2E74B5" w:themeColor="accent1" w:themeShade="BF"/>
      <w:sz w:val="28"/>
      <w:szCs w:val="28"/>
      <w14:ligatures w14:val="standardContextual"/>
    </w:rPr>
  </w:style>
  <w:style w:type="character" w:customStyle="1" w:styleId="50">
    <w:name w:val="標題 5 字元"/>
    <w:basedOn w:val="a0"/>
    <w:link w:val="5"/>
    <w:uiPriority w:val="9"/>
    <w:semiHidden/>
    <w:rsid w:val="006D0CC4"/>
    <w:rPr>
      <w:rFonts w:eastAsiaTheme="majorEastAsia" w:cstheme="majorBidi"/>
      <w:color w:val="2E74B5" w:themeColor="accent1" w:themeShade="BF"/>
      <w:szCs w:val="24"/>
      <w14:ligatures w14:val="standardContextual"/>
    </w:rPr>
  </w:style>
  <w:style w:type="character" w:customStyle="1" w:styleId="60">
    <w:name w:val="標題 6 字元"/>
    <w:basedOn w:val="a0"/>
    <w:link w:val="6"/>
    <w:uiPriority w:val="9"/>
    <w:semiHidden/>
    <w:rsid w:val="006D0CC4"/>
    <w:rPr>
      <w:rFonts w:eastAsiaTheme="majorEastAsia" w:cstheme="majorBidi"/>
      <w:color w:val="595959" w:themeColor="text1" w:themeTint="A6"/>
      <w:szCs w:val="24"/>
      <w14:ligatures w14:val="standardContextual"/>
    </w:rPr>
  </w:style>
  <w:style w:type="character" w:customStyle="1" w:styleId="70">
    <w:name w:val="標題 7 字元"/>
    <w:basedOn w:val="a0"/>
    <w:link w:val="7"/>
    <w:uiPriority w:val="9"/>
    <w:semiHidden/>
    <w:rsid w:val="006D0CC4"/>
    <w:rPr>
      <w:rFonts w:eastAsiaTheme="majorEastAsia" w:cstheme="majorBidi"/>
      <w:color w:val="595959" w:themeColor="text1" w:themeTint="A6"/>
      <w:szCs w:val="24"/>
      <w14:ligatures w14:val="standardContextual"/>
    </w:rPr>
  </w:style>
  <w:style w:type="character" w:customStyle="1" w:styleId="80">
    <w:name w:val="標題 8 字元"/>
    <w:basedOn w:val="a0"/>
    <w:link w:val="8"/>
    <w:uiPriority w:val="9"/>
    <w:semiHidden/>
    <w:rsid w:val="006D0CC4"/>
    <w:rPr>
      <w:rFonts w:eastAsiaTheme="majorEastAsia" w:cstheme="majorBidi"/>
      <w:color w:val="272727" w:themeColor="text1" w:themeTint="D8"/>
      <w:szCs w:val="24"/>
      <w14:ligatures w14:val="standardContextual"/>
    </w:rPr>
  </w:style>
  <w:style w:type="character" w:customStyle="1" w:styleId="90">
    <w:name w:val="標題 9 字元"/>
    <w:basedOn w:val="a0"/>
    <w:link w:val="9"/>
    <w:uiPriority w:val="9"/>
    <w:semiHidden/>
    <w:rsid w:val="006D0CC4"/>
    <w:rPr>
      <w:rFonts w:eastAsiaTheme="majorEastAsia" w:cstheme="majorBidi"/>
      <w:color w:val="272727" w:themeColor="text1" w:themeTint="D8"/>
      <w:szCs w:val="24"/>
      <w14:ligatures w14:val="standardContextual"/>
    </w:rPr>
  </w:style>
  <w:style w:type="paragraph" w:styleId="a7">
    <w:name w:val="Title"/>
    <w:basedOn w:val="a"/>
    <w:next w:val="a"/>
    <w:link w:val="a8"/>
    <w:uiPriority w:val="10"/>
    <w:qFormat/>
    <w:rsid w:val="006D0CC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標題 字元"/>
    <w:basedOn w:val="a0"/>
    <w:link w:val="a7"/>
    <w:uiPriority w:val="10"/>
    <w:rsid w:val="006D0CC4"/>
    <w:rPr>
      <w:rFonts w:asciiTheme="majorHAnsi" w:eastAsiaTheme="majorEastAsia" w:hAnsiTheme="majorHAnsi" w:cstheme="majorBidi"/>
      <w:spacing w:val="-10"/>
      <w:kern w:val="28"/>
      <w:sz w:val="56"/>
      <w:szCs w:val="56"/>
      <w14:ligatures w14:val="standardContextual"/>
    </w:rPr>
  </w:style>
  <w:style w:type="paragraph" w:styleId="a9">
    <w:name w:val="Subtitle"/>
    <w:basedOn w:val="a"/>
    <w:next w:val="a"/>
    <w:link w:val="aa"/>
    <w:uiPriority w:val="11"/>
    <w:qFormat/>
    <w:rsid w:val="006D0CC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標題 字元"/>
    <w:basedOn w:val="a0"/>
    <w:link w:val="a9"/>
    <w:uiPriority w:val="11"/>
    <w:rsid w:val="006D0CC4"/>
    <w:rPr>
      <w:rFonts w:asciiTheme="majorHAnsi" w:eastAsiaTheme="majorEastAsia" w:hAnsiTheme="majorHAnsi" w:cstheme="majorBidi"/>
      <w:color w:val="595959" w:themeColor="text1" w:themeTint="A6"/>
      <w:spacing w:val="15"/>
      <w:sz w:val="28"/>
      <w:szCs w:val="28"/>
      <w14:ligatures w14:val="standardContextual"/>
    </w:rPr>
  </w:style>
  <w:style w:type="paragraph" w:styleId="ab">
    <w:name w:val="Quote"/>
    <w:basedOn w:val="a"/>
    <w:next w:val="a"/>
    <w:link w:val="ac"/>
    <w:uiPriority w:val="29"/>
    <w:qFormat/>
    <w:rsid w:val="006D0CC4"/>
    <w:pPr>
      <w:spacing w:before="160" w:after="160" w:line="278" w:lineRule="auto"/>
      <w:jc w:val="center"/>
    </w:pPr>
    <w:rPr>
      <w:i/>
      <w:iCs/>
      <w:color w:val="404040" w:themeColor="text1" w:themeTint="BF"/>
      <w:szCs w:val="24"/>
      <w14:ligatures w14:val="standardContextual"/>
    </w:rPr>
  </w:style>
  <w:style w:type="character" w:customStyle="1" w:styleId="ac">
    <w:name w:val="引文 字元"/>
    <w:basedOn w:val="a0"/>
    <w:link w:val="ab"/>
    <w:uiPriority w:val="29"/>
    <w:rsid w:val="006D0CC4"/>
    <w:rPr>
      <w:i/>
      <w:iCs/>
      <w:color w:val="404040" w:themeColor="text1" w:themeTint="BF"/>
      <w:szCs w:val="24"/>
      <w14:ligatures w14:val="standardContextual"/>
    </w:rPr>
  </w:style>
  <w:style w:type="paragraph" w:styleId="ad">
    <w:name w:val="List Paragraph"/>
    <w:basedOn w:val="a"/>
    <w:uiPriority w:val="34"/>
    <w:qFormat/>
    <w:rsid w:val="006D0CC4"/>
    <w:pPr>
      <w:spacing w:after="160" w:line="278" w:lineRule="auto"/>
      <w:ind w:left="720"/>
      <w:contextualSpacing/>
    </w:pPr>
    <w:rPr>
      <w:szCs w:val="24"/>
      <w14:ligatures w14:val="standardContextual"/>
    </w:rPr>
  </w:style>
  <w:style w:type="character" w:styleId="ae">
    <w:name w:val="Intense Emphasis"/>
    <w:basedOn w:val="a0"/>
    <w:uiPriority w:val="21"/>
    <w:qFormat/>
    <w:rsid w:val="006D0CC4"/>
    <w:rPr>
      <w:i/>
      <w:iCs/>
      <w:color w:val="2E74B5" w:themeColor="accent1" w:themeShade="BF"/>
    </w:rPr>
  </w:style>
  <w:style w:type="paragraph" w:styleId="af">
    <w:name w:val="Intense Quote"/>
    <w:basedOn w:val="a"/>
    <w:next w:val="a"/>
    <w:link w:val="af0"/>
    <w:uiPriority w:val="30"/>
    <w:qFormat/>
    <w:rsid w:val="006D0CC4"/>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szCs w:val="24"/>
      <w14:ligatures w14:val="standardContextual"/>
    </w:rPr>
  </w:style>
  <w:style w:type="character" w:customStyle="1" w:styleId="af0">
    <w:name w:val="鮮明引文 字元"/>
    <w:basedOn w:val="a0"/>
    <w:link w:val="af"/>
    <w:uiPriority w:val="30"/>
    <w:rsid w:val="006D0CC4"/>
    <w:rPr>
      <w:i/>
      <w:iCs/>
      <w:color w:val="2E74B5" w:themeColor="accent1" w:themeShade="BF"/>
      <w:szCs w:val="24"/>
      <w14:ligatures w14:val="standardContextual"/>
    </w:rPr>
  </w:style>
  <w:style w:type="character" w:styleId="af1">
    <w:name w:val="Intense Reference"/>
    <w:basedOn w:val="a0"/>
    <w:uiPriority w:val="32"/>
    <w:qFormat/>
    <w:rsid w:val="006D0CC4"/>
    <w:rPr>
      <w:b/>
      <w:bCs/>
      <w:smallCaps/>
      <w:color w:val="2E74B5" w:themeColor="accent1" w:themeShade="BF"/>
      <w:spacing w:val="5"/>
    </w:rPr>
  </w:style>
  <w:style w:type="paragraph" w:styleId="HTML">
    <w:name w:val="HTML Preformatted"/>
    <w:basedOn w:val="a"/>
    <w:link w:val="HTML0"/>
    <w:rsid w:val="006D0C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0"/>
    <w:link w:val="HTML"/>
    <w:rsid w:val="006D0CC4"/>
    <w:rPr>
      <w:rFonts w:ascii="細明體" w:eastAsia="細明體" w:hAnsi="Courier New" w:cs="Courier New"/>
      <w:kern w:val="0"/>
      <w:sz w:val="20"/>
      <w:szCs w:val="20"/>
    </w:rPr>
  </w:style>
  <w:style w:type="character" w:styleId="af2">
    <w:name w:val="Hyperlink"/>
    <w:uiPriority w:val="99"/>
    <w:rsid w:val="006D0CC4"/>
    <w:rPr>
      <w:color w:val="0000FF"/>
      <w:u w:val="single"/>
    </w:rPr>
  </w:style>
  <w:style w:type="numbering" w:customStyle="1" w:styleId="11">
    <w:name w:val="無清單1"/>
    <w:next w:val="a2"/>
    <w:uiPriority w:val="99"/>
    <w:semiHidden/>
    <w:unhideWhenUsed/>
    <w:rsid w:val="006D0CC4"/>
  </w:style>
  <w:style w:type="character" w:styleId="af3">
    <w:name w:val="annotation reference"/>
    <w:uiPriority w:val="99"/>
    <w:unhideWhenUsed/>
    <w:rsid w:val="006D0CC4"/>
    <w:rPr>
      <w:sz w:val="18"/>
      <w:szCs w:val="18"/>
    </w:rPr>
  </w:style>
  <w:style w:type="paragraph" w:styleId="af4">
    <w:name w:val="annotation text"/>
    <w:basedOn w:val="a"/>
    <w:link w:val="af5"/>
    <w:uiPriority w:val="99"/>
    <w:unhideWhenUsed/>
    <w:rsid w:val="006D0CC4"/>
    <w:rPr>
      <w:rFonts w:ascii="Calibri" w:eastAsia="標楷體" w:hAnsi="Calibri" w:cs="Times New Roman"/>
      <w:sz w:val="28"/>
    </w:rPr>
  </w:style>
  <w:style w:type="character" w:customStyle="1" w:styleId="af5">
    <w:name w:val="註解文字 字元"/>
    <w:basedOn w:val="a0"/>
    <w:link w:val="af4"/>
    <w:uiPriority w:val="99"/>
    <w:rsid w:val="006D0CC4"/>
    <w:rPr>
      <w:rFonts w:ascii="Calibri" w:eastAsia="標楷體" w:hAnsi="Calibri" w:cs="Times New Roman"/>
      <w:sz w:val="28"/>
    </w:rPr>
  </w:style>
  <w:style w:type="paragraph" w:styleId="af6">
    <w:name w:val="annotation subject"/>
    <w:basedOn w:val="af4"/>
    <w:next w:val="af4"/>
    <w:link w:val="af7"/>
    <w:uiPriority w:val="99"/>
    <w:unhideWhenUsed/>
    <w:rsid w:val="006D0CC4"/>
    <w:rPr>
      <w:b/>
      <w:bCs/>
    </w:rPr>
  </w:style>
  <w:style w:type="character" w:customStyle="1" w:styleId="af7">
    <w:name w:val="註解主旨 字元"/>
    <w:basedOn w:val="af5"/>
    <w:link w:val="af6"/>
    <w:uiPriority w:val="99"/>
    <w:rsid w:val="006D0CC4"/>
    <w:rPr>
      <w:rFonts w:ascii="Calibri" w:eastAsia="標楷體" w:hAnsi="Calibri" w:cs="Times New Roman"/>
      <w:b/>
      <w:bCs/>
      <w:sz w:val="28"/>
    </w:rPr>
  </w:style>
  <w:style w:type="paragraph" w:styleId="12">
    <w:name w:val="toc 1"/>
    <w:basedOn w:val="a"/>
    <w:next w:val="a"/>
    <w:autoRedefine/>
    <w:uiPriority w:val="39"/>
    <w:unhideWhenUsed/>
    <w:rsid w:val="006D0CC4"/>
    <w:pPr>
      <w:tabs>
        <w:tab w:val="right" w:leader="dot" w:pos="8976"/>
      </w:tabs>
      <w:spacing w:line="420" w:lineRule="exact"/>
    </w:pPr>
    <w:rPr>
      <w:rFonts w:ascii="Calibri" w:eastAsia="標楷體" w:hAnsi="Calibri" w:cs="Times New Roman"/>
      <w:sz w:val="28"/>
    </w:rPr>
  </w:style>
  <w:style w:type="paragraph" w:styleId="21">
    <w:name w:val="toc 2"/>
    <w:basedOn w:val="a"/>
    <w:next w:val="a"/>
    <w:autoRedefine/>
    <w:uiPriority w:val="39"/>
    <w:unhideWhenUsed/>
    <w:rsid w:val="006D0CC4"/>
    <w:pPr>
      <w:ind w:leftChars="200" w:left="480"/>
    </w:pPr>
    <w:rPr>
      <w:rFonts w:ascii="Calibri" w:eastAsia="標楷體" w:hAnsi="Calibri" w:cs="Times New Roman"/>
      <w:sz w:val="28"/>
    </w:rPr>
  </w:style>
  <w:style w:type="paragraph" w:styleId="af8">
    <w:name w:val="Balloon Text"/>
    <w:basedOn w:val="a"/>
    <w:link w:val="af9"/>
    <w:uiPriority w:val="99"/>
    <w:semiHidden/>
    <w:unhideWhenUsed/>
    <w:rsid w:val="006D0CC4"/>
    <w:rPr>
      <w:rFonts w:ascii="Calibri Light" w:eastAsia="標楷體" w:hAnsi="Calibri Light" w:cs="Times New Roman"/>
      <w:sz w:val="18"/>
      <w:szCs w:val="18"/>
    </w:rPr>
  </w:style>
  <w:style w:type="character" w:customStyle="1" w:styleId="af9">
    <w:name w:val="註解方塊文字 字元"/>
    <w:basedOn w:val="a0"/>
    <w:link w:val="af8"/>
    <w:uiPriority w:val="99"/>
    <w:semiHidden/>
    <w:rsid w:val="006D0CC4"/>
    <w:rPr>
      <w:rFonts w:ascii="Calibri Light" w:eastAsia="標楷體" w:hAnsi="Calibri Light" w:cs="Times New Roman"/>
      <w:sz w:val="18"/>
      <w:szCs w:val="18"/>
    </w:rPr>
  </w:style>
  <w:style w:type="character" w:styleId="afa">
    <w:name w:val="Emphasis"/>
    <w:uiPriority w:val="20"/>
    <w:qFormat/>
    <w:rsid w:val="006D0CC4"/>
    <w:rPr>
      <w:i/>
      <w:iCs/>
    </w:rPr>
  </w:style>
  <w:style w:type="character" w:styleId="afb">
    <w:name w:val="Placeholder Text"/>
    <w:uiPriority w:val="99"/>
    <w:semiHidden/>
    <w:rsid w:val="006D0CC4"/>
    <w:rPr>
      <w:color w:val="666666"/>
    </w:rPr>
  </w:style>
  <w:style w:type="numbering" w:customStyle="1" w:styleId="110">
    <w:name w:val="無清單11"/>
    <w:next w:val="a2"/>
    <w:uiPriority w:val="99"/>
    <w:semiHidden/>
    <w:unhideWhenUsed/>
    <w:rsid w:val="006D0CC4"/>
  </w:style>
  <w:style w:type="paragraph" w:styleId="afc">
    <w:name w:val="TOC Heading"/>
    <w:basedOn w:val="1"/>
    <w:next w:val="a"/>
    <w:uiPriority w:val="39"/>
    <w:unhideWhenUsed/>
    <w:qFormat/>
    <w:rsid w:val="006D0CC4"/>
    <w:pPr>
      <w:widowControl/>
      <w:spacing w:before="240" w:after="0" w:line="259" w:lineRule="auto"/>
      <w:outlineLvl w:val="9"/>
    </w:pPr>
    <w:rPr>
      <w:rFonts w:ascii="標楷體" w:eastAsia="標楷體" w:hAnsi="標楷體" w:cs="Times New Roman"/>
      <w:color w:val="2F5496"/>
      <w:kern w:val="0"/>
      <w:sz w:val="32"/>
      <w:szCs w:val="32"/>
      <w14:ligatures w14:val="none"/>
    </w:rPr>
  </w:style>
  <w:style w:type="paragraph" w:styleId="31">
    <w:name w:val="toc 3"/>
    <w:basedOn w:val="a"/>
    <w:next w:val="a"/>
    <w:autoRedefine/>
    <w:uiPriority w:val="39"/>
    <w:unhideWhenUsed/>
    <w:rsid w:val="006D0CC4"/>
    <w:pPr>
      <w:tabs>
        <w:tab w:val="left" w:pos="2160"/>
        <w:tab w:val="left" w:pos="2400"/>
        <w:tab w:val="right" w:leader="dot" w:pos="8296"/>
      </w:tabs>
      <w:ind w:leftChars="400" w:left="960" w:firstLineChars="200" w:firstLine="480"/>
    </w:pPr>
    <w:rPr>
      <w:rFonts w:ascii="Calibri" w:eastAsia="標楷體" w:hAnsi="Calibri" w:cs="Times New Roman"/>
      <w:sz w:val="28"/>
    </w:rPr>
  </w:style>
  <w:style w:type="paragraph" w:styleId="41">
    <w:name w:val="toc 4"/>
    <w:basedOn w:val="a"/>
    <w:next w:val="a"/>
    <w:autoRedefine/>
    <w:uiPriority w:val="39"/>
    <w:unhideWhenUsed/>
    <w:rsid w:val="006D0CC4"/>
    <w:pPr>
      <w:ind w:leftChars="600" w:left="1440"/>
    </w:pPr>
    <w:rPr>
      <w:rFonts w:ascii="Calibri" w:eastAsia="標楷體" w:hAnsi="Calibri" w:cs="Times New Roman"/>
      <w:sz w:val="28"/>
    </w:rPr>
  </w:style>
  <w:style w:type="paragraph" w:styleId="51">
    <w:name w:val="toc 5"/>
    <w:basedOn w:val="a"/>
    <w:next w:val="a"/>
    <w:autoRedefine/>
    <w:uiPriority w:val="39"/>
    <w:unhideWhenUsed/>
    <w:rsid w:val="006D0CC4"/>
    <w:pPr>
      <w:ind w:leftChars="800" w:left="1920"/>
    </w:pPr>
    <w:rPr>
      <w:rFonts w:ascii="Calibri" w:eastAsia="標楷體" w:hAnsi="Calibri" w:cs="Times New Roman"/>
      <w:sz w:val="28"/>
    </w:rPr>
  </w:style>
  <w:style w:type="paragraph" w:styleId="61">
    <w:name w:val="toc 6"/>
    <w:basedOn w:val="a"/>
    <w:next w:val="a"/>
    <w:autoRedefine/>
    <w:uiPriority w:val="39"/>
    <w:unhideWhenUsed/>
    <w:rsid w:val="006D0CC4"/>
    <w:pPr>
      <w:ind w:leftChars="1000" w:left="2400"/>
    </w:pPr>
    <w:rPr>
      <w:rFonts w:ascii="Calibri" w:eastAsia="標楷體" w:hAnsi="Calibri" w:cs="Times New Roman"/>
      <w:sz w:val="28"/>
    </w:rPr>
  </w:style>
  <w:style w:type="paragraph" w:styleId="71">
    <w:name w:val="toc 7"/>
    <w:basedOn w:val="a"/>
    <w:next w:val="a"/>
    <w:autoRedefine/>
    <w:uiPriority w:val="39"/>
    <w:unhideWhenUsed/>
    <w:rsid w:val="006D0CC4"/>
    <w:pPr>
      <w:ind w:leftChars="1200" w:left="2880"/>
    </w:pPr>
    <w:rPr>
      <w:rFonts w:ascii="Calibri" w:eastAsia="標楷體" w:hAnsi="Calibri" w:cs="Times New Roman"/>
      <w:sz w:val="28"/>
    </w:rPr>
  </w:style>
  <w:style w:type="paragraph" w:styleId="81">
    <w:name w:val="toc 8"/>
    <w:basedOn w:val="a"/>
    <w:next w:val="a"/>
    <w:autoRedefine/>
    <w:uiPriority w:val="39"/>
    <w:unhideWhenUsed/>
    <w:rsid w:val="006D0CC4"/>
    <w:pPr>
      <w:ind w:leftChars="1400" w:left="3360"/>
    </w:pPr>
    <w:rPr>
      <w:rFonts w:ascii="Calibri" w:eastAsia="標楷體" w:hAnsi="Calibri" w:cs="Times New Roman"/>
      <w:sz w:val="28"/>
    </w:rPr>
  </w:style>
  <w:style w:type="paragraph" w:styleId="91">
    <w:name w:val="toc 9"/>
    <w:basedOn w:val="a"/>
    <w:next w:val="a"/>
    <w:autoRedefine/>
    <w:uiPriority w:val="39"/>
    <w:unhideWhenUsed/>
    <w:rsid w:val="006D0CC4"/>
    <w:pPr>
      <w:ind w:leftChars="1600" w:left="3840"/>
    </w:pPr>
    <w:rPr>
      <w:rFonts w:ascii="Calibri" w:eastAsia="標楷體" w:hAnsi="Calibri" w:cs="Times New Roman"/>
      <w:sz w:val="28"/>
    </w:rPr>
  </w:style>
  <w:style w:type="character" w:customStyle="1" w:styleId="13">
    <w:name w:val="未解析的提及1"/>
    <w:uiPriority w:val="99"/>
    <w:semiHidden/>
    <w:unhideWhenUsed/>
    <w:rsid w:val="006D0CC4"/>
    <w:rPr>
      <w:color w:val="605E5C"/>
      <w:shd w:val="clear" w:color="auto" w:fill="E1DFDD"/>
    </w:rPr>
  </w:style>
  <w:style w:type="character" w:customStyle="1" w:styleId="22">
    <w:name w:val="未解析的提及2"/>
    <w:uiPriority w:val="99"/>
    <w:semiHidden/>
    <w:unhideWhenUsed/>
    <w:rsid w:val="006D0CC4"/>
    <w:rPr>
      <w:color w:val="605E5C"/>
      <w:shd w:val="clear" w:color="auto" w:fill="E1DFDD"/>
    </w:rPr>
  </w:style>
  <w:style w:type="character" w:customStyle="1" w:styleId="32">
    <w:name w:val="未解析的提及3"/>
    <w:uiPriority w:val="99"/>
    <w:semiHidden/>
    <w:unhideWhenUsed/>
    <w:rsid w:val="006D0CC4"/>
    <w:rPr>
      <w:color w:val="605E5C"/>
      <w:shd w:val="clear" w:color="auto" w:fill="E1DFDD"/>
    </w:rPr>
  </w:style>
  <w:style w:type="character" w:customStyle="1" w:styleId="42">
    <w:name w:val="未解析的提及4"/>
    <w:uiPriority w:val="99"/>
    <w:semiHidden/>
    <w:unhideWhenUsed/>
    <w:rsid w:val="006D0CC4"/>
    <w:rPr>
      <w:color w:val="605E5C"/>
      <w:shd w:val="clear" w:color="auto" w:fill="E1DFDD"/>
    </w:rPr>
  </w:style>
  <w:style w:type="character" w:customStyle="1" w:styleId="52">
    <w:name w:val="未解析的提及5"/>
    <w:uiPriority w:val="99"/>
    <w:semiHidden/>
    <w:unhideWhenUsed/>
    <w:rsid w:val="006D0CC4"/>
    <w:rPr>
      <w:color w:val="605E5C"/>
      <w:shd w:val="clear" w:color="auto" w:fill="E1DFDD"/>
    </w:rPr>
  </w:style>
  <w:style w:type="paragraph" w:styleId="afd">
    <w:name w:val="caption"/>
    <w:basedOn w:val="a"/>
    <w:next w:val="a"/>
    <w:uiPriority w:val="35"/>
    <w:semiHidden/>
    <w:unhideWhenUsed/>
    <w:qFormat/>
    <w:rsid w:val="006D0CC4"/>
    <w:pPr>
      <w:widowControl/>
      <w:spacing w:before="100" w:after="200" w:line="276" w:lineRule="auto"/>
    </w:pPr>
    <w:rPr>
      <w:rFonts w:ascii="Trebuchet MS" w:eastAsia="標楷體" w:hAnsi="Trebuchet MS" w:cs="Times New Roman"/>
      <w:b/>
      <w:bCs/>
      <w:color w:val="B76E0B"/>
      <w:kern w:val="0"/>
      <w:sz w:val="16"/>
      <w:szCs w:val="16"/>
    </w:rPr>
  </w:style>
  <w:style w:type="character" w:styleId="afe">
    <w:name w:val="Strong"/>
    <w:uiPriority w:val="22"/>
    <w:qFormat/>
    <w:rsid w:val="006D0CC4"/>
    <w:rPr>
      <w:b/>
      <w:bCs/>
    </w:rPr>
  </w:style>
  <w:style w:type="paragraph" w:styleId="aff">
    <w:name w:val="No Spacing"/>
    <w:uiPriority w:val="1"/>
    <w:qFormat/>
    <w:rsid w:val="006D0CC4"/>
    <w:pPr>
      <w:spacing w:before="100"/>
    </w:pPr>
    <w:rPr>
      <w:rFonts w:ascii="Trebuchet MS" w:eastAsia="新細明體" w:hAnsi="Trebuchet MS" w:cs="Times New Roman"/>
      <w:kern w:val="0"/>
      <w:sz w:val="20"/>
      <w:szCs w:val="20"/>
    </w:rPr>
  </w:style>
  <w:style w:type="character" w:styleId="aff0">
    <w:name w:val="Subtle Emphasis"/>
    <w:uiPriority w:val="19"/>
    <w:qFormat/>
    <w:rsid w:val="006D0CC4"/>
    <w:rPr>
      <w:i/>
      <w:iCs/>
      <w:color w:val="794908"/>
    </w:rPr>
  </w:style>
  <w:style w:type="character" w:styleId="aff1">
    <w:name w:val="Subtle Reference"/>
    <w:uiPriority w:val="31"/>
    <w:qFormat/>
    <w:rsid w:val="006D0CC4"/>
    <w:rPr>
      <w:b/>
      <w:bCs/>
      <w:color w:val="F09415"/>
    </w:rPr>
  </w:style>
  <w:style w:type="character" w:styleId="aff2">
    <w:name w:val="Book Title"/>
    <w:uiPriority w:val="33"/>
    <w:qFormat/>
    <w:rsid w:val="006D0CC4"/>
    <w:rPr>
      <w:b/>
      <w:bCs/>
      <w:i/>
      <w:iCs/>
      <w:spacing w:val="0"/>
    </w:rPr>
  </w:style>
  <w:style w:type="table" w:styleId="aff3">
    <w:name w:val="Table Grid"/>
    <w:basedOn w:val="a1"/>
    <w:uiPriority w:val="39"/>
    <w:rsid w:val="006D0CC4"/>
    <w:rPr>
      <w:rFonts w:ascii="Trebuchet MS" w:eastAsia="新細明體" w:hAnsi="Trebuchet M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Grid Table Light"/>
    <w:basedOn w:val="a1"/>
    <w:uiPriority w:val="40"/>
    <w:rsid w:val="006D0CC4"/>
    <w:rPr>
      <w:rFonts w:ascii="Trebuchet MS" w:eastAsia="新細明體" w:hAnsi="Trebuchet MS"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Web">
    <w:name w:val="Normal (Web)"/>
    <w:basedOn w:val="a"/>
    <w:uiPriority w:val="99"/>
    <w:rsid w:val="006D0CC4"/>
    <w:pPr>
      <w:widowControl/>
      <w:spacing w:before="100" w:beforeAutospacing="1" w:after="100" w:afterAutospacing="1"/>
    </w:pPr>
    <w:rPr>
      <w:rFonts w:ascii="新細明體" w:eastAsia="標楷體" w:hAnsi="新細明體" w:cs="新細明體"/>
      <w:kern w:val="0"/>
      <w:sz w:val="28"/>
      <w:szCs w:val="24"/>
    </w:rPr>
  </w:style>
  <w:style w:type="paragraph" w:styleId="aff5">
    <w:name w:val="Salutation"/>
    <w:basedOn w:val="a"/>
    <w:next w:val="a"/>
    <w:link w:val="aff6"/>
    <w:unhideWhenUsed/>
    <w:rsid w:val="006D0CC4"/>
    <w:pPr>
      <w:widowControl/>
      <w:spacing w:before="100" w:after="200" w:line="276" w:lineRule="auto"/>
    </w:pPr>
    <w:rPr>
      <w:rFonts w:ascii="標楷體" w:eastAsia="標楷體" w:hAnsi="標楷體" w:cs="Times New Roman"/>
      <w:b/>
      <w:bCs/>
      <w:kern w:val="0"/>
      <w:sz w:val="20"/>
      <w:szCs w:val="20"/>
    </w:rPr>
  </w:style>
  <w:style w:type="character" w:customStyle="1" w:styleId="aff6">
    <w:name w:val="問候 字元"/>
    <w:basedOn w:val="a0"/>
    <w:link w:val="aff5"/>
    <w:rsid w:val="006D0CC4"/>
    <w:rPr>
      <w:rFonts w:ascii="標楷體" w:eastAsia="標楷體" w:hAnsi="標楷體" w:cs="Times New Roman"/>
      <w:b/>
      <w:bCs/>
      <w:kern w:val="0"/>
      <w:sz w:val="20"/>
      <w:szCs w:val="20"/>
    </w:rPr>
  </w:style>
  <w:style w:type="paragraph" w:styleId="aff7">
    <w:name w:val="Closing"/>
    <w:basedOn w:val="a"/>
    <w:link w:val="aff8"/>
    <w:unhideWhenUsed/>
    <w:rsid w:val="006D0CC4"/>
    <w:pPr>
      <w:widowControl/>
      <w:spacing w:before="100" w:after="200" w:line="276" w:lineRule="auto"/>
      <w:ind w:leftChars="1800" w:left="100"/>
    </w:pPr>
    <w:rPr>
      <w:rFonts w:ascii="標楷體" w:eastAsia="標楷體" w:hAnsi="標楷體" w:cs="Times New Roman"/>
      <w:b/>
      <w:bCs/>
      <w:kern w:val="0"/>
      <w:sz w:val="20"/>
      <w:szCs w:val="20"/>
    </w:rPr>
  </w:style>
  <w:style w:type="character" w:customStyle="1" w:styleId="aff8">
    <w:name w:val="結語 字元"/>
    <w:basedOn w:val="a0"/>
    <w:link w:val="aff7"/>
    <w:rsid w:val="006D0CC4"/>
    <w:rPr>
      <w:rFonts w:ascii="標楷體" w:eastAsia="標楷體" w:hAnsi="標楷體" w:cs="Times New Roman"/>
      <w:b/>
      <w:bCs/>
      <w:kern w:val="0"/>
      <w:sz w:val="20"/>
      <w:szCs w:val="20"/>
    </w:rPr>
  </w:style>
  <w:style w:type="paragraph" w:styleId="aff9">
    <w:name w:val="Date"/>
    <w:basedOn w:val="a"/>
    <w:next w:val="a"/>
    <w:link w:val="affa"/>
    <w:unhideWhenUsed/>
    <w:rsid w:val="006D0CC4"/>
    <w:pPr>
      <w:jc w:val="right"/>
    </w:pPr>
    <w:rPr>
      <w:rFonts w:ascii="Times New Roman" w:eastAsia="標楷體" w:hAnsi="Times New Roman" w:cs="Times New Roman"/>
      <w:sz w:val="28"/>
      <w:szCs w:val="24"/>
    </w:rPr>
  </w:style>
  <w:style w:type="character" w:customStyle="1" w:styleId="affa">
    <w:name w:val="日期 字元"/>
    <w:basedOn w:val="a0"/>
    <w:link w:val="aff9"/>
    <w:rsid w:val="006D0CC4"/>
    <w:rPr>
      <w:rFonts w:ascii="Times New Roman" w:eastAsia="標楷體" w:hAnsi="Times New Roman" w:cs="Times New Roman"/>
      <w:sz w:val="28"/>
      <w:szCs w:val="24"/>
    </w:rPr>
  </w:style>
  <w:style w:type="paragraph" w:customStyle="1" w:styleId="msonormal0">
    <w:name w:val="msonormal"/>
    <w:basedOn w:val="a"/>
    <w:rsid w:val="006D0CC4"/>
    <w:pPr>
      <w:widowControl/>
      <w:spacing w:before="100" w:beforeAutospacing="1" w:after="100" w:afterAutospacing="1"/>
    </w:pPr>
    <w:rPr>
      <w:rFonts w:ascii="新細明體" w:eastAsia="標楷體" w:hAnsi="新細明體" w:cs="新細明體"/>
      <w:kern w:val="0"/>
      <w:sz w:val="28"/>
      <w:szCs w:val="24"/>
    </w:rPr>
  </w:style>
  <w:style w:type="character" w:customStyle="1" w:styleId="highlight">
    <w:name w:val="highlight"/>
    <w:basedOn w:val="a0"/>
    <w:rsid w:val="006D0CC4"/>
  </w:style>
  <w:style w:type="character" w:customStyle="1" w:styleId="badge">
    <w:name w:val="badge"/>
    <w:basedOn w:val="a0"/>
    <w:rsid w:val="006D0CC4"/>
  </w:style>
  <w:style w:type="character" w:customStyle="1" w:styleId="62">
    <w:name w:val="未解析的提及6"/>
    <w:uiPriority w:val="99"/>
    <w:semiHidden/>
    <w:unhideWhenUsed/>
    <w:rsid w:val="006D0CC4"/>
    <w:rPr>
      <w:color w:val="605E5C"/>
      <w:shd w:val="clear" w:color="auto" w:fill="E1DFDD"/>
    </w:rPr>
  </w:style>
  <w:style w:type="paragraph" w:customStyle="1" w:styleId="msolistparagraph0">
    <w:name w:val="msolistparagraph"/>
    <w:basedOn w:val="a"/>
    <w:rsid w:val="006D0CC4"/>
    <w:pPr>
      <w:ind w:leftChars="200" w:left="480"/>
    </w:pPr>
    <w:rPr>
      <w:rFonts w:ascii="Calibri" w:eastAsia="新細明體" w:hAnsi="Calibri" w:cs="Times New Roman"/>
    </w:rPr>
  </w:style>
  <w:style w:type="character" w:styleId="affb">
    <w:name w:val="page number"/>
    <w:basedOn w:val="a0"/>
    <w:rsid w:val="006D0CC4"/>
  </w:style>
  <w:style w:type="paragraph" w:styleId="affc">
    <w:name w:val="Plain Text"/>
    <w:basedOn w:val="a"/>
    <w:link w:val="affd"/>
    <w:rsid w:val="006D0CC4"/>
    <w:rPr>
      <w:rFonts w:ascii="細明體" w:eastAsia="細明體" w:hAnsi="Courier New" w:cs="細明體"/>
      <w:szCs w:val="24"/>
    </w:rPr>
  </w:style>
  <w:style w:type="character" w:customStyle="1" w:styleId="affd">
    <w:name w:val="純文字 字元"/>
    <w:basedOn w:val="a0"/>
    <w:link w:val="affc"/>
    <w:rsid w:val="006D0CC4"/>
    <w:rPr>
      <w:rFonts w:ascii="細明體" w:eastAsia="細明體" w:hAnsi="Courier New" w:cs="細明體"/>
      <w:szCs w:val="24"/>
    </w:rPr>
  </w:style>
  <w:style w:type="paragraph" w:styleId="affe">
    <w:name w:val="footnote text"/>
    <w:basedOn w:val="a"/>
    <w:link w:val="afff"/>
    <w:rsid w:val="006D0CC4"/>
    <w:pPr>
      <w:snapToGrid w:val="0"/>
    </w:pPr>
    <w:rPr>
      <w:rFonts w:ascii="Calibri" w:eastAsia="新細明體" w:hAnsi="Calibri" w:cs="Times New Roman"/>
      <w:sz w:val="20"/>
      <w:szCs w:val="20"/>
    </w:rPr>
  </w:style>
  <w:style w:type="character" w:customStyle="1" w:styleId="afff">
    <w:name w:val="註腳文字 字元"/>
    <w:basedOn w:val="a0"/>
    <w:link w:val="affe"/>
    <w:rsid w:val="006D0CC4"/>
    <w:rPr>
      <w:rFonts w:ascii="Calibri" w:eastAsia="新細明體" w:hAnsi="Calibri" w:cs="Times New Roman"/>
      <w:sz w:val="20"/>
      <w:szCs w:val="20"/>
    </w:rPr>
  </w:style>
  <w:style w:type="character" w:styleId="afff0">
    <w:name w:val="footnote reference"/>
    <w:rsid w:val="006D0CC4"/>
    <w:rPr>
      <w:vertAlign w:val="superscript"/>
    </w:rPr>
  </w:style>
  <w:style w:type="paragraph" w:customStyle="1" w:styleId="afff1">
    <w:name w:val="標題○○狀"/>
    <w:basedOn w:val="a"/>
    <w:next w:val="a"/>
    <w:rsid w:val="006D0CC4"/>
    <w:rPr>
      <w:rFonts w:ascii="Times New Roman" w:eastAsia="標楷體" w:hAnsi="Times New Roman" w:cs="Times New Roman"/>
      <w:b/>
      <w:bCs/>
      <w:spacing w:val="40"/>
      <w:sz w:val="44"/>
      <w:szCs w:val="24"/>
    </w:rPr>
  </w:style>
  <w:style w:type="character" w:customStyle="1" w:styleId="hzn33d">
    <w:name w:val="hzn33d"/>
    <w:basedOn w:val="a0"/>
    <w:rsid w:val="006D0CC4"/>
  </w:style>
  <w:style w:type="character" w:customStyle="1" w:styleId="uv3um">
    <w:name w:val="uv3um"/>
    <w:basedOn w:val="a0"/>
    <w:rsid w:val="006D0CC4"/>
  </w:style>
  <w:style w:type="character" w:customStyle="1" w:styleId="UnresolvedMention">
    <w:name w:val="Unresolved Mention"/>
    <w:basedOn w:val="a0"/>
    <w:uiPriority w:val="99"/>
    <w:semiHidden/>
    <w:unhideWhenUsed/>
    <w:rsid w:val="006D0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7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74CB8-663F-4CAD-A1EA-36D785E7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86</Pages>
  <Words>6921</Words>
  <Characters>39450</Characters>
  <Application>Microsoft Office Word</Application>
  <DocSecurity>0</DocSecurity>
  <Lines>328</Lines>
  <Paragraphs>92</Paragraphs>
  <ScaleCrop>false</ScaleCrop>
  <Company/>
  <LinksUpToDate>false</LinksUpToDate>
  <CharactersWithSpaces>46279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2025-08-01T02:00:00Z</dcterms:created>
  <dcterms:modified xsi:type="dcterms:W3CDTF">2025-08-01T07:31:00Z</dcterms:modified>
</cp:coreProperties>
</file>