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E9D2" w14:textId="77777777" w:rsidR="0008150A" w:rsidRPr="0008150A" w:rsidRDefault="0008150A" w:rsidP="0008150A">
      <w:pPr>
        <w:kinsoku w:val="0"/>
        <w:overflowPunct w:val="0"/>
        <w:spacing w:before="119"/>
        <w:ind w:left="400"/>
        <w:rPr>
          <w:rFonts w:ascii="標楷體" w:eastAsia="標楷體" w:hAnsi="標楷體"/>
          <w:b/>
          <w:bCs/>
          <w:color w:val="FF0000"/>
          <w:sz w:val="28"/>
          <w:szCs w:val="28"/>
        </w:rPr>
      </w:pPr>
      <w:bookmarkStart w:id="0" w:name="_Hlk55188800"/>
      <w:r w:rsidRPr="0008150A">
        <w:rPr>
          <w:rFonts w:ascii="標楷體" w:eastAsia="標楷體" w:hAnsi="標楷體" w:cs="微軟正黑體" w:hint="eastAsia"/>
          <w:b/>
          <w:bCs/>
          <w:sz w:val="28"/>
          <w:szCs w:val="28"/>
        </w:rPr>
        <w:t>【行政函釋】</w:t>
      </w:r>
    </w:p>
    <w:p w14:paraId="2F576DD6" w14:textId="425DE7F2" w:rsidR="0008150A" w:rsidRPr="0008150A" w:rsidRDefault="0008150A" w:rsidP="0008150A">
      <w:pPr>
        <w:kinsoku w:val="0"/>
        <w:overflowPunct w:val="0"/>
        <w:spacing w:line="256" w:lineRule="auto"/>
        <w:ind w:left="1120" w:right="226" w:hanging="72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1351</w:t>
      </w:r>
      <w:r w:rsidRPr="0008150A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00</w:t>
      </w:r>
      <w:r w:rsidRPr="0008150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9</w:t>
      </w:r>
      <w:r w:rsidRPr="0008150A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-</w:t>
      </w:r>
      <w:r w:rsidRPr="0008150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信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0</w:t>
      </w:r>
      <w:r w:rsidRPr="0008150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1-</w:t>
      </w:r>
      <w:bookmarkEnd w:id="0"/>
      <w:r w:rsidRPr="0008150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參照信託法第</w:t>
      </w:r>
      <w:r w:rsidRPr="0008150A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 xml:space="preserve"> 1 </w:t>
      </w:r>
      <w:r w:rsidRPr="0008150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條及學者相關見解，倘受託人</w:t>
      </w:r>
    </w:p>
    <w:p w14:paraId="2DF2EB22" w14:textId="77777777" w:rsidR="0008150A" w:rsidRPr="0008150A" w:rsidRDefault="0008150A" w:rsidP="0008150A">
      <w:pPr>
        <w:kinsoku w:val="0"/>
        <w:overflowPunct w:val="0"/>
        <w:spacing w:line="256" w:lineRule="auto"/>
        <w:ind w:left="1120" w:right="226" w:hanging="72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08150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依信託條款訂定，或依他人指示管理或處分信託財產，且對信</w:t>
      </w:r>
    </w:p>
    <w:p w14:paraId="57323F57" w14:textId="77777777" w:rsidR="0008150A" w:rsidRPr="0008150A" w:rsidRDefault="0008150A" w:rsidP="0008150A">
      <w:pPr>
        <w:kinsoku w:val="0"/>
        <w:overflowPunct w:val="0"/>
        <w:spacing w:line="256" w:lineRule="auto"/>
        <w:ind w:left="1120" w:right="226" w:hanging="72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proofErr w:type="gramStart"/>
      <w:r w:rsidRPr="0008150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託</w:t>
      </w:r>
      <w:proofErr w:type="gramEnd"/>
      <w:r w:rsidRPr="0008150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財產仍具有管理或處分權限，應屬事務信託，信託財產公司</w:t>
      </w:r>
    </w:p>
    <w:p w14:paraId="5ACC197B" w14:textId="77777777" w:rsidR="0008150A" w:rsidRPr="0008150A" w:rsidRDefault="0008150A" w:rsidP="0008150A">
      <w:pPr>
        <w:kinsoku w:val="0"/>
        <w:overflowPunct w:val="0"/>
        <w:spacing w:line="256" w:lineRule="auto"/>
        <w:ind w:left="1120" w:right="226" w:hanging="72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08150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股份應為受託人所有，從而受指定行使董事職務自然人應係代</w:t>
      </w:r>
    </w:p>
    <w:p w14:paraId="582AFD59" w14:textId="76D381C5" w:rsidR="0008150A" w:rsidRPr="0008150A" w:rsidRDefault="0008150A" w:rsidP="0008150A">
      <w:pPr>
        <w:kinsoku w:val="0"/>
        <w:overflowPunct w:val="0"/>
        <w:spacing w:line="256" w:lineRule="auto"/>
        <w:ind w:left="1120" w:right="226" w:hanging="72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08150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表受託人。</w:t>
      </w:r>
      <w:r w:rsidRPr="0008150A">
        <w:rPr>
          <w:rFonts w:ascii="標楷體" w:eastAsia="標楷體" w:hAnsi="標楷體"/>
          <w:color w:val="000000" w:themeColor="text1"/>
          <w:w w:val="83"/>
          <w:sz w:val="28"/>
          <w:szCs w:val="28"/>
        </w:rPr>
        <w:t>100</w:t>
      </w:r>
      <w:r w:rsidRPr="0008150A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Pr="0008150A">
        <w:rPr>
          <w:rFonts w:ascii="標楷體" w:eastAsia="標楷體" w:hAnsi="標楷體"/>
          <w:color w:val="000000" w:themeColor="text1"/>
          <w:w w:val="83"/>
          <w:sz w:val="28"/>
          <w:szCs w:val="28"/>
        </w:rPr>
        <w:t>12</w:t>
      </w:r>
      <w:r w:rsidRPr="0008150A">
        <w:rPr>
          <w:rFonts w:ascii="標楷體" w:eastAsia="標楷體" w:hAnsi="標楷體" w:hint="eastAsia"/>
          <w:color w:val="000000" w:themeColor="text1"/>
          <w:w w:val="83"/>
          <w:sz w:val="28"/>
          <w:szCs w:val="28"/>
        </w:rPr>
        <w:t>-</w:t>
      </w:r>
      <w:r w:rsidRPr="0008150A">
        <w:rPr>
          <w:rFonts w:ascii="標楷體" w:eastAsia="標楷體" w:hAnsi="標楷體"/>
          <w:color w:val="000000" w:themeColor="text1"/>
          <w:w w:val="83"/>
          <w:sz w:val="28"/>
          <w:szCs w:val="28"/>
        </w:rPr>
        <w:t>9</w:t>
      </w:r>
      <w:r w:rsidRPr="0008150A">
        <w:rPr>
          <w:rFonts w:ascii="標楷體" w:eastAsia="標楷體" w:hAnsi="標楷體" w:hint="eastAsia"/>
          <w:color w:val="000000" w:themeColor="text1"/>
          <w:w w:val="83"/>
          <w:sz w:val="28"/>
          <w:szCs w:val="28"/>
        </w:rPr>
        <w:t>-</w:t>
      </w:r>
      <w:r w:rsidRPr="0008150A">
        <w:rPr>
          <w:rFonts w:ascii="標楷體" w:eastAsia="標楷體" w:hAnsi="標楷體"/>
          <w:color w:val="000000" w:themeColor="text1"/>
          <w:w w:val="83"/>
          <w:sz w:val="28"/>
          <w:szCs w:val="28"/>
        </w:rPr>
        <w:t>1000027500</w:t>
      </w:r>
      <w:r w:rsidRPr="0008150A">
        <w:rPr>
          <w:rFonts w:ascii="標楷體" w:eastAsia="標楷體" w:hAnsi="標楷體" w:hint="eastAsia"/>
          <w:color w:val="000000" w:themeColor="text1"/>
          <w:w w:val="99"/>
          <w:sz w:val="28"/>
          <w:szCs w:val="28"/>
        </w:rPr>
        <w:t>號</w:t>
      </w:r>
    </w:p>
    <w:p w14:paraId="0F7747B6" w14:textId="77777777" w:rsidR="0008150A" w:rsidRPr="0008150A" w:rsidRDefault="0008150A" w:rsidP="0008150A">
      <w:pPr>
        <w:kinsoku w:val="0"/>
        <w:overflowPunct w:val="0"/>
        <w:spacing w:line="440" w:lineRule="exact"/>
        <w:outlineLvl w:val="2"/>
        <w:rPr>
          <w:rFonts w:ascii="標楷體" w:eastAsia="標楷體" w:hAnsi="標楷體"/>
          <w:w w:val="99"/>
          <w:sz w:val="28"/>
          <w:szCs w:val="28"/>
        </w:rPr>
      </w:pPr>
      <w:bookmarkStart w:id="1" w:name="_Toc128286561"/>
      <w:r w:rsidRPr="0008150A">
        <w:rPr>
          <w:rFonts w:ascii="標楷體" w:eastAsia="標楷體" w:hAnsi="標楷體"/>
          <w:w w:val="83"/>
          <w:sz w:val="28"/>
          <w:szCs w:val="28"/>
        </w:rPr>
        <w:t>9</w:t>
      </w:r>
      <w:r w:rsidRPr="0008150A">
        <w:rPr>
          <w:rFonts w:ascii="標楷體" w:eastAsia="標楷體" w:hAnsi="標楷體"/>
          <w:w w:val="196"/>
          <w:sz w:val="28"/>
          <w:szCs w:val="28"/>
        </w:rPr>
        <w:t>.</w:t>
      </w:r>
      <w:r w:rsidRPr="0008150A">
        <w:rPr>
          <w:rFonts w:ascii="標楷體" w:eastAsia="標楷體" w:hAnsi="標楷體"/>
          <w:spacing w:val="-10"/>
          <w:sz w:val="28"/>
          <w:szCs w:val="28"/>
        </w:rPr>
        <w:t xml:space="preserve">  </w:t>
      </w:r>
      <w:r w:rsidRPr="0008150A">
        <w:rPr>
          <w:rFonts w:ascii="標楷體" w:eastAsia="標楷體" w:hAnsi="標楷體" w:hint="eastAsia"/>
          <w:w w:val="99"/>
          <w:sz w:val="28"/>
          <w:szCs w:val="28"/>
        </w:rPr>
        <w:t>【法務部</w:t>
      </w:r>
      <w:r w:rsidRPr="0008150A">
        <w:rPr>
          <w:rFonts w:ascii="標楷體" w:eastAsia="標楷體" w:hAnsi="標楷體"/>
          <w:spacing w:val="2"/>
          <w:sz w:val="28"/>
          <w:szCs w:val="28"/>
        </w:rPr>
        <w:t xml:space="preserve"> </w:t>
      </w:r>
      <w:r w:rsidRPr="0008150A">
        <w:rPr>
          <w:rFonts w:ascii="標楷體" w:eastAsia="標楷體" w:hAnsi="標楷體"/>
          <w:w w:val="83"/>
          <w:sz w:val="28"/>
          <w:szCs w:val="28"/>
        </w:rPr>
        <w:t>100</w:t>
      </w:r>
      <w:r w:rsidRPr="0008150A">
        <w:rPr>
          <w:rFonts w:ascii="標楷體" w:eastAsia="標楷體" w:hAnsi="標楷體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w w:val="99"/>
          <w:sz w:val="28"/>
          <w:szCs w:val="28"/>
        </w:rPr>
        <w:t>年</w:t>
      </w:r>
      <w:r w:rsidRPr="0008150A">
        <w:rPr>
          <w:rFonts w:ascii="標楷體" w:eastAsia="標楷體" w:hAnsi="標楷體"/>
          <w:sz w:val="28"/>
          <w:szCs w:val="28"/>
        </w:rPr>
        <w:t xml:space="preserve"> </w:t>
      </w:r>
      <w:r w:rsidRPr="0008150A">
        <w:rPr>
          <w:rFonts w:ascii="標楷體" w:eastAsia="標楷體" w:hAnsi="標楷體"/>
          <w:w w:val="83"/>
          <w:sz w:val="28"/>
          <w:szCs w:val="28"/>
        </w:rPr>
        <w:t>12</w:t>
      </w:r>
      <w:r w:rsidRPr="0008150A">
        <w:rPr>
          <w:rFonts w:ascii="標楷體" w:eastAsia="標楷體" w:hAnsi="標楷體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w w:val="99"/>
          <w:sz w:val="28"/>
          <w:szCs w:val="28"/>
        </w:rPr>
        <w:t>月</w:t>
      </w:r>
      <w:r w:rsidRPr="0008150A">
        <w:rPr>
          <w:rFonts w:ascii="標楷體" w:eastAsia="標楷體" w:hAnsi="標楷體"/>
          <w:sz w:val="28"/>
          <w:szCs w:val="28"/>
        </w:rPr>
        <w:t xml:space="preserve"> </w:t>
      </w:r>
      <w:r w:rsidRPr="0008150A">
        <w:rPr>
          <w:rFonts w:ascii="標楷體" w:eastAsia="標楷體" w:hAnsi="標楷體"/>
          <w:w w:val="83"/>
          <w:sz w:val="28"/>
          <w:szCs w:val="28"/>
        </w:rPr>
        <w:t>9</w:t>
      </w:r>
      <w:r w:rsidRPr="0008150A">
        <w:rPr>
          <w:rFonts w:ascii="標楷體" w:eastAsia="標楷體" w:hAnsi="標楷體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w w:val="99"/>
          <w:sz w:val="28"/>
          <w:szCs w:val="28"/>
        </w:rPr>
        <w:t>日法律字第</w:t>
      </w:r>
      <w:r w:rsidRPr="0008150A">
        <w:rPr>
          <w:rFonts w:ascii="標楷體" w:eastAsia="標楷體" w:hAnsi="標楷體"/>
          <w:sz w:val="28"/>
          <w:szCs w:val="28"/>
        </w:rPr>
        <w:t xml:space="preserve"> </w:t>
      </w:r>
      <w:r w:rsidRPr="0008150A">
        <w:rPr>
          <w:rFonts w:ascii="標楷體" w:eastAsia="標楷體" w:hAnsi="標楷體"/>
          <w:w w:val="83"/>
          <w:sz w:val="28"/>
          <w:szCs w:val="28"/>
        </w:rPr>
        <w:t>1000027500</w:t>
      </w:r>
      <w:r w:rsidRPr="0008150A">
        <w:rPr>
          <w:rFonts w:ascii="標楷體" w:eastAsia="標楷體" w:hAnsi="標楷體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w w:val="99"/>
          <w:sz w:val="28"/>
          <w:szCs w:val="28"/>
        </w:rPr>
        <w:t>號】</w:t>
      </w:r>
      <w:bookmarkEnd w:id="1"/>
    </w:p>
    <w:p w14:paraId="6E06D812" w14:textId="77777777" w:rsidR="0008150A" w:rsidRPr="0008150A" w:rsidRDefault="0008150A" w:rsidP="0008150A">
      <w:pPr>
        <w:kinsoku w:val="0"/>
        <w:overflowPunct w:val="0"/>
        <w:spacing w:line="256" w:lineRule="auto"/>
        <w:ind w:left="1120" w:right="226" w:hanging="720"/>
        <w:rPr>
          <w:rFonts w:ascii="標楷體" w:eastAsia="標楷體" w:hAnsi="標楷體"/>
          <w:sz w:val="28"/>
          <w:szCs w:val="28"/>
        </w:rPr>
      </w:pPr>
      <w:r w:rsidRPr="0008150A">
        <w:rPr>
          <w:rFonts w:ascii="標楷體" w:eastAsia="標楷體" w:hAnsi="標楷體" w:hint="eastAsia"/>
          <w:sz w:val="28"/>
          <w:szCs w:val="28"/>
        </w:rPr>
        <w:t>要旨：參照信託法第</w:t>
      </w:r>
      <w:r w:rsidRPr="0008150A">
        <w:rPr>
          <w:rFonts w:ascii="標楷體" w:eastAsia="標楷體" w:hAnsi="標楷體"/>
          <w:sz w:val="28"/>
          <w:szCs w:val="28"/>
        </w:rPr>
        <w:t xml:space="preserve"> 1 </w:t>
      </w:r>
      <w:r w:rsidRPr="0008150A">
        <w:rPr>
          <w:rFonts w:ascii="標楷體" w:eastAsia="標楷體" w:hAnsi="標楷體" w:hint="eastAsia"/>
          <w:sz w:val="28"/>
          <w:szCs w:val="28"/>
        </w:rPr>
        <w:t>條及學者相關見解，倘受託人依信託條款訂定，或依他人指示管理或處分信託財產，且對信託財產仍具有管理或處分權限，應屬事務信託，信託財產公司股份應為受託人所有，從而受指定行使董事職務自然人應係代表受託人。</w:t>
      </w:r>
    </w:p>
    <w:p w14:paraId="12A5953A" w14:textId="77777777" w:rsidR="0008150A" w:rsidRDefault="0008150A" w:rsidP="0008150A">
      <w:pPr>
        <w:kinsoku w:val="0"/>
        <w:overflowPunct w:val="0"/>
        <w:spacing w:before="3"/>
        <w:ind w:left="400"/>
        <w:rPr>
          <w:rFonts w:ascii="標楷體" w:eastAsia="標楷體" w:hAnsi="標楷體"/>
          <w:sz w:val="28"/>
          <w:szCs w:val="28"/>
        </w:rPr>
      </w:pPr>
      <w:r w:rsidRPr="0008150A">
        <w:rPr>
          <w:rFonts w:ascii="標楷體" w:eastAsia="標楷體" w:hAnsi="標楷體" w:hint="eastAsia"/>
          <w:sz w:val="28"/>
          <w:szCs w:val="28"/>
        </w:rPr>
        <w:t>說明：一、復貴部</w:t>
      </w:r>
      <w:r w:rsidRPr="0008150A">
        <w:rPr>
          <w:rFonts w:ascii="標楷體" w:eastAsia="標楷體" w:hAnsi="標楷體"/>
          <w:sz w:val="28"/>
          <w:szCs w:val="28"/>
        </w:rPr>
        <w:t xml:space="preserve"> 100 </w:t>
      </w:r>
      <w:r w:rsidRPr="0008150A">
        <w:rPr>
          <w:rFonts w:ascii="標楷體" w:eastAsia="標楷體" w:hAnsi="標楷體" w:hint="eastAsia"/>
          <w:sz w:val="28"/>
          <w:szCs w:val="28"/>
        </w:rPr>
        <w:t>年</w:t>
      </w:r>
      <w:r w:rsidRPr="0008150A">
        <w:rPr>
          <w:rFonts w:ascii="標楷體" w:eastAsia="標楷體" w:hAnsi="標楷體"/>
          <w:sz w:val="28"/>
          <w:szCs w:val="28"/>
        </w:rPr>
        <w:t xml:space="preserve"> 8 </w:t>
      </w:r>
      <w:r w:rsidRPr="0008150A">
        <w:rPr>
          <w:rFonts w:ascii="標楷體" w:eastAsia="標楷體" w:hAnsi="標楷體" w:hint="eastAsia"/>
          <w:sz w:val="28"/>
          <w:szCs w:val="28"/>
        </w:rPr>
        <w:t>月</w:t>
      </w:r>
      <w:r w:rsidRPr="0008150A">
        <w:rPr>
          <w:rFonts w:ascii="標楷體" w:eastAsia="標楷體" w:hAnsi="標楷體"/>
          <w:sz w:val="28"/>
          <w:szCs w:val="28"/>
        </w:rPr>
        <w:t xml:space="preserve"> 31 </w:t>
      </w:r>
      <w:proofErr w:type="gramStart"/>
      <w:r w:rsidRPr="0008150A">
        <w:rPr>
          <w:rFonts w:ascii="標楷體" w:eastAsia="標楷體" w:hAnsi="標楷體" w:hint="eastAsia"/>
          <w:sz w:val="28"/>
          <w:szCs w:val="28"/>
        </w:rPr>
        <w:t>日部法一字</w:t>
      </w:r>
      <w:proofErr w:type="gramEnd"/>
      <w:r w:rsidRPr="0008150A">
        <w:rPr>
          <w:rFonts w:ascii="標楷體" w:eastAsia="標楷體" w:hAnsi="標楷體" w:hint="eastAsia"/>
          <w:sz w:val="28"/>
          <w:szCs w:val="28"/>
        </w:rPr>
        <w:t>第</w:t>
      </w:r>
      <w:r w:rsidRPr="0008150A">
        <w:rPr>
          <w:rFonts w:ascii="標楷體" w:eastAsia="標楷體" w:hAnsi="標楷體"/>
          <w:sz w:val="28"/>
          <w:szCs w:val="28"/>
        </w:rPr>
        <w:t xml:space="preserve"> 10034151892 </w:t>
      </w:r>
    </w:p>
    <w:p w14:paraId="179C2B45" w14:textId="72E69AC9" w:rsidR="0008150A" w:rsidRPr="0008150A" w:rsidRDefault="0008150A" w:rsidP="0008150A">
      <w:pPr>
        <w:kinsoku w:val="0"/>
        <w:overflowPunct w:val="0"/>
        <w:spacing w:before="3"/>
        <w:ind w:left="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08150A">
        <w:rPr>
          <w:rFonts w:ascii="標楷體" w:eastAsia="標楷體" w:hAnsi="標楷體" w:hint="eastAsia"/>
          <w:sz w:val="28"/>
          <w:szCs w:val="28"/>
        </w:rPr>
        <w:t>號書函。</w:t>
      </w:r>
    </w:p>
    <w:p w14:paraId="0D5A5A16" w14:textId="77777777" w:rsidR="0008150A" w:rsidRDefault="0008150A" w:rsidP="0008150A">
      <w:pPr>
        <w:kinsoku w:val="0"/>
        <w:overflowPunct w:val="0"/>
        <w:spacing w:before="24" w:line="256" w:lineRule="auto"/>
        <w:ind w:left="883" w:right="226" w:hanging="483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pacing w:val="-5"/>
          <w:sz w:val="28"/>
          <w:szCs w:val="28"/>
        </w:rPr>
        <w:t xml:space="preserve">      </w:t>
      </w:r>
      <w:r w:rsidRPr="0008150A">
        <w:rPr>
          <w:rFonts w:ascii="標楷體" w:eastAsia="標楷體" w:hAnsi="標楷體" w:hint="eastAsia"/>
          <w:spacing w:val="-5"/>
          <w:sz w:val="28"/>
          <w:szCs w:val="28"/>
        </w:rPr>
        <w:t>二、按信託法</w:t>
      </w:r>
      <w:r w:rsidRPr="0008150A">
        <w:rPr>
          <w:rFonts w:ascii="標楷體" w:eastAsia="標楷體" w:hAnsi="標楷體" w:hint="eastAsia"/>
          <w:sz w:val="28"/>
          <w:szCs w:val="28"/>
        </w:rPr>
        <w:t>（以下簡稱本法</w:t>
      </w:r>
      <w:r w:rsidRPr="0008150A">
        <w:rPr>
          <w:rFonts w:ascii="標楷體" w:eastAsia="標楷體" w:hAnsi="標楷體" w:hint="eastAsia"/>
          <w:spacing w:val="-27"/>
          <w:sz w:val="28"/>
          <w:szCs w:val="28"/>
        </w:rPr>
        <w:t>）</w:t>
      </w:r>
      <w:r w:rsidRPr="0008150A">
        <w:rPr>
          <w:rFonts w:ascii="標楷體" w:eastAsia="標楷體" w:hAnsi="標楷體" w:hint="eastAsia"/>
          <w:spacing w:val="-31"/>
          <w:sz w:val="28"/>
          <w:szCs w:val="28"/>
        </w:rPr>
        <w:t>第</w:t>
      </w:r>
      <w:r w:rsidRPr="0008150A">
        <w:rPr>
          <w:rFonts w:ascii="標楷體" w:eastAsia="標楷體" w:hAnsi="標楷體"/>
          <w:spacing w:val="-31"/>
          <w:sz w:val="28"/>
          <w:szCs w:val="28"/>
        </w:rPr>
        <w:t xml:space="preserve"> </w:t>
      </w:r>
      <w:r w:rsidRPr="0008150A">
        <w:rPr>
          <w:rFonts w:ascii="標楷體" w:eastAsia="標楷體" w:hAnsi="標楷體"/>
          <w:sz w:val="28"/>
          <w:szCs w:val="28"/>
        </w:rPr>
        <w:t>1</w:t>
      </w:r>
      <w:r w:rsidRPr="0008150A">
        <w:rPr>
          <w:rFonts w:ascii="標楷體" w:eastAsia="標楷體" w:hAnsi="標楷體"/>
          <w:spacing w:val="-10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spacing w:val="-10"/>
          <w:sz w:val="28"/>
          <w:szCs w:val="28"/>
        </w:rPr>
        <w:t>條規定：「稱信託者</w:t>
      </w:r>
    </w:p>
    <w:p w14:paraId="74EC8456" w14:textId="77777777" w:rsidR="0008150A" w:rsidRDefault="0008150A" w:rsidP="0008150A">
      <w:pPr>
        <w:kinsoku w:val="0"/>
        <w:overflowPunct w:val="0"/>
        <w:spacing w:before="24" w:line="256" w:lineRule="auto"/>
        <w:ind w:left="883" w:right="226" w:hanging="483"/>
        <w:rPr>
          <w:rFonts w:ascii="標楷體" w:eastAsia="標楷體" w:hAnsi="標楷體"/>
          <w:spacing w:val="3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 xml:space="preserve">          </w:t>
      </w:r>
      <w:r w:rsidRPr="0008150A">
        <w:rPr>
          <w:rFonts w:ascii="標楷體" w:eastAsia="標楷體" w:hAnsi="標楷體" w:hint="eastAsia"/>
          <w:spacing w:val="-10"/>
          <w:sz w:val="28"/>
          <w:szCs w:val="28"/>
        </w:rPr>
        <w:t>，謂委託人</w:t>
      </w:r>
      <w:r w:rsidRPr="0008150A">
        <w:rPr>
          <w:rFonts w:ascii="標楷體" w:eastAsia="標楷體" w:hAnsi="標楷體" w:hint="eastAsia"/>
          <w:spacing w:val="3"/>
          <w:sz w:val="28"/>
          <w:szCs w:val="28"/>
        </w:rPr>
        <w:t>將財產權移轉或為其他處分，使受託人依</w:t>
      </w:r>
    </w:p>
    <w:p w14:paraId="3A867F83" w14:textId="77777777" w:rsidR="0008150A" w:rsidRDefault="0008150A" w:rsidP="0008150A">
      <w:pPr>
        <w:kinsoku w:val="0"/>
        <w:overflowPunct w:val="0"/>
        <w:spacing w:before="24" w:line="256" w:lineRule="auto"/>
        <w:ind w:left="883" w:right="226" w:hanging="483"/>
        <w:rPr>
          <w:rFonts w:ascii="標楷體" w:eastAsia="標楷體" w:hAnsi="標楷體"/>
          <w:spacing w:val="-1"/>
          <w:sz w:val="28"/>
          <w:szCs w:val="28"/>
        </w:rPr>
      </w:pPr>
      <w:r>
        <w:rPr>
          <w:rFonts w:ascii="標楷體" w:eastAsia="標楷體" w:hAnsi="標楷體" w:hint="eastAsia"/>
          <w:spacing w:val="3"/>
          <w:sz w:val="28"/>
          <w:szCs w:val="28"/>
        </w:rPr>
        <w:t xml:space="preserve">        </w:t>
      </w:r>
      <w:r w:rsidRPr="0008150A">
        <w:rPr>
          <w:rFonts w:ascii="標楷體" w:eastAsia="標楷體" w:hAnsi="標楷體" w:hint="eastAsia"/>
          <w:spacing w:val="3"/>
          <w:sz w:val="28"/>
          <w:szCs w:val="28"/>
        </w:rPr>
        <w:t>信託本旨，為受益人</w:t>
      </w:r>
      <w:r w:rsidRPr="0008150A">
        <w:rPr>
          <w:rFonts w:ascii="標楷體" w:eastAsia="標楷體" w:hAnsi="標楷體" w:hint="eastAsia"/>
          <w:spacing w:val="-1"/>
          <w:sz w:val="28"/>
          <w:szCs w:val="28"/>
        </w:rPr>
        <w:t>之利益或為特定之目的，管理或</w:t>
      </w:r>
    </w:p>
    <w:p w14:paraId="494F70C5" w14:textId="77777777" w:rsidR="0008150A" w:rsidRDefault="0008150A" w:rsidP="0008150A">
      <w:pPr>
        <w:kinsoku w:val="0"/>
        <w:overflowPunct w:val="0"/>
        <w:spacing w:before="24" w:line="256" w:lineRule="auto"/>
        <w:ind w:left="883" w:right="226" w:hanging="483"/>
        <w:rPr>
          <w:rFonts w:ascii="標楷體" w:eastAsia="標楷體" w:hAnsi="標楷體"/>
          <w:spacing w:val="3"/>
          <w:w w:val="95"/>
          <w:sz w:val="28"/>
          <w:szCs w:val="28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       </w:t>
      </w:r>
      <w:r w:rsidRPr="0008150A">
        <w:rPr>
          <w:rFonts w:ascii="標楷體" w:eastAsia="標楷體" w:hAnsi="標楷體" w:hint="eastAsia"/>
          <w:spacing w:val="-1"/>
          <w:sz w:val="28"/>
          <w:szCs w:val="28"/>
        </w:rPr>
        <w:t>處分信託財產之關係。」</w:t>
      </w:r>
      <w:proofErr w:type="gramStart"/>
      <w:r w:rsidRPr="0008150A">
        <w:rPr>
          <w:rFonts w:ascii="標楷體" w:eastAsia="標楷體" w:hAnsi="標楷體" w:hint="eastAsia"/>
          <w:spacing w:val="-1"/>
          <w:sz w:val="28"/>
          <w:szCs w:val="28"/>
        </w:rPr>
        <w:t>準</w:t>
      </w:r>
      <w:proofErr w:type="gramEnd"/>
      <w:r w:rsidRPr="0008150A">
        <w:rPr>
          <w:rFonts w:ascii="標楷體" w:eastAsia="標楷體" w:hAnsi="標楷體" w:hint="eastAsia"/>
          <w:spacing w:val="-1"/>
          <w:sz w:val="28"/>
          <w:szCs w:val="28"/>
        </w:rPr>
        <w:t>此，</w:t>
      </w:r>
      <w:r w:rsidRPr="0008150A">
        <w:rPr>
          <w:rFonts w:ascii="標楷體" w:eastAsia="標楷體" w:hAnsi="標楷體"/>
          <w:spacing w:val="-1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spacing w:val="3"/>
          <w:w w:val="95"/>
          <w:sz w:val="28"/>
          <w:szCs w:val="28"/>
        </w:rPr>
        <w:t>信託關係之成立，除</w:t>
      </w:r>
    </w:p>
    <w:p w14:paraId="48B50708" w14:textId="3CAC6C1A" w:rsidR="0008150A" w:rsidRPr="0008150A" w:rsidRDefault="0008150A" w:rsidP="0008150A">
      <w:pPr>
        <w:kinsoku w:val="0"/>
        <w:overflowPunct w:val="0"/>
        <w:spacing w:before="24" w:line="256" w:lineRule="auto"/>
        <w:ind w:left="883" w:right="226" w:hanging="4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3"/>
          <w:w w:val="95"/>
          <w:sz w:val="28"/>
          <w:szCs w:val="28"/>
        </w:rPr>
        <w:t xml:space="preserve">        </w:t>
      </w:r>
      <w:r w:rsidRPr="0008150A">
        <w:rPr>
          <w:rFonts w:ascii="標楷體" w:eastAsia="標楷體" w:hAnsi="標楷體" w:hint="eastAsia"/>
          <w:spacing w:val="3"/>
          <w:w w:val="95"/>
          <w:sz w:val="28"/>
          <w:szCs w:val="28"/>
        </w:rPr>
        <w:t>須有信託財產之移轉或其他處分外，尚須</w:t>
      </w:r>
      <w:r w:rsidRPr="0008150A">
        <w:rPr>
          <w:rFonts w:ascii="標楷體" w:eastAsia="標楷體" w:hAnsi="標楷體" w:hint="eastAsia"/>
          <w:w w:val="95"/>
          <w:sz w:val="28"/>
          <w:szCs w:val="28"/>
        </w:rPr>
        <w:t>受託人因此取</w:t>
      </w:r>
      <w:r w:rsidRPr="0008150A">
        <w:rPr>
          <w:rFonts w:ascii="標楷體" w:eastAsia="標楷體" w:hAnsi="標楷體" w:hint="eastAsia"/>
          <w:w w:val="95"/>
          <w:sz w:val="28"/>
          <w:szCs w:val="28"/>
        </w:rPr>
        <w:lastRenderedPageBreak/>
        <w:t>得信託財產之管理或處分權限。又</w:t>
      </w:r>
      <w:r w:rsidRPr="0008150A">
        <w:rPr>
          <w:rFonts w:ascii="標楷體" w:eastAsia="標楷體" w:hAnsi="標楷體" w:cs="微軟正黑體" w:hint="eastAsia"/>
          <w:b/>
          <w:bCs/>
          <w:spacing w:val="-17"/>
          <w:w w:val="95"/>
          <w:sz w:val="28"/>
          <w:szCs w:val="28"/>
        </w:rPr>
        <w:t>所謂「事務</w:t>
      </w:r>
      <w:r w:rsidRPr="0008150A">
        <w:rPr>
          <w:rFonts w:ascii="標楷體" w:eastAsia="標楷體" w:hAnsi="標楷體" w:cs="微軟正黑體" w:hint="eastAsia"/>
          <w:b/>
          <w:bCs/>
          <w:w w:val="95"/>
          <w:sz w:val="28"/>
          <w:szCs w:val="28"/>
        </w:rPr>
        <w:t>（指</w:t>
      </w:r>
      <w:r w:rsidRPr="0008150A">
        <w:rPr>
          <w:rFonts w:ascii="標楷體" w:eastAsia="標楷體" w:hAnsi="標楷體" w:hint="eastAsia"/>
          <w:sz w:val="28"/>
          <w:szCs w:val="28"/>
        </w:rPr>
        <w:t>示</w:t>
      </w:r>
      <w:r w:rsidRPr="0008150A">
        <w:rPr>
          <w:rFonts w:ascii="標楷體" w:eastAsia="標楷體" w:hAnsi="標楷體" w:hint="eastAsia"/>
          <w:spacing w:val="-44"/>
          <w:sz w:val="28"/>
          <w:szCs w:val="28"/>
        </w:rPr>
        <w:t>）</w:t>
      </w:r>
      <w:r w:rsidRPr="0008150A">
        <w:rPr>
          <w:rFonts w:ascii="標楷體" w:eastAsia="標楷體" w:hAnsi="標楷體" w:hint="eastAsia"/>
          <w:spacing w:val="-7"/>
          <w:sz w:val="28"/>
          <w:szCs w:val="28"/>
        </w:rPr>
        <w:t>信託」，係指受託人未被賦予裁量權，僅須依信託條款之訂</w:t>
      </w:r>
      <w:r w:rsidRPr="0008150A">
        <w:rPr>
          <w:rFonts w:ascii="標楷體" w:eastAsia="標楷體" w:hAnsi="標楷體" w:hint="eastAsia"/>
          <w:spacing w:val="3"/>
          <w:sz w:val="28"/>
          <w:szCs w:val="28"/>
        </w:rPr>
        <w:t>定，或依他人之指示管理或處分信託財產，因其受託人對信託</w:t>
      </w:r>
      <w:r w:rsidRPr="0008150A">
        <w:rPr>
          <w:rFonts w:ascii="標楷體" w:eastAsia="標楷體" w:hAnsi="標楷體" w:hint="eastAsia"/>
          <w:spacing w:val="4"/>
          <w:sz w:val="28"/>
          <w:szCs w:val="28"/>
        </w:rPr>
        <w:t>財產仍具有管理權，故屬本法之信託；至於「消極</w:t>
      </w:r>
      <w:r w:rsidRPr="0008150A">
        <w:rPr>
          <w:rFonts w:ascii="標楷體" w:eastAsia="標楷體" w:hAnsi="標楷體" w:hint="eastAsia"/>
          <w:spacing w:val="7"/>
          <w:sz w:val="28"/>
          <w:szCs w:val="28"/>
        </w:rPr>
        <w:t>（</w:t>
      </w:r>
      <w:r w:rsidRPr="0008150A">
        <w:rPr>
          <w:rFonts w:ascii="標楷體" w:eastAsia="標楷體" w:hAnsi="標楷體" w:hint="eastAsia"/>
          <w:spacing w:val="5"/>
          <w:sz w:val="28"/>
          <w:szCs w:val="28"/>
        </w:rPr>
        <w:t>被動</w:t>
      </w:r>
      <w:r w:rsidRPr="0008150A">
        <w:rPr>
          <w:rFonts w:ascii="標楷體" w:eastAsia="標楷體" w:hAnsi="標楷體" w:hint="eastAsia"/>
          <w:spacing w:val="4"/>
          <w:sz w:val="28"/>
          <w:szCs w:val="28"/>
        </w:rPr>
        <w:t>）</w:t>
      </w:r>
      <w:r w:rsidRPr="0008150A">
        <w:rPr>
          <w:rFonts w:ascii="標楷體" w:eastAsia="標楷體" w:hAnsi="標楷體" w:hint="eastAsia"/>
          <w:sz w:val="28"/>
          <w:szCs w:val="28"/>
        </w:rPr>
        <w:t>信</w:t>
      </w:r>
      <w:r w:rsidRPr="0008150A">
        <w:rPr>
          <w:rFonts w:ascii="標楷體" w:eastAsia="標楷體" w:hAnsi="標楷體" w:hint="eastAsia"/>
          <w:spacing w:val="-11"/>
          <w:sz w:val="28"/>
          <w:szCs w:val="28"/>
        </w:rPr>
        <w:t>託」，係指受託人不負管理或處分義務，財產之管理或處分由委</w:t>
      </w:r>
      <w:r w:rsidRPr="0008150A">
        <w:rPr>
          <w:rFonts w:ascii="標楷體" w:eastAsia="標楷體" w:hAnsi="標楷體" w:hint="eastAsia"/>
          <w:spacing w:val="-4"/>
          <w:sz w:val="28"/>
          <w:szCs w:val="28"/>
        </w:rPr>
        <w:t>託人或受益人自行辦理，受託人僅為信託財產之名義人</w:t>
      </w:r>
      <w:r w:rsidRPr="0008150A">
        <w:rPr>
          <w:rFonts w:ascii="標楷體" w:eastAsia="標楷體" w:hAnsi="標楷體" w:hint="eastAsia"/>
          <w:b/>
          <w:bCs/>
          <w:sz w:val="28"/>
          <w:szCs w:val="28"/>
        </w:rPr>
        <w:t>（</w:t>
      </w:r>
      <w:r w:rsidRPr="0008150A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楊</w:t>
      </w:r>
      <w:proofErr w:type="gramStart"/>
      <w:r w:rsidRPr="0008150A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○○</w:t>
      </w:r>
      <w:r w:rsidRPr="0008150A">
        <w:rPr>
          <w:rFonts w:ascii="標楷體" w:eastAsia="標楷體" w:hAnsi="標楷體" w:hint="eastAsia"/>
          <w:w w:val="99"/>
          <w:sz w:val="28"/>
          <w:szCs w:val="28"/>
        </w:rPr>
        <w:t>著</w:t>
      </w:r>
      <w:proofErr w:type="gramEnd"/>
      <w:r w:rsidRPr="0008150A">
        <w:rPr>
          <w:rFonts w:ascii="標楷體" w:eastAsia="標楷體" w:hAnsi="標楷體" w:hint="eastAsia"/>
          <w:w w:val="99"/>
          <w:sz w:val="28"/>
          <w:szCs w:val="28"/>
        </w:rPr>
        <w:t>，信託法原理與實務，</w:t>
      </w:r>
      <w:r w:rsidRPr="0008150A">
        <w:rPr>
          <w:rFonts w:ascii="標楷體" w:eastAsia="標楷體" w:hAnsi="標楷體"/>
          <w:w w:val="99"/>
          <w:sz w:val="28"/>
          <w:szCs w:val="28"/>
        </w:rPr>
        <w:t>99</w:t>
      </w:r>
      <w:r w:rsidRPr="0008150A">
        <w:rPr>
          <w:rFonts w:ascii="標楷體" w:eastAsia="標楷體" w:hAnsi="標楷體"/>
          <w:spacing w:val="-63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w w:val="99"/>
          <w:sz w:val="28"/>
          <w:szCs w:val="28"/>
        </w:rPr>
        <w:t>年</w:t>
      </w:r>
      <w:r w:rsidRPr="0008150A">
        <w:rPr>
          <w:rFonts w:ascii="標楷體" w:eastAsia="標楷體" w:hAnsi="標楷體"/>
          <w:spacing w:val="-63"/>
          <w:sz w:val="28"/>
          <w:szCs w:val="28"/>
        </w:rPr>
        <w:t xml:space="preserve"> </w:t>
      </w:r>
      <w:r w:rsidRPr="0008150A">
        <w:rPr>
          <w:rFonts w:ascii="標楷體" w:eastAsia="標楷體" w:hAnsi="標楷體"/>
          <w:w w:val="99"/>
          <w:sz w:val="28"/>
          <w:szCs w:val="28"/>
        </w:rPr>
        <w:t>10</w:t>
      </w:r>
      <w:r w:rsidRPr="0008150A">
        <w:rPr>
          <w:rFonts w:ascii="標楷體" w:eastAsia="標楷體" w:hAnsi="標楷體"/>
          <w:spacing w:val="-63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w w:val="99"/>
          <w:sz w:val="28"/>
          <w:szCs w:val="28"/>
        </w:rPr>
        <w:t>月初版</w:t>
      </w:r>
      <w:r w:rsidRPr="0008150A">
        <w:rPr>
          <w:rFonts w:ascii="標楷體" w:eastAsia="標楷體" w:hAnsi="標楷體"/>
          <w:spacing w:val="-63"/>
          <w:sz w:val="28"/>
          <w:szCs w:val="28"/>
        </w:rPr>
        <w:t xml:space="preserve"> </w:t>
      </w:r>
      <w:r w:rsidRPr="0008150A">
        <w:rPr>
          <w:rFonts w:ascii="標楷體" w:eastAsia="標楷體" w:hAnsi="標楷體"/>
          <w:w w:val="99"/>
          <w:sz w:val="28"/>
          <w:szCs w:val="28"/>
        </w:rPr>
        <w:t>1</w:t>
      </w:r>
      <w:r w:rsidRPr="0008150A">
        <w:rPr>
          <w:rFonts w:ascii="標楷體" w:eastAsia="標楷體" w:hAnsi="標楷體"/>
          <w:spacing w:val="-63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w w:val="99"/>
          <w:sz w:val="28"/>
          <w:szCs w:val="28"/>
        </w:rPr>
        <w:t>刷，第</w:t>
      </w:r>
      <w:r w:rsidRPr="0008150A">
        <w:rPr>
          <w:rFonts w:ascii="標楷體" w:eastAsia="標楷體" w:hAnsi="標楷體"/>
          <w:spacing w:val="-63"/>
          <w:sz w:val="28"/>
          <w:szCs w:val="28"/>
        </w:rPr>
        <w:t xml:space="preserve"> </w:t>
      </w:r>
      <w:r w:rsidRPr="0008150A">
        <w:rPr>
          <w:rFonts w:ascii="標楷體" w:eastAsia="標楷體" w:hAnsi="標楷體"/>
          <w:w w:val="99"/>
          <w:sz w:val="28"/>
          <w:szCs w:val="28"/>
        </w:rPr>
        <w:t>95</w:t>
      </w:r>
      <w:r w:rsidRPr="0008150A">
        <w:rPr>
          <w:rFonts w:ascii="標楷體" w:eastAsia="標楷體" w:hAnsi="標楷體"/>
          <w:spacing w:val="-63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w w:val="99"/>
          <w:sz w:val="28"/>
          <w:szCs w:val="28"/>
        </w:rPr>
        <w:t>頁參照</w:t>
      </w:r>
      <w:r w:rsidRPr="0008150A">
        <w:rPr>
          <w:rFonts w:ascii="標楷體" w:eastAsia="標楷體" w:hAnsi="標楷體" w:hint="eastAsia"/>
          <w:spacing w:val="-120"/>
          <w:w w:val="99"/>
          <w:sz w:val="28"/>
          <w:szCs w:val="28"/>
        </w:rPr>
        <w:t>）</w:t>
      </w:r>
      <w:r w:rsidRPr="0008150A">
        <w:rPr>
          <w:rFonts w:ascii="標楷體" w:eastAsia="標楷體" w:hAnsi="標楷體" w:hint="eastAsia"/>
          <w:w w:val="99"/>
          <w:sz w:val="28"/>
          <w:szCs w:val="28"/>
        </w:rPr>
        <w:t>，</w:t>
      </w:r>
      <w:r w:rsidRPr="0008150A">
        <w:rPr>
          <w:rFonts w:ascii="標楷體" w:eastAsia="標楷體" w:hAnsi="標楷體" w:hint="eastAsia"/>
          <w:spacing w:val="3"/>
          <w:sz w:val="28"/>
          <w:szCs w:val="28"/>
        </w:rPr>
        <w:t>此時因受託人對於信託財產已無管理或處分之權限，故非屬本法所稱之信託（</w:t>
      </w:r>
      <w:r w:rsidRPr="0008150A">
        <w:rPr>
          <w:rFonts w:ascii="標楷體" w:eastAsia="標楷體" w:hAnsi="標楷體" w:hint="eastAsia"/>
          <w:spacing w:val="-18"/>
          <w:sz w:val="28"/>
          <w:szCs w:val="28"/>
        </w:rPr>
        <w:t>本部</w:t>
      </w:r>
      <w:r w:rsidRPr="0008150A">
        <w:rPr>
          <w:rFonts w:ascii="標楷體" w:eastAsia="標楷體" w:hAnsi="標楷體"/>
          <w:spacing w:val="-18"/>
          <w:sz w:val="28"/>
          <w:szCs w:val="28"/>
        </w:rPr>
        <w:t xml:space="preserve"> </w:t>
      </w:r>
      <w:r w:rsidRPr="0008150A">
        <w:rPr>
          <w:rFonts w:ascii="標楷體" w:eastAsia="標楷體" w:hAnsi="標楷體"/>
          <w:sz w:val="28"/>
          <w:szCs w:val="28"/>
        </w:rPr>
        <w:t>92</w:t>
      </w:r>
      <w:r w:rsidRPr="0008150A">
        <w:rPr>
          <w:rFonts w:ascii="標楷體" w:eastAsia="標楷體" w:hAnsi="標楷體"/>
          <w:spacing w:val="-38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spacing w:val="-38"/>
          <w:sz w:val="28"/>
          <w:szCs w:val="28"/>
        </w:rPr>
        <w:t>年</w:t>
      </w:r>
      <w:r w:rsidRPr="0008150A">
        <w:rPr>
          <w:rFonts w:ascii="標楷體" w:eastAsia="標楷體" w:hAnsi="標楷體"/>
          <w:spacing w:val="-38"/>
          <w:sz w:val="28"/>
          <w:szCs w:val="28"/>
        </w:rPr>
        <w:t xml:space="preserve"> </w:t>
      </w:r>
      <w:r w:rsidRPr="0008150A">
        <w:rPr>
          <w:rFonts w:ascii="標楷體" w:eastAsia="標楷體" w:hAnsi="標楷體"/>
          <w:sz w:val="28"/>
          <w:szCs w:val="28"/>
        </w:rPr>
        <w:t>10</w:t>
      </w:r>
      <w:r w:rsidRPr="0008150A">
        <w:rPr>
          <w:rFonts w:ascii="標楷體" w:eastAsia="標楷體" w:hAnsi="標楷體"/>
          <w:spacing w:val="-38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spacing w:val="-38"/>
          <w:sz w:val="28"/>
          <w:szCs w:val="28"/>
        </w:rPr>
        <w:t>月</w:t>
      </w:r>
      <w:r w:rsidRPr="0008150A">
        <w:rPr>
          <w:rFonts w:ascii="標楷體" w:eastAsia="標楷體" w:hAnsi="標楷體"/>
          <w:spacing w:val="-38"/>
          <w:sz w:val="28"/>
          <w:szCs w:val="28"/>
        </w:rPr>
        <w:t xml:space="preserve"> </w:t>
      </w:r>
      <w:r w:rsidRPr="0008150A">
        <w:rPr>
          <w:rFonts w:ascii="標楷體" w:eastAsia="標楷體" w:hAnsi="標楷體"/>
          <w:sz w:val="28"/>
          <w:szCs w:val="28"/>
        </w:rPr>
        <w:t>6</w:t>
      </w:r>
      <w:r w:rsidRPr="0008150A">
        <w:rPr>
          <w:rFonts w:ascii="標楷體" w:eastAsia="標楷體" w:hAnsi="標楷體"/>
          <w:spacing w:val="-17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spacing w:val="-17"/>
          <w:sz w:val="28"/>
          <w:szCs w:val="28"/>
        </w:rPr>
        <w:t>日法律字第</w:t>
      </w:r>
      <w:r w:rsidRPr="0008150A">
        <w:rPr>
          <w:rFonts w:ascii="標楷體" w:eastAsia="標楷體" w:hAnsi="標楷體"/>
          <w:spacing w:val="-17"/>
          <w:sz w:val="28"/>
          <w:szCs w:val="28"/>
        </w:rPr>
        <w:t xml:space="preserve"> </w:t>
      </w:r>
      <w:r w:rsidRPr="0008150A">
        <w:rPr>
          <w:rFonts w:ascii="標楷體" w:eastAsia="標楷體" w:hAnsi="標楷體"/>
          <w:sz w:val="28"/>
          <w:szCs w:val="28"/>
        </w:rPr>
        <w:t>0920038921</w:t>
      </w:r>
      <w:r w:rsidRPr="0008150A">
        <w:rPr>
          <w:rFonts w:ascii="標楷體" w:eastAsia="標楷體" w:hAnsi="標楷體"/>
          <w:spacing w:val="-19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spacing w:val="-19"/>
          <w:sz w:val="28"/>
          <w:szCs w:val="28"/>
        </w:rPr>
        <w:t>號、</w:t>
      </w:r>
      <w:r w:rsidRPr="0008150A">
        <w:rPr>
          <w:rFonts w:ascii="標楷體" w:eastAsia="標楷體" w:hAnsi="標楷體"/>
          <w:sz w:val="28"/>
          <w:szCs w:val="28"/>
        </w:rPr>
        <w:t>96</w:t>
      </w:r>
      <w:r w:rsidRPr="0008150A">
        <w:rPr>
          <w:rFonts w:ascii="標楷體" w:eastAsia="標楷體" w:hAnsi="標楷體"/>
          <w:spacing w:val="-32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spacing w:val="-32"/>
          <w:sz w:val="28"/>
          <w:szCs w:val="28"/>
        </w:rPr>
        <w:t>年</w:t>
      </w:r>
      <w:r w:rsidRPr="0008150A">
        <w:rPr>
          <w:rFonts w:ascii="標楷體" w:eastAsia="標楷體" w:hAnsi="標楷體"/>
          <w:spacing w:val="-32"/>
          <w:sz w:val="28"/>
          <w:szCs w:val="28"/>
        </w:rPr>
        <w:t xml:space="preserve"> </w:t>
      </w:r>
      <w:r w:rsidRPr="0008150A">
        <w:rPr>
          <w:rFonts w:ascii="標楷體" w:eastAsia="標楷體" w:hAnsi="標楷體"/>
          <w:sz w:val="28"/>
          <w:szCs w:val="28"/>
        </w:rPr>
        <w:t>1</w:t>
      </w:r>
      <w:r w:rsidRPr="0008150A">
        <w:rPr>
          <w:rFonts w:ascii="標楷體" w:eastAsia="標楷體" w:hAnsi="標楷體"/>
          <w:spacing w:val="-32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spacing w:val="-32"/>
          <w:sz w:val="28"/>
          <w:szCs w:val="28"/>
        </w:rPr>
        <w:t>月</w:t>
      </w:r>
      <w:r w:rsidRPr="0008150A">
        <w:rPr>
          <w:rFonts w:ascii="標楷體" w:eastAsia="標楷體" w:hAnsi="標楷體"/>
          <w:spacing w:val="-32"/>
          <w:sz w:val="28"/>
          <w:szCs w:val="28"/>
        </w:rPr>
        <w:t xml:space="preserve"> </w:t>
      </w:r>
      <w:r w:rsidRPr="0008150A">
        <w:rPr>
          <w:rFonts w:ascii="標楷體" w:eastAsia="標楷體" w:hAnsi="標楷體"/>
          <w:sz w:val="28"/>
          <w:szCs w:val="28"/>
        </w:rPr>
        <w:t>23</w:t>
      </w:r>
      <w:r w:rsidRPr="0008150A">
        <w:rPr>
          <w:rFonts w:ascii="標楷體" w:eastAsia="標楷體" w:hAnsi="標楷體"/>
          <w:spacing w:val="-15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spacing w:val="-15"/>
          <w:sz w:val="28"/>
          <w:szCs w:val="28"/>
        </w:rPr>
        <w:t>日法律字第</w:t>
      </w:r>
      <w:r w:rsidRPr="0008150A">
        <w:rPr>
          <w:rFonts w:ascii="標楷體" w:eastAsia="標楷體" w:hAnsi="標楷體"/>
          <w:spacing w:val="-15"/>
          <w:sz w:val="28"/>
          <w:szCs w:val="28"/>
        </w:rPr>
        <w:t xml:space="preserve"> </w:t>
      </w:r>
      <w:r w:rsidRPr="0008150A">
        <w:rPr>
          <w:rFonts w:ascii="標楷體" w:eastAsia="標楷體" w:hAnsi="標楷體"/>
          <w:sz w:val="28"/>
          <w:szCs w:val="28"/>
        </w:rPr>
        <w:t>0960000204</w:t>
      </w:r>
      <w:r w:rsidRPr="0008150A">
        <w:rPr>
          <w:rFonts w:ascii="標楷體" w:eastAsia="標楷體" w:hAnsi="標楷體"/>
          <w:spacing w:val="-10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spacing w:val="-10"/>
          <w:sz w:val="28"/>
          <w:szCs w:val="28"/>
        </w:rPr>
        <w:t>號函參照</w:t>
      </w:r>
      <w:r w:rsidRPr="0008150A">
        <w:rPr>
          <w:rFonts w:ascii="標楷體" w:eastAsia="標楷體" w:hAnsi="標楷體" w:hint="eastAsia"/>
          <w:sz w:val="28"/>
          <w:szCs w:val="28"/>
        </w:rPr>
        <w:t>）。是</w:t>
      </w:r>
      <w:proofErr w:type="gramStart"/>
      <w:r w:rsidRPr="0008150A">
        <w:rPr>
          <w:rFonts w:ascii="標楷體" w:eastAsia="標楷體" w:hAnsi="標楷體" w:hint="eastAsia"/>
          <w:sz w:val="28"/>
          <w:szCs w:val="28"/>
        </w:rPr>
        <w:t>以</w:t>
      </w:r>
      <w:proofErr w:type="gramEnd"/>
      <w:r w:rsidRPr="0008150A">
        <w:rPr>
          <w:rFonts w:ascii="標楷體" w:eastAsia="標楷體" w:hAnsi="標楷體" w:hint="eastAsia"/>
          <w:sz w:val="28"/>
          <w:szCs w:val="28"/>
        </w:rPr>
        <w:t>，倘受</w:t>
      </w:r>
      <w:r w:rsidRPr="0008150A">
        <w:rPr>
          <w:rFonts w:ascii="標楷體" w:eastAsia="標楷體" w:hAnsi="標楷體" w:hint="eastAsia"/>
          <w:spacing w:val="13"/>
          <w:sz w:val="28"/>
          <w:szCs w:val="28"/>
        </w:rPr>
        <w:t>託人依信託條款之訂定，或依他人之指示管理或處分信託財</w:t>
      </w:r>
      <w:r w:rsidRPr="0008150A">
        <w:rPr>
          <w:rFonts w:ascii="標楷體" w:eastAsia="標楷體" w:hAnsi="標楷體" w:hint="eastAsia"/>
          <w:spacing w:val="10"/>
          <w:sz w:val="28"/>
          <w:szCs w:val="28"/>
        </w:rPr>
        <w:t>產，且對信託財產仍具有管理或處分權限，應屬事務</w:t>
      </w:r>
      <w:r w:rsidRPr="0008150A">
        <w:rPr>
          <w:rFonts w:ascii="標楷體" w:eastAsia="標楷體" w:hAnsi="標楷體" w:hint="eastAsia"/>
          <w:sz w:val="28"/>
          <w:szCs w:val="28"/>
        </w:rPr>
        <w:t>（指示</w:t>
      </w:r>
      <w:r w:rsidRPr="0008150A">
        <w:rPr>
          <w:rFonts w:ascii="標楷體" w:eastAsia="標楷體" w:hAnsi="標楷體" w:hint="eastAsia"/>
          <w:spacing w:val="-39"/>
          <w:sz w:val="28"/>
          <w:szCs w:val="28"/>
        </w:rPr>
        <w:t>）</w:t>
      </w:r>
      <w:r w:rsidRPr="0008150A">
        <w:rPr>
          <w:rFonts w:ascii="標楷體" w:eastAsia="標楷體" w:hAnsi="標楷體" w:hint="eastAsia"/>
          <w:spacing w:val="-12"/>
          <w:sz w:val="28"/>
          <w:szCs w:val="28"/>
        </w:rPr>
        <w:t>信</w:t>
      </w:r>
      <w:r w:rsidRPr="0008150A">
        <w:rPr>
          <w:rFonts w:ascii="標楷體" w:eastAsia="標楷體" w:hAnsi="標楷體" w:hint="eastAsia"/>
          <w:spacing w:val="3"/>
          <w:sz w:val="28"/>
          <w:szCs w:val="28"/>
        </w:rPr>
        <w:t>託，信託財產之公司股份應為受託人所有，從而受指定行使董事職務之自然人應係代表受託人；</w:t>
      </w:r>
      <w:proofErr w:type="gramStart"/>
      <w:r w:rsidRPr="0008150A">
        <w:rPr>
          <w:rFonts w:ascii="標楷體" w:eastAsia="標楷體" w:hAnsi="標楷體" w:hint="eastAsia"/>
          <w:spacing w:val="3"/>
          <w:sz w:val="28"/>
          <w:szCs w:val="28"/>
        </w:rPr>
        <w:t>反之，</w:t>
      </w:r>
      <w:proofErr w:type="gramEnd"/>
      <w:r w:rsidRPr="0008150A">
        <w:rPr>
          <w:rFonts w:ascii="標楷體" w:eastAsia="標楷體" w:hAnsi="標楷體" w:hint="eastAsia"/>
          <w:spacing w:val="3"/>
          <w:sz w:val="28"/>
          <w:szCs w:val="28"/>
        </w:rPr>
        <w:t>如受託人對於信託財產已無管理或處分之權限，應屬消極信託，並非本法所稱之信</w:t>
      </w:r>
      <w:r w:rsidRPr="0008150A">
        <w:rPr>
          <w:rFonts w:ascii="標楷體" w:eastAsia="標楷體" w:hAnsi="標楷體" w:hint="eastAsia"/>
          <w:spacing w:val="1"/>
          <w:sz w:val="28"/>
          <w:szCs w:val="28"/>
        </w:rPr>
        <w:t>託。本件因來函未檢附具體信託契約條款，究屬事務</w:t>
      </w:r>
      <w:r w:rsidRPr="0008150A">
        <w:rPr>
          <w:rFonts w:ascii="標楷體" w:eastAsia="標楷體" w:hAnsi="標楷體" w:hint="eastAsia"/>
          <w:sz w:val="28"/>
          <w:szCs w:val="28"/>
        </w:rPr>
        <w:t>（指示</w:t>
      </w:r>
      <w:r w:rsidRPr="0008150A">
        <w:rPr>
          <w:rFonts w:ascii="標楷體" w:eastAsia="標楷體" w:hAnsi="標楷體" w:hint="eastAsia"/>
          <w:spacing w:val="-39"/>
          <w:sz w:val="28"/>
          <w:szCs w:val="28"/>
        </w:rPr>
        <w:t>）</w:t>
      </w:r>
      <w:r w:rsidRPr="0008150A">
        <w:rPr>
          <w:rFonts w:ascii="標楷體" w:eastAsia="標楷體" w:hAnsi="標楷體" w:hint="eastAsia"/>
          <w:spacing w:val="-12"/>
          <w:sz w:val="28"/>
          <w:szCs w:val="28"/>
        </w:rPr>
        <w:t>信</w:t>
      </w:r>
      <w:r w:rsidRPr="0008150A">
        <w:rPr>
          <w:rFonts w:ascii="標楷體" w:eastAsia="標楷體" w:hAnsi="標楷體" w:hint="eastAsia"/>
          <w:spacing w:val="11"/>
          <w:sz w:val="28"/>
          <w:szCs w:val="28"/>
        </w:rPr>
        <w:t>託或消極信託，尚有未明，請</w:t>
      </w:r>
      <w:proofErr w:type="gramStart"/>
      <w:r w:rsidRPr="0008150A">
        <w:rPr>
          <w:rFonts w:ascii="標楷體" w:eastAsia="標楷體" w:hAnsi="標楷體" w:hint="eastAsia"/>
          <w:spacing w:val="11"/>
          <w:sz w:val="28"/>
          <w:szCs w:val="28"/>
        </w:rPr>
        <w:t>貴部依個案</w:t>
      </w:r>
      <w:proofErr w:type="gramEnd"/>
      <w:r w:rsidRPr="0008150A">
        <w:rPr>
          <w:rFonts w:ascii="標楷體" w:eastAsia="標楷體" w:hAnsi="標楷體" w:hint="eastAsia"/>
          <w:spacing w:val="11"/>
          <w:sz w:val="28"/>
          <w:szCs w:val="28"/>
        </w:rPr>
        <w:t>事實本於職權審</w:t>
      </w:r>
      <w:r w:rsidRPr="0008150A">
        <w:rPr>
          <w:rFonts w:ascii="標楷體" w:eastAsia="標楷體" w:hAnsi="標楷體" w:hint="eastAsia"/>
          <w:sz w:val="28"/>
          <w:szCs w:val="28"/>
        </w:rPr>
        <w:t>認。</w:t>
      </w:r>
    </w:p>
    <w:p w14:paraId="54DACCAD" w14:textId="77777777" w:rsidR="0008150A" w:rsidRDefault="0008150A" w:rsidP="0008150A">
      <w:pPr>
        <w:kinsoku w:val="0"/>
        <w:overflowPunct w:val="0"/>
        <w:spacing w:before="24" w:line="256" w:lineRule="auto"/>
        <w:ind w:left="883" w:right="226" w:hanging="483"/>
        <w:rPr>
          <w:rFonts w:ascii="標楷體" w:eastAsia="標楷體" w:hAnsi="標楷體"/>
          <w:spacing w:val="-31"/>
          <w:sz w:val="28"/>
          <w:szCs w:val="28"/>
        </w:rPr>
      </w:pPr>
      <w:r>
        <w:rPr>
          <w:rFonts w:ascii="標楷體" w:eastAsia="標楷體" w:hAnsi="標楷體" w:hint="eastAsia"/>
          <w:spacing w:val="-3"/>
          <w:sz w:val="28"/>
          <w:szCs w:val="28"/>
        </w:rPr>
        <w:lastRenderedPageBreak/>
        <w:t xml:space="preserve">   </w:t>
      </w:r>
      <w:r w:rsidRPr="0008150A">
        <w:rPr>
          <w:rFonts w:ascii="標楷體" w:eastAsia="標楷體" w:hAnsi="標楷體" w:hint="eastAsia"/>
          <w:spacing w:val="-3"/>
          <w:sz w:val="28"/>
          <w:szCs w:val="28"/>
        </w:rPr>
        <w:t>三、</w:t>
      </w:r>
      <w:proofErr w:type="gramStart"/>
      <w:r w:rsidRPr="0008150A">
        <w:rPr>
          <w:rFonts w:ascii="標楷體" w:eastAsia="標楷體" w:hAnsi="標楷體" w:hint="eastAsia"/>
          <w:spacing w:val="-3"/>
          <w:sz w:val="28"/>
          <w:szCs w:val="28"/>
        </w:rPr>
        <w:t>末按公職</w:t>
      </w:r>
      <w:proofErr w:type="gramEnd"/>
      <w:r w:rsidRPr="0008150A">
        <w:rPr>
          <w:rFonts w:ascii="標楷體" w:eastAsia="標楷體" w:hAnsi="標楷體" w:hint="eastAsia"/>
          <w:spacing w:val="-3"/>
          <w:sz w:val="28"/>
          <w:szCs w:val="28"/>
        </w:rPr>
        <w:t>人員財產申報法</w:t>
      </w:r>
      <w:r w:rsidRPr="0008150A">
        <w:rPr>
          <w:rFonts w:ascii="標楷體" w:eastAsia="標楷體" w:hAnsi="標楷體" w:hint="eastAsia"/>
          <w:sz w:val="28"/>
          <w:szCs w:val="28"/>
        </w:rPr>
        <w:t>（下稱財申法</w:t>
      </w:r>
      <w:r w:rsidRPr="0008150A">
        <w:rPr>
          <w:rFonts w:ascii="標楷體" w:eastAsia="標楷體" w:hAnsi="標楷體" w:hint="eastAsia"/>
          <w:spacing w:val="-39"/>
          <w:sz w:val="28"/>
          <w:szCs w:val="28"/>
        </w:rPr>
        <w:t>）</w:t>
      </w:r>
      <w:r w:rsidRPr="0008150A">
        <w:rPr>
          <w:rFonts w:ascii="標楷體" w:eastAsia="標楷體" w:hAnsi="標楷體" w:hint="eastAsia"/>
          <w:spacing w:val="-31"/>
          <w:sz w:val="28"/>
          <w:szCs w:val="28"/>
        </w:rPr>
        <w:t>第</w:t>
      </w:r>
      <w:r w:rsidRPr="0008150A">
        <w:rPr>
          <w:rFonts w:ascii="標楷體" w:eastAsia="標楷體" w:hAnsi="標楷體"/>
          <w:spacing w:val="-31"/>
          <w:sz w:val="28"/>
          <w:szCs w:val="28"/>
        </w:rPr>
        <w:t xml:space="preserve"> </w:t>
      </w:r>
      <w:r w:rsidRPr="0008150A">
        <w:rPr>
          <w:rFonts w:ascii="標楷體" w:eastAsia="標楷體" w:hAnsi="標楷體"/>
          <w:sz w:val="28"/>
          <w:szCs w:val="28"/>
        </w:rPr>
        <w:t>2</w:t>
      </w:r>
      <w:r w:rsidRPr="0008150A">
        <w:rPr>
          <w:rFonts w:ascii="標楷體" w:eastAsia="標楷體" w:hAnsi="標楷體"/>
          <w:spacing w:val="-31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spacing w:val="-31"/>
          <w:sz w:val="28"/>
          <w:szCs w:val="28"/>
        </w:rPr>
        <w:t>條第</w:t>
      </w:r>
      <w:r w:rsidRPr="0008150A">
        <w:rPr>
          <w:rFonts w:ascii="標楷體" w:eastAsia="標楷體" w:hAnsi="標楷體"/>
          <w:spacing w:val="-31"/>
          <w:sz w:val="28"/>
          <w:szCs w:val="28"/>
        </w:rPr>
        <w:t xml:space="preserve"> </w:t>
      </w:r>
      <w:r w:rsidRPr="0008150A">
        <w:rPr>
          <w:rFonts w:ascii="標楷體" w:eastAsia="標楷體" w:hAnsi="標楷體"/>
          <w:sz w:val="28"/>
          <w:szCs w:val="28"/>
        </w:rPr>
        <w:t>1</w:t>
      </w:r>
      <w:r w:rsidRPr="0008150A">
        <w:rPr>
          <w:rFonts w:ascii="標楷體" w:eastAsia="標楷體" w:hAnsi="標楷體"/>
          <w:spacing w:val="-31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spacing w:val="-31"/>
          <w:sz w:val="28"/>
          <w:szCs w:val="28"/>
        </w:rPr>
        <w:t>項第</w:t>
      </w:r>
      <w:r w:rsidRPr="0008150A">
        <w:rPr>
          <w:rFonts w:ascii="標楷體" w:eastAsia="標楷體" w:hAnsi="標楷體"/>
          <w:spacing w:val="-31"/>
          <w:sz w:val="28"/>
          <w:szCs w:val="28"/>
        </w:rPr>
        <w:t xml:space="preserve"> </w:t>
      </w:r>
    </w:p>
    <w:p w14:paraId="35334F53" w14:textId="77777777" w:rsidR="0008150A" w:rsidRDefault="0008150A" w:rsidP="0008150A">
      <w:pPr>
        <w:kinsoku w:val="0"/>
        <w:overflowPunct w:val="0"/>
        <w:spacing w:before="24" w:line="256" w:lineRule="auto"/>
        <w:ind w:left="883" w:right="226" w:hanging="483"/>
        <w:rPr>
          <w:rFonts w:ascii="標楷體" w:eastAsia="標楷體" w:hAnsi="標楷體"/>
          <w:spacing w:val="3"/>
          <w:sz w:val="28"/>
          <w:szCs w:val="28"/>
        </w:rPr>
      </w:pPr>
      <w:r>
        <w:rPr>
          <w:rFonts w:ascii="標楷體" w:eastAsia="標楷體" w:hAnsi="標楷體" w:hint="eastAsia"/>
          <w:spacing w:val="-31"/>
          <w:sz w:val="28"/>
          <w:szCs w:val="28"/>
        </w:rPr>
        <w:t xml:space="preserve">            </w:t>
      </w:r>
      <w:r w:rsidRPr="0008150A">
        <w:rPr>
          <w:rFonts w:ascii="標楷體" w:eastAsia="標楷體" w:hAnsi="標楷體"/>
          <w:sz w:val="28"/>
          <w:szCs w:val="28"/>
        </w:rPr>
        <w:t>5</w:t>
      </w:r>
      <w:r w:rsidRPr="0008150A">
        <w:rPr>
          <w:rFonts w:ascii="標楷體" w:eastAsia="標楷體" w:hAnsi="標楷體"/>
          <w:spacing w:val="-20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spacing w:val="-20"/>
          <w:sz w:val="28"/>
          <w:szCs w:val="28"/>
        </w:rPr>
        <w:t>款規</w:t>
      </w:r>
      <w:r w:rsidRPr="0008150A">
        <w:rPr>
          <w:rFonts w:ascii="標楷體" w:eastAsia="標楷體" w:hAnsi="標楷體" w:hint="eastAsia"/>
          <w:spacing w:val="3"/>
          <w:sz w:val="28"/>
          <w:szCs w:val="28"/>
        </w:rPr>
        <w:t>定，代表政府或公股出任私法人之董事及監察人</w:t>
      </w:r>
    </w:p>
    <w:p w14:paraId="587C5352" w14:textId="77777777" w:rsidR="0008150A" w:rsidRDefault="0008150A" w:rsidP="0008150A">
      <w:pPr>
        <w:kinsoku w:val="0"/>
        <w:overflowPunct w:val="0"/>
        <w:spacing w:before="24" w:line="256" w:lineRule="auto"/>
        <w:ind w:left="883" w:right="226" w:hanging="483"/>
        <w:rPr>
          <w:rFonts w:ascii="標楷體" w:eastAsia="標楷體" w:hAnsi="標楷體"/>
          <w:spacing w:val="3"/>
          <w:sz w:val="28"/>
          <w:szCs w:val="28"/>
        </w:rPr>
      </w:pPr>
      <w:r>
        <w:rPr>
          <w:rFonts w:ascii="標楷體" w:eastAsia="標楷體" w:hAnsi="標楷體" w:hint="eastAsia"/>
          <w:spacing w:val="3"/>
          <w:sz w:val="28"/>
          <w:szCs w:val="28"/>
        </w:rPr>
        <w:t xml:space="preserve">      </w:t>
      </w:r>
      <w:r w:rsidRPr="0008150A">
        <w:rPr>
          <w:rFonts w:ascii="標楷體" w:eastAsia="標楷體" w:hAnsi="標楷體" w:hint="eastAsia"/>
          <w:spacing w:val="3"/>
          <w:sz w:val="28"/>
          <w:szCs w:val="28"/>
        </w:rPr>
        <w:t>應依法申報財產，其立法目的係基於國家、其他公法</w:t>
      </w:r>
    </w:p>
    <w:p w14:paraId="63C227EE" w14:textId="77777777" w:rsidR="0008150A" w:rsidRDefault="0008150A" w:rsidP="0008150A">
      <w:pPr>
        <w:kinsoku w:val="0"/>
        <w:overflowPunct w:val="0"/>
        <w:spacing w:before="24" w:line="256" w:lineRule="auto"/>
        <w:ind w:left="883" w:right="226" w:hanging="483"/>
        <w:rPr>
          <w:rFonts w:ascii="標楷體" w:eastAsia="標楷體" w:hAnsi="標楷體"/>
          <w:spacing w:val="-1"/>
          <w:sz w:val="28"/>
          <w:szCs w:val="28"/>
        </w:rPr>
      </w:pPr>
      <w:r>
        <w:rPr>
          <w:rFonts w:ascii="標楷體" w:eastAsia="標楷體" w:hAnsi="標楷體" w:hint="eastAsia"/>
          <w:spacing w:val="3"/>
          <w:sz w:val="28"/>
          <w:szCs w:val="28"/>
        </w:rPr>
        <w:t xml:space="preserve">      </w:t>
      </w:r>
      <w:r w:rsidRPr="0008150A">
        <w:rPr>
          <w:rFonts w:ascii="標楷體" w:eastAsia="標楷體" w:hAnsi="標楷體" w:hint="eastAsia"/>
          <w:spacing w:val="3"/>
          <w:sz w:val="28"/>
          <w:szCs w:val="28"/>
        </w:rPr>
        <w:t>人或公營事業機構業已</w:t>
      </w:r>
      <w:r w:rsidRPr="0008150A">
        <w:rPr>
          <w:rFonts w:ascii="標楷體" w:eastAsia="標楷體" w:hAnsi="標楷體" w:hint="eastAsia"/>
          <w:spacing w:val="-1"/>
          <w:sz w:val="28"/>
          <w:szCs w:val="28"/>
        </w:rPr>
        <w:t>出資或捐助，則代表國家或其他</w:t>
      </w:r>
    </w:p>
    <w:p w14:paraId="3FD57545" w14:textId="77777777" w:rsidR="0008150A" w:rsidRDefault="0008150A" w:rsidP="0008150A">
      <w:pPr>
        <w:kinsoku w:val="0"/>
        <w:overflowPunct w:val="0"/>
        <w:spacing w:before="24" w:line="256" w:lineRule="auto"/>
        <w:ind w:left="883" w:right="226" w:hanging="483"/>
        <w:rPr>
          <w:rFonts w:ascii="標楷體" w:eastAsia="標楷體" w:hAnsi="標楷體"/>
          <w:spacing w:val="-1"/>
          <w:sz w:val="28"/>
          <w:szCs w:val="28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     </w:t>
      </w:r>
      <w:r w:rsidRPr="0008150A">
        <w:rPr>
          <w:rFonts w:ascii="標楷體" w:eastAsia="標楷體" w:hAnsi="標楷體" w:hint="eastAsia"/>
          <w:spacing w:val="-1"/>
          <w:sz w:val="28"/>
          <w:szCs w:val="28"/>
        </w:rPr>
        <w:t>公法人出任私法人</w:t>
      </w:r>
      <w:r w:rsidRPr="0008150A">
        <w:rPr>
          <w:rFonts w:ascii="標楷體" w:eastAsia="標楷體" w:hAnsi="標楷體" w:hint="eastAsia"/>
          <w:sz w:val="28"/>
          <w:szCs w:val="28"/>
        </w:rPr>
        <w:t>（包括社團、財團</w:t>
      </w:r>
      <w:r w:rsidRPr="0008150A">
        <w:rPr>
          <w:rFonts w:ascii="標楷體" w:eastAsia="標楷體" w:hAnsi="標楷體" w:hint="eastAsia"/>
          <w:spacing w:val="-80"/>
          <w:sz w:val="28"/>
          <w:szCs w:val="28"/>
        </w:rPr>
        <w:t>）</w:t>
      </w:r>
      <w:r w:rsidRPr="0008150A">
        <w:rPr>
          <w:rFonts w:ascii="標楷體" w:eastAsia="標楷體" w:hAnsi="標楷體" w:hint="eastAsia"/>
          <w:spacing w:val="-1"/>
          <w:sz w:val="28"/>
          <w:szCs w:val="28"/>
        </w:rPr>
        <w:t>之董事、監察人，</w:t>
      </w:r>
    </w:p>
    <w:p w14:paraId="488CE60F" w14:textId="77777777" w:rsidR="0008150A" w:rsidRDefault="0008150A" w:rsidP="0008150A">
      <w:pPr>
        <w:kinsoku w:val="0"/>
        <w:overflowPunct w:val="0"/>
        <w:spacing w:before="24" w:line="256" w:lineRule="auto"/>
        <w:ind w:left="883" w:right="226" w:hanging="483"/>
        <w:rPr>
          <w:rFonts w:ascii="標楷體" w:eastAsia="標楷體" w:hAnsi="標楷體"/>
          <w:spacing w:val="3"/>
          <w:sz w:val="28"/>
          <w:szCs w:val="28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     </w:t>
      </w:r>
      <w:r w:rsidRPr="0008150A">
        <w:rPr>
          <w:rFonts w:ascii="標楷體" w:eastAsia="標楷體" w:hAnsi="標楷體" w:hint="eastAsia"/>
          <w:spacing w:val="-1"/>
          <w:sz w:val="28"/>
          <w:szCs w:val="28"/>
        </w:rPr>
        <w:t>實質上對於私法</w:t>
      </w:r>
      <w:proofErr w:type="gramStart"/>
      <w:r w:rsidRPr="0008150A">
        <w:rPr>
          <w:rFonts w:ascii="標楷體" w:eastAsia="標楷體" w:hAnsi="標楷體" w:hint="eastAsia"/>
          <w:spacing w:val="-1"/>
          <w:sz w:val="28"/>
          <w:szCs w:val="28"/>
        </w:rPr>
        <w:t>人均有影響力</w:t>
      </w:r>
      <w:proofErr w:type="gramEnd"/>
      <w:r w:rsidRPr="0008150A">
        <w:rPr>
          <w:rFonts w:ascii="標楷體" w:eastAsia="標楷體" w:hAnsi="標楷體" w:hint="eastAsia"/>
          <w:spacing w:val="-1"/>
          <w:sz w:val="28"/>
          <w:szCs w:val="28"/>
        </w:rPr>
        <w:t>，亦應納</w:t>
      </w:r>
      <w:r w:rsidRPr="0008150A">
        <w:rPr>
          <w:rFonts w:ascii="標楷體" w:eastAsia="標楷體" w:hAnsi="標楷體" w:hint="eastAsia"/>
          <w:spacing w:val="3"/>
          <w:sz w:val="28"/>
          <w:szCs w:val="28"/>
        </w:rPr>
        <w:t>入規範。至於間</w:t>
      </w:r>
    </w:p>
    <w:p w14:paraId="0073DF47" w14:textId="77777777" w:rsidR="0008150A" w:rsidRDefault="0008150A" w:rsidP="0008150A">
      <w:pPr>
        <w:kinsoku w:val="0"/>
        <w:overflowPunct w:val="0"/>
        <w:spacing w:before="24" w:line="256" w:lineRule="auto"/>
        <w:ind w:left="883" w:right="226" w:hanging="483"/>
        <w:rPr>
          <w:rFonts w:ascii="標楷體" w:eastAsia="標楷體" w:hAnsi="標楷體"/>
          <w:spacing w:val="3"/>
          <w:sz w:val="28"/>
          <w:szCs w:val="28"/>
        </w:rPr>
      </w:pPr>
      <w:r>
        <w:rPr>
          <w:rFonts w:ascii="標楷體" w:eastAsia="標楷體" w:hAnsi="標楷體" w:hint="eastAsia"/>
          <w:spacing w:val="3"/>
          <w:sz w:val="28"/>
          <w:szCs w:val="28"/>
        </w:rPr>
        <w:t xml:space="preserve">     </w:t>
      </w:r>
      <w:r w:rsidRPr="0008150A">
        <w:rPr>
          <w:rFonts w:ascii="標楷體" w:eastAsia="標楷體" w:hAnsi="標楷體" w:hint="eastAsia"/>
          <w:spacing w:val="3"/>
          <w:sz w:val="28"/>
          <w:szCs w:val="28"/>
        </w:rPr>
        <w:t>接投資部分，因係由財產信託受託人以其名義參與投資</w:t>
      </w:r>
    </w:p>
    <w:p w14:paraId="14F96DAA" w14:textId="77777777" w:rsidR="0008150A" w:rsidRDefault="0008150A" w:rsidP="0008150A">
      <w:pPr>
        <w:kinsoku w:val="0"/>
        <w:overflowPunct w:val="0"/>
        <w:spacing w:before="24" w:line="256" w:lineRule="auto"/>
        <w:ind w:left="883" w:right="226" w:hanging="483"/>
        <w:rPr>
          <w:rFonts w:ascii="標楷體" w:eastAsia="標楷體" w:hAnsi="標楷體"/>
          <w:spacing w:val="3"/>
          <w:sz w:val="28"/>
          <w:szCs w:val="28"/>
        </w:rPr>
      </w:pPr>
      <w:r>
        <w:rPr>
          <w:rFonts w:ascii="標楷體" w:eastAsia="標楷體" w:hAnsi="標楷體" w:hint="eastAsia"/>
          <w:spacing w:val="3"/>
          <w:sz w:val="28"/>
          <w:szCs w:val="28"/>
        </w:rPr>
        <w:t xml:space="preserve">     </w:t>
      </w:r>
      <w:r w:rsidRPr="0008150A">
        <w:rPr>
          <w:rFonts w:ascii="標楷體" w:eastAsia="標楷體" w:hAnsi="標楷體" w:hint="eastAsia"/>
          <w:spacing w:val="3"/>
          <w:sz w:val="28"/>
          <w:szCs w:val="28"/>
        </w:rPr>
        <w:t>，並由該銀行</w:t>
      </w:r>
      <w:proofErr w:type="gramStart"/>
      <w:r w:rsidRPr="0008150A">
        <w:rPr>
          <w:rFonts w:ascii="標楷體" w:eastAsia="標楷體" w:hAnsi="標楷體" w:hint="eastAsia"/>
          <w:spacing w:val="3"/>
          <w:sz w:val="28"/>
          <w:szCs w:val="28"/>
        </w:rPr>
        <w:t>遴</w:t>
      </w:r>
      <w:proofErr w:type="gramEnd"/>
      <w:r w:rsidRPr="0008150A">
        <w:rPr>
          <w:rFonts w:ascii="標楷體" w:eastAsia="標楷體" w:hAnsi="標楷體" w:hint="eastAsia"/>
          <w:spacing w:val="3"/>
          <w:sz w:val="28"/>
          <w:szCs w:val="28"/>
        </w:rPr>
        <w:t>聘學者專家擔任被投資私法人之董事及</w:t>
      </w:r>
    </w:p>
    <w:p w14:paraId="0C97C7AE" w14:textId="77777777" w:rsidR="0008150A" w:rsidRDefault="0008150A" w:rsidP="0008150A">
      <w:pPr>
        <w:kinsoku w:val="0"/>
        <w:overflowPunct w:val="0"/>
        <w:spacing w:before="24" w:line="256" w:lineRule="auto"/>
        <w:ind w:left="883" w:right="226" w:hanging="483"/>
        <w:rPr>
          <w:rFonts w:ascii="標楷體" w:eastAsia="標楷體" w:hAnsi="標楷體"/>
          <w:spacing w:val="-14"/>
          <w:sz w:val="28"/>
          <w:szCs w:val="28"/>
        </w:rPr>
      </w:pPr>
      <w:r>
        <w:rPr>
          <w:rFonts w:ascii="標楷體" w:eastAsia="標楷體" w:hAnsi="標楷體" w:hint="eastAsia"/>
          <w:spacing w:val="3"/>
          <w:sz w:val="28"/>
          <w:szCs w:val="28"/>
        </w:rPr>
        <w:t xml:space="preserve">     </w:t>
      </w:r>
      <w:r w:rsidRPr="0008150A">
        <w:rPr>
          <w:rFonts w:ascii="標楷體" w:eastAsia="標楷體" w:hAnsi="標楷體" w:hint="eastAsia"/>
          <w:spacing w:val="3"/>
          <w:sz w:val="28"/>
          <w:szCs w:val="28"/>
        </w:rPr>
        <w:t>監察人，則非</w:t>
      </w:r>
      <w:proofErr w:type="gramStart"/>
      <w:r w:rsidRPr="0008150A">
        <w:rPr>
          <w:rFonts w:ascii="標楷體" w:eastAsia="標楷體" w:hAnsi="標楷體" w:hint="eastAsia"/>
          <w:spacing w:val="3"/>
          <w:sz w:val="28"/>
          <w:szCs w:val="28"/>
        </w:rPr>
        <w:t>財申法</w:t>
      </w:r>
      <w:proofErr w:type="gramEnd"/>
      <w:r w:rsidRPr="0008150A">
        <w:rPr>
          <w:rFonts w:ascii="標楷體" w:eastAsia="標楷體" w:hAnsi="標楷體" w:hint="eastAsia"/>
          <w:spacing w:val="3"/>
          <w:sz w:val="28"/>
          <w:szCs w:val="28"/>
        </w:rPr>
        <w:t>適用對象</w:t>
      </w:r>
      <w:proofErr w:type="gramStart"/>
      <w:r w:rsidRPr="0008150A">
        <w:rPr>
          <w:rFonts w:ascii="標楷體" w:eastAsia="標楷體" w:hAnsi="標楷體" w:hint="eastAsia"/>
          <w:spacing w:val="3"/>
          <w:sz w:val="28"/>
          <w:szCs w:val="28"/>
        </w:rPr>
        <w:t>（</w:t>
      </w:r>
      <w:proofErr w:type="gramEnd"/>
      <w:r w:rsidRPr="0008150A">
        <w:rPr>
          <w:rFonts w:ascii="標楷體" w:eastAsia="標楷體" w:hAnsi="標楷體" w:hint="eastAsia"/>
          <w:spacing w:val="-16"/>
          <w:sz w:val="28"/>
          <w:szCs w:val="28"/>
        </w:rPr>
        <w:t>本部</w:t>
      </w:r>
      <w:r w:rsidRPr="0008150A">
        <w:rPr>
          <w:rFonts w:ascii="標楷體" w:eastAsia="標楷體" w:hAnsi="標楷體"/>
          <w:spacing w:val="-16"/>
          <w:sz w:val="28"/>
          <w:szCs w:val="28"/>
        </w:rPr>
        <w:t xml:space="preserve"> </w:t>
      </w:r>
      <w:r w:rsidRPr="0008150A">
        <w:rPr>
          <w:rFonts w:ascii="標楷體" w:eastAsia="標楷體" w:hAnsi="標楷體"/>
          <w:sz w:val="28"/>
          <w:szCs w:val="28"/>
        </w:rPr>
        <w:t>97</w:t>
      </w:r>
      <w:r w:rsidRPr="0008150A">
        <w:rPr>
          <w:rFonts w:ascii="標楷體" w:eastAsia="標楷體" w:hAnsi="標楷體"/>
          <w:spacing w:val="-36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spacing w:val="-36"/>
          <w:sz w:val="28"/>
          <w:szCs w:val="28"/>
        </w:rPr>
        <w:t>年</w:t>
      </w:r>
      <w:r w:rsidRPr="0008150A">
        <w:rPr>
          <w:rFonts w:ascii="標楷體" w:eastAsia="標楷體" w:hAnsi="標楷體"/>
          <w:spacing w:val="-36"/>
          <w:sz w:val="28"/>
          <w:szCs w:val="28"/>
        </w:rPr>
        <w:t xml:space="preserve"> </w:t>
      </w:r>
      <w:r w:rsidRPr="0008150A">
        <w:rPr>
          <w:rFonts w:ascii="標楷體" w:eastAsia="標楷體" w:hAnsi="標楷體"/>
          <w:sz w:val="28"/>
          <w:szCs w:val="28"/>
        </w:rPr>
        <w:t>11</w:t>
      </w:r>
      <w:r w:rsidRPr="0008150A">
        <w:rPr>
          <w:rFonts w:ascii="標楷體" w:eastAsia="標楷體" w:hAnsi="標楷體"/>
          <w:spacing w:val="-36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spacing w:val="-36"/>
          <w:sz w:val="28"/>
          <w:szCs w:val="28"/>
        </w:rPr>
        <w:t>月</w:t>
      </w:r>
      <w:r w:rsidRPr="0008150A">
        <w:rPr>
          <w:rFonts w:ascii="標楷體" w:eastAsia="標楷體" w:hAnsi="標楷體"/>
          <w:spacing w:val="-36"/>
          <w:sz w:val="28"/>
          <w:szCs w:val="28"/>
        </w:rPr>
        <w:t xml:space="preserve"> </w:t>
      </w:r>
      <w:r w:rsidRPr="0008150A">
        <w:rPr>
          <w:rFonts w:ascii="標楷體" w:eastAsia="標楷體" w:hAnsi="標楷體"/>
          <w:sz w:val="28"/>
          <w:szCs w:val="28"/>
        </w:rPr>
        <w:t>10</w:t>
      </w:r>
      <w:r w:rsidRPr="0008150A">
        <w:rPr>
          <w:rFonts w:ascii="標楷體" w:eastAsia="標楷體" w:hAnsi="標楷體"/>
          <w:spacing w:val="-14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spacing w:val="-14"/>
          <w:sz w:val="28"/>
          <w:szCs w:val="28"/>
        </w:rPr>
        <w:t>日法</w:t>
      </w:r>
    </w:p>
    <w:p w14:paraId="032BF4F9" w14:textId="77777777" w:rsidR="0008150A" w:rsidRDefault="0008150A" w:rsidP="0008150A">
      <w:pPr>
        <w:kinsoku w:val="0"/>
        <w:overflowPunct w:val="0"/>
        <w:spacing w:before="24" w:line="256" w:lineRule="auto"/>
        <w:ind w:left="883" w:right="226" w:hanging="483"/>
        <w:rPr>
          <w:rFonts w:ascii="標楷體" w:eastAsia="標楷體" w:hAnsi="標楷體"/>
          <w:spacing w:val="-1"/>
          <w:sz w:val="28"/>
          <w:szCs w:val="28"/>
        </w:rPr>
      </w:pPr>
      <w:r>
        <w:rPr>
          <w:rFonts w:ascii="標楷體" w:eastAsia="標楷體" w:hAnsi="標楷體" w:hint="eastAsia"/>
          <w:spacing w:val="-14"/>
          <w:sz w:val="28"/>
          <w:szCs w:val="28"/>
        </w:rPr>
        <w:t xml:space="preserve">      </w:t>
      </w:r>
      <w:proofErr w:type="gramStart"/>
      <w:r w:rsidRPr="0008150A">
        <w:rPr>
          <w:rFonts w:ascii="標楷體" w:eastAsia="標楷體" w:hAnsi="標楷體" w:hint="eastAsia"/>
          <w:spacing w:val="-14"/>
          <w:sz w:val="28"/>
          <w:szCs w:val="28"/>
        </w:rPr>
        <w:t>政決字</w:t>
      </w:r>
      <w:proofErr w:type="gramEnd"/>
      <w:r w:rsidRPr="0008150A">
        <w:rPr>
          <w:rFonts w:ascii="標楷體" w:eastAsia="標楷體" w:hAnsi="標楷體" w:hint="eastAsia"/>
          <w:spacing w:val="-14"/>
          <w:sz w:val="28"/>
          <w:szCs w:val="28"/>
        </w:rPr>
        <w:t>第</w:t>
      </w:r>
      <w:r w:rsidRPr="0008150A">
        <w:rPr>
          <w:rFonts w:ascii="標楷體" w:eastAsia="標楷體" w:hAnsi="標楷體"/>
          <w:spacing w:val="-14"/>
          <w:sz w:val="28"/>
          <w:szCs w:val="28"/>
        </w:rPr>
        <w:t xml:space="preserve"> </w:t>
      </w:r>
      <w:r w:rsidRPr="0008150A">
        <w:rPr>
          <w:rFonts w:ascii="標楷體" w:eastAsia="標楷體" w:hAnsi="標楷體"/>
          <w:sz w:val="28"/>
          <w:szCs w:val="28"/>
        </w:rPr>
        <w:t>0971116067</w:t>
      </w:r>
      <w:r w:rsidRPr="0008150A">
        <w:rPr>
          <w:rFonts w:ascii="標楷體" w:eastAsia="標楷體" w:hAnsi="標楷體"/>
          <w:spacing w:val="-9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spacing w:val="-9"/>
          <w:sz w:val="28"/>
          <w:szCs w:val="28"/>
        </w:rPr>
        <w:t>號函參照</w:t>
      </w:r>
      <w:proofErr w:type="gramStart"/>
      <w:r w:rsidRPr="0008150A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08150A">
        <w:rPr>
          <w:rFonts w:ascii="標楷體" w:eastAsia="標楷體" w:hAnsi="標楷體" w:hint="eastAsia"/>
          <w:spacing w:val="-1"/>
          <w:sz w:val="28"/>
          <w:szCs w:val="28"/>
        </w:rPr>
        <w:t>。因此依</w:t>
      </w:r>
      <w:proofErr w:type="gramStart"/>
      <w:r w:rsidRPr="0008150A">
        <w:rPr>
          <w:rFonts w:ascii="標楷體" w:eastAsia="標楷體" w:hAnsi="標楷體" w:hint="eastAsia"/>
          <w:spacing w:val="-1"/>
          <w:sz w:val="28"/>
          <w:szCs w:val="28"/>
        </w:rPr>
        <w:t>前開函釋</w:t>
      </w:r>
      <w:proofErr w:type="gramEnd"/>
      <w:r w:rsidRPr="0008150A">
        <w:rPr>
          <w:rFonts w:ascii="標楷體" w:eastAsia="標楷體" w:hAnsi="標楷體" w:hint="eastAsia"/>
          <w:spacing w:val="-1"/>
          <w:sz w:val="28"/>
          <w:szCs w:val="28"/>
        </w:rPr>
        <w:t>意旨</w:t>
      </w: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</w:t>
      </w:r>
    </w:p>
    <w:p w14:paraId="3B5250CA" w14:textId="77777777" w:rsidR="0008150A" w:rsidRDefault="0008150A" w:rsidP="0008150A">
      <w:pPr>
        <w:kinsoku w:val="0"/>
        <w:overflowPunct w:val="0"/>
        <w:spacing w:before="24" w:line="256" w:lineRule="auto"/>
        <w:ind w:left="883" w:right="226" w:hanging="483"/>
        <w:rPr>
          <w:rFonts w:ascii="標楷體" w:eastAsia="標楷體" w:hAnsi="標楷體"/>
          <w:spacing w:val="-9"/>
          <w:sz w:val="28"/>
          <w:szCs w:val="28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   </w:t>
      </w:r>
      <w:r w:rsidRPr="0008150A">
        <w:rPr>
          <w:rFonts w:ascii="標楷體" w:eastAsia="標楷體" w:hAnsi="標楷體" w:hint="eastAsia"/>
          <w:spacing w:val="-1"/>
          <w:sz w:val="28"/>
          <w:szCs w:val="28"/>
        </w:rPr>
        <w:t>，</w:t>
      </w:r>
      <w:proofErr w:type="gramStart"/>
      <w:r w:rsidRPr="0008150A">
        <w:rPr>
          <w:rFonts w:ascii="標楷體" w:eastAsia="標楷體" w:hAnsi="標楷體" w:hint="eastAsia"/>
          <w:spacing w:val="-1"/>
          <w:sz w:val="28"/>
          <w:szCs w:val="28"/>
        </w:rPr>
        <w:t>財申法</w:t>
      </w:r>
      <w:proofErr w:type="gramEnd"/>
      <w:r w:rsidRPr="0008150A">
        <w:rPr>
          <w:rFonts w:ascii="標楷體" w:eastAsia="標楷體" w:hAnsi="標楷體" w:hint="eastAsia"/>
          <w:spacing w:val="-1"/>
          <w:sz w:val="28"/>
          <w:szCs w:val="28"/>
        </w:rPr>
        <w:t>第</w:t>
      </w:r>
      <w:r w:rsidRPr="0008150A">
        <w:rPr>
          <w:rFonts w:ascii="標楷體" w:eastAsia="標楷體" w:hAnsi="標楷體"/>
          <w:sz w:val="28"/>
          <w:szCs w:val="28"/>
        </w:rPr>
        <w:t>2</w:t>
      </w:r>
      <w:r w:rsidRPr="0008150A">
        <w:rPr>
          <w:rFonts w:ascii="標楷體" w:eastAsia="標楷體" w:hAnsi="標楷體"/>
          <w:spacing w:val="-33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spacing w:val="-33"/>
          <w:sz w:val="28"/>
          <w:szCs w:val="28"/>
        </w:rPr>
        <w:t>條第</w:t>
      </w:r>
      <w:r w:rsidRPr="0008150A">
        <w:rPr>
          <w:rFonts w:ascii="標楷體" w:eastAsia="標楷體" w:hAnsi="標楷體"/>
          <w:spacing w:val="-33"/>
          <w:sz w:val="28"/>
          <w:szCs w:val="28"/>
        </w:rPr>
        <w:t xml:space="preserve"> </w:t>
      </w:r>
      <w:r w:rsidRPr="0008150A">
        <w:rPr>
          <w:rFonts w:ascii="標楷體" w:eastAsia="標楷體" w:hAnsi="標楷體"/>
          <w:sz w:val="28"/>
          <w:szCs w:val="28"/>
        </w:rPr>
        <w:t>1</w:t>
      </w:r>
      <w:r w:rsidRPr="0008150A">
        <w:rPr>
          <w:rFonts w:ascii="標楷體" w:eastAsia="標楷體" w:hAnsi="標楷體"/>
          <w:spacing w:val="-33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spacing w:val="-33"/>
          <w:sz w:val="28"/>
          <w:szCs w:val="28"/>
        </w:rPr>
        <w:t>項第</w:t>
      </w:r>
      <w:r w:rsidRPr="0008150A">
        <w:rPr>
          <w:rFonts w:ascii="標楷體" w:eastAsia="標楷體" w:hAnsi="標楷體"/>
          <w:spacing w:val="-33"/>
          <w:sz w:val="28"/>
          <w:szCs w:val="28"/>
        </w:rPr>
        <w:t xml:space="preserve"> </w:t>
      </w:r>
      <w:r w:rsidRPr="0008150A">
        <w:rPr>
          <w:rFonts w:ascii="標楷體" w:eastAsia="標楷體" w:hAnsi="標楷體"/>
          <w:sz w:val="28"/>
          <w:szCs w:val="28"/>
        </w:rPr>
        <w:t>5</w:t>
      </w:r>
      <w:r w:rsidRPr="0008150A">
        <w:rPr>
          <w:rFonts w:ascii="標楷體" w:eastAsia="標楷體" w:hAnsi="標楷體"/>
          <w:spacing w:val="-9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spacing w:val="-9"/>
          <w:sz w:val="28"/>
          <w:szCs w:val="28"/>
        </w:rPr>
        <w:t>款規定所稱代表政府或公股出任私</w:t>
      </w:r>
      <w:r>
        <w:rPr>
          <w:rFonts w:ascii="標楷體" w:eastAsia="標楷體" w:hAnsi="標楷體" w:hint="eastAsia"/>
          <w:spacing w:val="-9"/>
          <w:sz w:val="28"/>
          <w:szCs w:val="28"/>
        </w:rPr>
        <w:t xml:space="preserve"> </w:t>
      </w:r>
    </w:p>
    <w:p w14:paraId="58615815" w14:textId="77777777" w:rsidR="0008150A" w:rsidRDefault="0008150A" w:rsidP="0008150A">
      <w:pPr>
        <w:kinsoku w:val="0"/>
        <w:overflowPunct w:val="0"/>
        <w:spacing w:before="24" w:line="256" w:lineRule="auto"/>
        <w:ind w:left="883" w:right="226" w:hanging="483"/>
        <w:rPr>
          <w:rFonts w:ascii="標楷體" w:eastAsia="標楷體" w:hAnsi="標楷體"/>
          <w:spacing w:val="3"/>
          <w:sz w:val="28"/>
          <w:szCs w:val="28"/>
        </w:rPr>
      </w:pPr>
      <w:r>
        <w:rPr>
          <w:rFonts w:ascii="標楷體" w:eastAsia="標楷體" w:hAnsi="標楷體" w:hint="eastAsia"/>
          <w:spacing w:val="-9"/>
          <w:sz w:val="28"/>
          <w:szCs w:val="28"/>
        </w:rPr>
        <w:t xml:space="preserve">     </w:t>
      </w:r>
      <w:r w:rsidRPr="0008150A">
        <w:rPr>
          <w:rFonts w:ascii="標楷體" w:eastAsia="標楷體" w:hAnsi="標楷體" w:hint="eastAsia"/>
          <w:spacing w:val="-9"/>
          <w:sz w:val="28"/>
          <w:szCs w:val="28"/>
        </w:rPr>
        <w:t>法人之董事及</w:t>
      </w:r>
      <w:r w:rsidRPr="0008150A">
        <w:rPr>
          <w:rFonts w:ascii="標楷體" w:eastAsia="標楷體" w:hAnsi="標楷體" w:hint="eastAsia"/>
          <w:spacing w:val="3"/>
          <w:sz w:val="28"/>
          <w:szCs w:val="28"/>
        </w:rPr>
        <w:t>監察人，限於因直接投資公司進而聘任學者</w:t>
      </w:r>
    </w:p>
    <w:p w14:paraId="51CA4EFD" w14:textId="77777777" w:rsidR="0008150A" w:rsidRDefault="0008150A" w:rsidP="0008150A">
      <w:pPr>
        <w:kinsoku w:val="0"/>
        <w:overflowPunct w:val="0"/>
        <w:spacing w:before="24" w:line="256" w:lineRule="auto"/>
        <w:ind w:left="883" w:right="226" w:hanging="483"/>
        <w:rPr>
          <w:rFonts w:ascii="標楷體" w:eastAsia="標楷體" w:hAnsi="標楷體"/>
          <w:spacing w:val="3"/>
          <w:sz w:val="28"/>
          <w:szCs w:val="28"/>
        </w:rPr>
      </w:pPr>
      <w:r>
        <w:rPr>
          <w:rFonts w:ascii="標楷體" w:eastAsia="標楷體" w:hAnsi="標楷體" w:hint="eastAsia"/>
          <w:spacing w:val="3"/>
          <w:sz w:val="28"/>
          <w:szCs w:val="28"/>
        </w:rPr>
        <w:t xml:space="preserve">    </w:t>
      </w:r>
      <w:r w:rsidRPr="0008150A">
        <w:rPr>
          <w:rFonts w:ascii="標楷體" w:eastAsia="標楷體" w:hAnsi="標楷體" w:hint="eastAsia"/>
          <w:spacing w:val="3"/>
          <w:sz w:val="28"/>
          <w:szCs w:val="28"/>
        </w:rPr>
        <w:t>專家擔任該被投資私法人之董事及監察人者，</w:t>
      </w:r>
      <w:proofErr w:type="gramStart"/>
      <w:r w:rsidRPr="0008150A">
        <w:rPr>
          <w:rFonts w:ascii="標楷體" w:eastAsia="標楷體" w:hAnsi="標楷體" w:hint="eastAsia"/>
          <w:spacing w:val="3"/>
          <w:sz w:val="28"/>
          <w:szCs w:val="28"/>
        </w:rPr>
        <w:t>以衡平</w:t>
      </w:r>
      <w:proofErr w:type="gramEnd"/>
      <w:r w:rsidRPr="0008150A">
        <w:rPr>
          <w:rFonts w:ascii="標楷體" w:eastAsia="標楷體" w:hAnsi="標楷體" w:hint="eastAsia"/>
          <w:spacing w:val="3"/>
          <w:sz w:val="28"/>
          <w:szCs w:val="28"/>
        </w:rPr>
        <w:t>落</w:t>
      </w:r>
    </w:p>
    <w:p w14:paraId="1A9862ED" w14:textId="77777777" w:rsidR="0008150A" w:rsidRDefault="0008150A" w:rsidP="0008150A">
      <w:pPr>
        <w:kinsoku w:val="0"/>
        <w:overflowPunct w:val="0"/>
        <w:spacing w:before="24" w:line="256" w:lineRule="auto"/>
        <w:ind w:left="883" w:right="226" w:hanging="483"/>
        <w:rPr>
          <w:rFonts w:ascii="標楷體" w:eastAsia="標楷體" w:hAnsi="標楷體"/>
          <w:spacing w:val="-1"/>
          <w:sz w:val="28"/>
          <w:szCs w:val="28"/>
        </w:rPr>
      </w:pPr>
      <w:r>
        <w:rPr>
          <w:rFonts w:ascii="標楷體" w:eastAsia="標楷體" w:hAnsi="標楷體" w:hint="eastAsia"/>
          <w:spacing w:val="3"/>
          <w:sz w:val="28"/>
          <w:szCs w:val="28"/>
        </w:rPr>
        <w:t xml:space="preserve">    </w:t>
      </w:r>
      <w:r w:rsidRPr="0008150A">
        <w:rPr>
          <w:rFonts w:ascii="標楷體" w:eastAsia="標楷體" w:hAnsi="標楷體" w:hint="eastAsia"/>
          <w:spacing w:val="3"/>
          <w:sz w:val="28"/>
          <w:szCs w:val="28"/>
        </w:rPr>
        <w:t>實公職人員財產申報之貪</w:t>
      </w:r>
      <w:r w:rsidRPr="0008150A">
        <w:rPr>
          <w:rFonts w:ascii="標楷體" w:eastAsia="標楷體" w:hAnsi="標楷體" w:hint="eastAsia"/>
          <w:spacing w:val="-1"/>
          <w:sz w:val="28"/>
          <w:szCs w:val="28"/>
        </w:rPr>
        <w:t>瀆預防政策及避免恣意擴大應申</w:t>
      </w:r>
    </w:p>
    <w:p w14:paraId="4E5236D6" w14:textId="1403FE84" w:rsidR="00343A25" w:rsidRPr="0008150A" w:rsidRDefault="0008150A" w:rsidP="003674D4">
      <w:pPr>
        <w:kinsoku w:val="0"/>
        <w:overflowPunct w:val="0"/>
        <w:spacing w:before="24" w:line="256" w:lineRule="auto"/>
        <w:ind w:left="883" w:right="226" w:hanging="483"/>
        <w:rPr>
          <w:sz w:val="28"/>
          <w:szCs w:val="28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   </w:t>
      </w:r>
      <w:r w:rsidRPr="0008150A">
        <w:rPr>
          <w:rFonts w:ascii="標楷體" w:eastAsia="標楷體" w:hAnsi="標楷體" w:hint="eastAsia"/>
          <w:spacing w:val="-1"/>
          <w:sz w:val="28"/>
          <w:szCs w:val="28"/>
        </w:rPr>
        <w:t>報人員範圍所為之範圍</w:t>
      </w:r>
      <w:r w:rsidRPr="0008150A">
        <w:rPr>
          <w:rFonts w:ascii="標楷體" w:eastAsia="標楷體" w:hAnsi="標楷體" w:hint="eastAsia"/>
          <w:sz w:val="28"/>
          <w:szCs w:val="28"/>
        </w:rPr>
        <w:t>（本部廉</w:t>
      </w:r>
      <w:r w:rsidRPr="0008150A">
        <w:rPr>
          <w:rFonts w:ascii="標楷體" w:eastAsia="標楷體" w:hAnsi="標楷體" w:hint="eastAsia"/>
          <w:spacing w:val="-21"/>
          <w:sz w:val="28"/>
          <w:szCs w:val="28"/>
        </w:rPr>
        <w:t>政署</w:t>
      </w:r>
      <w:r w:rsidRPr="0008150A">
        <w:rPr>
          <w:rFonts w:ascii="標楷體" w:eastAsia="標楷體" w:hAnsi="標楷體"/>
          <w:spacing w:val="-21"/>
          <w:sz w:val="28"/>
          <w:szCs w:val="28"/>
        </w:rPr>
        <w:t xml:space="preserve"> </w:t>
      </w:r>
      <w:r w:rsidRPr="0008150A">
        <w:rPr>
          <w:rFonts w:ascii="標楷體" w:eastAsia="標楷體" w:hAnsi="標楷體"/>
          <w:sz w:val="28"/>
          <w:szCs w:val="28"/>
        </w:rPr>
        <w:t>100</w:t>
      </w:r>
      <w:r w:rsidRPr="0008150A">
        <w:rPr>
          <w:rFonts w:ascii="標楷體" w:eastAsia="標楷體" w:hAnsi="標楷體"/>
          <w:spacing w:val="-41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spacing w:val="-41"/>
          <w:sz w:val="28"/>
          <w:szCs w:val="28"/>
        </w:rPr>
        <w:t>年</w:t>
      </w:r>
      <w:r w:rsidRPr="0008150A">
        <w:rPr>
          <w:rFonts w:ascii="標楷體" w:eastAsia="標楷體" w:hAnsi="標楷體"/>
          <w:spacing w:val="-41"/>
          <w:sz w:val="28"/>
          <w:szCs w:val="28"/>
        </w:rPr>
        <w:t xml:space="preserve"> </w:t>
      </w:r>
      <w:r w:rsidRPr="0008150A">
        <w:rPr>
          <w:rFonts w:ascii="標楷體" w:eastAsia="標楷體" w:hAnsi="標楷體"/>
          <w:sz w:val="28"/>
          <w:szCs w:val="28"/>
        </w:rPr>
        <w:t>10</w:t>
      </w:r>
      <w:r w:rsidRPr="0008150A">
        <w:rPr>
          <w:rFonts w:ascii="標楷體" w:eastAsia="標楷體" w:hAnsi="標楷體"/>
          <w:spacing w:val="-41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spacing w:val="-41"/>
          <w:sz w:val="28"/>
          <w:szCs w:val="28"/>
        </w:rPr>
        <w:t>月</w:t>
      </w:r>
      <w:r w:rsidRPr="0008150A">
        <w:rPr>
          <w:rFonts w:ascii="標楷體" w:eastAsia="標楷體" w:hAnsi="標楷體"/>
          <w:spacing w:val="-41"/>
          <w:sz w:val="28"/>
          <w:szCs w:val="28"/>
        </w:rPr>
        <w:t xml:space="preserve"> </w:t>
      </w:r>
      <w:r w:rsidRPr="0008150A">
        <w:rPr>
          <w:rFonts w:ascii="標楷體" w:eastAsia="標楷體" w:hAnsi="標楷體"/>
          <w:sz w:val="28"/>
          <w:szCs w:val="28"/>
        </w:rPr>
        <w:t>7</w:t>
      </w:r>
      <w:r w:rsidRPr="0008150A">
        <w:rPr>
          <w:rFonts w:ascii="標楷體" w:eastAsia="標楷體" w:hAnsi="標楷體"/>
          <w:spacing w:val="-18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spacing w:val="-18"/>
          <w:sz w:val="28"/>
          <w:szCs w:val="28"/>
        </w:rPr>
        <w:t>日廉財字第</w:t>
      </w:r>
      <w:r w:rsidRPr="0008150A">
        <w:rPr>
          <w:rFonts w:ascii="標楷體" w:eastAsia="標楷體" w:hAnsi="標楷體"/>
          <w:spacing w:val="-18"/>
          <w:sz w:val="28"/>
          <w:szCs w:val="28"/>
        </w:rPr>
        <w:t xml:space="preserve"> </w:t>
      </w:r>
      <w:r w:rsidRPr="0008150A">
        <w:rPr>
          <w:rFonts w:ascii="標楷體" w:eastAsia="標楷體" w:hAnsi="標楷體"/>
          <w:sz w:val="28"/>
          <w:szCs w:val="28"/>
        </w:rPr>
        <w:t>1000002148</w:t>
      </w:r>
      <w:r w:rsidRPr="0008150A">
        <w:rPr>
          <w:rFonts w:ascii="標楷體" w:eastAsia="標楷體" w:hAnsi="標楷體"/>
          <w:spacing w:val="-12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spacing w:val="-12"/>
          <w:sz w:val="28"/>
          <w:szCs w:val="28"/>
        </w:rPr>
        <w:t>號函參照</w:t>
      </w:r>
      <w:r w:rsidRPr="0008150A">
        <w:rPr>
          <w:rFonts w:ascii="標楷體" w:eastAsia="標楷體" w:hAnsi="標楷體" w:hint="eastAsia"/>
          <w:spacing w:val="-80"/>
          <w:sz w:val="28"/>
          <w:szCs w:val="28"/>
        </w:rPr>
        <w:t>）</w:t>
      </w:r>
      <w:r w:rsidRPr="0008150A">
        <w:rPr>
          <w:rFonts w:ascii="標楷體" w:eastAsia="標楷體" w:hAnsi="標楷體" w:hint="eastAsia"/>
          <w:sz w:val="28"/>
          <w:szCs w:val="28"/>
        </w:rPr>
        <w:t>。至於貴</w:t>
      </w:r>
      <w:r w:rsidRPr="0008150A">
        <w:rPr>
          <w:rFonts w:ascii="標楷體" w:eastAsia="標楷體" w:hAnsi="標楷體" w:hint="eastAsia"/>
          <w:spacing w:val="-3"/>
          <w:sz w:val="28"/>
          <w:szCs w:val="28"/>
        </w:rPr>
        <w:t>部來函說明二所示，係涉及公務員服務法第</w:t>
      </w:r>
      <w:r w:rsidRPr="0008150A">
        <w:rPr>
          <w:rFonts w:ascii="標楷體" w:eastAsia="標楷體" w:hAnsi="標楷體"/>
          <w:spacing w:val="-3"/>
          <w:sz w:val="28"/>
          <w:szCs w:val="28"/>
        </w:rPr>
        <w:t xml:space="preserve"> </w:t>
      </w:r>
      <w:r w:rsidRPr="0008150A">
        <w:rPr>
          <w:rFonts w:ascii="標楷體" w:eastAsia="標楷體" w:hAnsi="標楷體"/>
          <w:sz w:val="28"/>
          <w:szCs w:val="28"/>
        </w:rPr>
        <w:t>13</w:t>
      </w:r>
      <w:r w:rsidRPr="0008150A">
        <w:rPr>
          <w:rFonts w:ascii="標楷體" w:eastAsia="標楷體" w:hAnsi="標楷體"/>
          <w:spacing w:val="-27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spacing w:val="-27"/>
          <w:sz w:val="28"/>
          <w:szCs w:val="28"/>
        </w:rPr>
        <w:t>條第</w:t>
      </w:r>
      <w:r w:rsidRPr="0008150A">
        <w:rPr>
          <w:rFonts w:ascii="標楷體" w:eastAsia="標楷體" w:hAnsi="標楷體"/>
          <w:spacing w:val="-27"/>
          <w:sz w:val="28"/>
          <w:szCs w:val="28"/>
        </w:rPr>
        <w:t xml:space="preserve"> </w:t>
      </w:r>
      <w:r w:rsidRPr="0008150A">
        <w:rPr>
          <w:rFonts w:ascii="標楷體" w:eastAsia="標楷體" w:hAnsi="標楷體"/>
          <w:sz w:val="28"/>
          <w:szCs w:val="28"/>
        </w:rPr>
        <w:t>2</w:t>
      </w:r>
      <w:r w:rsidRPr="0008150A">
        <w:rPr>
          <w:rFonts w:ascii="標楷體" w:eastAsia="標楷體" w:hAnsi="標楷體"/>
          <w:spacing w:val="-12"/>
          <w:sz w:val="28"/>
          <w:szCs w:val="28"/>
        </w:rPr>
        <w:t xml:space="preserve"> </w:t>
      </w:r>
      <w:r w:rsidRPr="0008150A">
        <w:rPr>
          <w:rFonts w:ascii="標楷體" w:eastAsia="標楷體" w:hAnsi="標楷體" w:hint="eastAsia"/>
          <w:spacing w:val="-12"/>
          <w:sz w:val="28"/>
          <w:szCs w:val="28"/>
        </w:rPr>
        <w:t>項公務員</w:t>
      </w:r>
      <w:r w:rsidRPr="0008150A">
        <w:rPr>
          <w:rFonts w:ascii="標楷體" w:eastAsia="標楷體" w:hAnsi="標楷體" w:hint="eastAsia"/>
          <w:spacing w:val="3"/>
          <w:sz w:val="28"/>
          <w:szCs w:val="28"/>
        </w:rPr>
        <w:t>不得兼職之規定，其規範目的及範疇與</w:t>
      </w:r>
      <w:proofErr w:type="gramStart"/>
      <w:r w:rsidRPr="0008150A">
        <w:rPr>
          <w:rFonts w:ascii="標楷體" w:eastAsia="標楷體" w:hAnsi="標楷體" w:hint="eastAsia"/>
          <w:spacing w:val="3"/>
          <w:sz w:val="28"/>
          <w:szCs w:val="28"/>
        </w:rPr>
        <w:t>財申法</w:t>
      </w:r>
      <w:proofErr w:type="gramEnd"/>
      <w:r w:rsidRPr="0008150A">
        <w:rPr>
          <w:rFonts w:ascii="標楷體" w:eastAsia="標楷體" w:hAnsi="標楷體" w:hint="eastAsia"/>
          <w:spacing w:val="3"/>
          <w:sz w:val="28"/>
          <w:szCs w:val="28"/>
        </w:rPr>
        <w:t>前開規定並不相同，是否為相同之解釋，</w:t>
      </w:r>
      <w:proofErr w:type="gramStart"/>
      <w:r w:rsidRPr="0008150A">
        <w:rPr>
          <w:rFonts w:ascii="標楷體" w:eastAsia="標楷體" w:hAnsi="標楷體" w:hint="eastAsia"/>
          <w:spacing w:val="3"/>
          <w:sz w:val="28"/>
          <w:szCs w:val="28"/>
        </w:rPr>
        <w:t>請卓酌。</w:t>
      </w:r>
      <w:proofErr w:type="gramEnd"/>
    </w:p>
    <w:sectPr w:rsidR="00343A25" w:rsidRPr="0008150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58717" w14:textId="77777777" w:rsidR="001766D2" w:rsidRDefault="001766D2" w:rsidP="00CC62D6">
      <w:r>
        <w:separator/>
      </w:r>
    </w:p>
  </w:endnote>
  <w:endnote w:type="continuationSeparator" w:id="0">
    <w:p w14:paraId="4C841A8A" w14:textId="77777777" w:rsidR="001766D2" w:rsidRDefault="001766D2" w:rsidP="00CC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392876"/>
      <w:docPartObj>
        <w:docPartGallery w:val="Page Numbers (Bottom of Page)"/>
        <w:docPartUnique/>
      </w:docPartObj>
    </w:sdtPr>
    <w:sdtContent>
      <w:p w14:paraId="27AED2D5" w14:textId="77777777" w:rsidR="00B54398" w:rsidRDefault="00B543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B6F" w:rsidRPr="00EA7B6F">
          <w:rPr>
            <w:noProof/>
            <w:lang w:val="zh-TW"/>
          </w:rPr>
          <w:t>18</w:t>
        </w:r>
        <w:r>
          <w:fldChar w:fldCharType="end"/>
        </w:r>
      </w:p>
    </w:sdtContent>
  </w:sdt>
  <w:p w14:paraId="78DAF4FE" w14:textId="77777777" w:rsidR="00B54398" w:rsidRDefault="00B543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CF2F5" w14:textId="77777777" w:rsidR="001766D2" w:rsidRDefault="001766D2" w:rsidP="00CC62D6">
      <w:r>
        <w:separator/>
      </w:r>
    </w:p>
  </w:footnote>
  <w:footnote w:type="continuationSeparator" w:id="0">
    <w:p w14:paraId="0C7D3EC8" w14:textId="77777777" w:rsidR="001766D2" w:rsidRDefault="001766D2" w:rsidP="00CC6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4E"/>
    <w:multiLevelType w:val="multilevel"/>
    <w:tmpl w:val="6E122F06"/>
    <w:lvl w:ilvl="0">
      <w:start w:val="2"/>
      <w:numFmt w:val="decimal"/>
      <w:pStyle w:val="5"/>
      <w:lvlText w:val="%1."/>
      <w:lvlJc w:val="left"/>
      <w:pPr>
        <w:ind w:left="341" w:hanging="341"/>
      </w:pPr>
      <w:rPr>
        <w:rFonts w:ascii="Calibri" w:hAnsi="Calibri" w:cs="Calibri"/>
        <w:b/>
        <w:bCs/>
        <w:w w:val="99"/>
        <w:sz w:val="24"/>
        <w:szCs w:val="24"/>
      </w:rPr>
    </w:lvl>
    <w:lvl w:ilvl="1">
      <w:numFmt w:val="bullet"/>
      <w:lvlText w:val="○"/>
      <w:lvlJc w:val="left"/>
      <w:pPr>
        <w:ind w:left="528" w:hanging="243"/>
      </w:pPr>
      <w:rPr>
        <w:rFonts w:ascii="細明體_HKSCS" w:hAnsi="Times New Roman" w:cs="細明體_HKSCS"/>
        <w:b w:val="0"/>
        <w:bCs w:val="0"/>
        <w:spacing w:val="2"/>
        <w:w w:val="99"/>
        <w:sz w:val="22"/>
        <w:szCs w:val="22"/>
      </w:rPr>
    </w:lvl>
    <w:lvl w:ilvl="2">
      <w:numFmt w:val="bullet"/>
      <w:lvlText w:val="○"/>
      <w:lvlJc w:val="left"/>
      <w:pPr>
        <w:ind w:left="1080" w:hanging="241"/>
      </w:pPr>
      <w:rPr>
        <w:rFonts w:ascii="細明體_HKSCS" w:hAnsi="Times New Roman" w:cs="細明體_HKSCS"/>
        <w:b w:val="0"/>
        <w:bCs w:val="0"/>
        <w:spacing w:val="-46"/>
        <w:w w:val="99"/>
        <w:sz w:val="22"/>
        <w:szCs w:val="22"/>
      </w:rPr>
    </w:lvl>
    <w:lvl w:ilvl="3">
      <w:numFmt w:val="bullet"/>
      <w:lvlText w:val="•"/>
      <w:lvlJc w:val="left"/>
      <w:pPr>
        <w:ind w:left="2015" w:hanging="241"/>
      </w:pPr>
    </w:lvl>
    <w:lvl w:ilvl="4">
      <w:numFmt w:val="bullet"/>
      <w:lvlText w:val="•"/>
      <w:lvlJc w:val="left"/>
      <w:pPr>
        <w:ind w:left="2948" w:hanging="241"/>
      </w:pPr>
    </w:lvl>
    <w:lvl w:ilvl="5">
      <w:numFmt w:val="bullet"/>
      <w:lvlText w:val="•"/>
      <w:lvlJc w:val="left"/>
      <w:pPr>
        <w:ind w:left="3880" w:hanging="241"/>
      </w:pPr>
    </w:lvl>
    <w:lvl w:ilvl="6">
      <w:numFmt w:val="bullet"/>
      <w:lvlText w:val="•"/>
      <w:lvlJc w:val="left"/>
      <w:pPr>
        <w:ind w:left="4813" w:hanging="241"/>
      </w:pPr>
    </w:lvl>
    <w:lvl w:ilvl="7">
      <w:numFmt w:val="bullet"/>
      <w:lvlText w:val="•"/>
      <w:lvlJc w:val="left"/>
      <w:pPr>
        <w:ind w:left="5745" w:hanging="241"/>
      </w:pPr>
    </w:lvl>
    <w:lvl w:ilvl="8">
      <w:numFmt w:val="bullet"/>
      <w:lvlText w:val="•"/>
      <w:lvlJc w:val="left"/>
      <w:pPr>
        <w:ind w:left="6678" w:hanging="241"/>
      </w:pPr>
    </w:lvl>
  </w:abstractNum>
  <w:num w:numId="1" w16cid:durableId="85742825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3B"/>
    <w:rsid w:val="0008150A"/>
    <w:rsid w:val="0009533B"/>
    <w:rsid w:val="000C645D"/>
    <w:rsid w:val="000D0493"/>
    <w:rsid w:val="000F26DD"/>
    <w:rsid w:val="001014B3"/>
    <w:rsid w:val="001766D2"/>
    <w:rsid w:val="001B2BC0"/>
    <w:rsid w:val="002168F5"/>
    <w:rsid w:val="002D01E1"/>
    <w:rsid w:val="002D2591"/>
    <w:rsid w:val="00334F61"/>
    <w:rsid w:val="00343A25"/>
    <w:rsid w:val="00360591"/>
    <w:rsid w:val="003674D4"/>
    <w:rsid w:val="003C02CB"/>
    <w:rsid w:val="00406819"/>
    <w:rsid w:val="004C4990"/>
    <w:rsid w:val="005A3446"/>
    <w:rsid w:val="006B016F"/>
    <w:rsid w:val="006C21FA"/>
    <w:rsid w:val="00754337"/>
    <w:rsid w:val="008D4D0C"/>
    <w:rsid w:val="00971E8D"/>
    <w:rsid w:val="009E7E3C"/>
    <w:rsid w:val="00B03A93"/>
    <w:rsid w:val="00B52A55"/>
    <w:rsid w:val="00B54398"/>
    <w:rsid w:val="00C210B9"/>
    <w:rsid w:val="00C81AAF"/>
    <w:rsid w:val="00CC62D6"/>
    <w:rsid w:val="00DC4FF6"/>
    <w:rsid w:val="00DC7D45"/>
    <w:rsid w:val="00DD0903"/>
    <w:rsid w:val="00DE1E64"/>
    <w:rsid w:val="00DF53FC"/>
    <w:rsid w:val="00E416A8"/>
    <w:rsid w:val="00E57F2F"/>
    <w:rsid w:val="00EA7B6F"/>
    <w:rsid w:val="00E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F7F6A"/>
  <w15:docId w15:val="{2FB983BD-E8DF-4ED3-8FBF-C25730A6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591"/>
    <w:pPr>
      <w:widowControl w:val="0"/>
    </w:pPr>
    <w:rPr>
      <w:rFonts w:ascii="Consolas" w:eastAsia="新細明體" w:hAnsi="Arial" w:cs="Calibri Light"/>
      <w:kern w:val="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591"/>
    <w:pPr>
      <w:keepNext/>
      <w:spacing w:line="720" w:lineRule="auto"/>
      <w:outlineLvl w:val="1"/>
    </w:pPr>
    <w:rPr>
      <w:rFonts w:ascii="Calibri Light" w:hAnsi="Calibri Light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2D6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CC62D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62D6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CC62D6"/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CC62D6"/>
    <w:pPr>
      <w:numPr>
        <w:numId w:val="1"/>
      </w:numPr>
      <w:tabs>
        <w:tab w:val="left" w:pos="459"/>
      </w:tabs>
      <w:kinsoku w:val="0"/>
      <w:overflowPunct w:val="0"/>
      <w:spacing w:before="98" w:line="440" w:lineRule="exact"/>
      <w:ind w:leftChars="-29" w:left="284" w:hanging="342"/>
      <w:outlineLvl w:val="2"/>
    </w:pPr>
    <w:rPr>
      <w:rFonts w:ascii="Calibri" w:hAnsi="Calibri" w:cs="Times New Roman"/>
    </w:rPr>
  </w:style>
  <w:style w:type="character" w:customStyle="1" w:styleId="20">
    <w:name w:val="標題 2 字元"/>
    <w:basedOn w:val="a0"/>
    <w:link w:val="2"/>
    <w:uiPriority w:val="9"/>
    <w:semiHidden/>
    <w:rsid w:val="00360591"/>
    <w:rPr>
      <w:rFonts w:ascii="Calibri Light" w:eastAsia="新細明體" w:hAnsi="Calibri Light" w:cs="Times New Roman"/>
      <w:b/>
      <w:bCs/>
      <w:kern w:val="0"/>
      <w:sz w:val="48"/>
      <w:szCs w:val="48"/>
    </w:rPr>
  </w:style>
  <w:style w:type="paragraph" w:styleId="21">
    <w:name w:val="toc 2"/>
    <w:basedOn w:val="a"/>
    <w:next w:val="a"/>
    <w:autoRedefine/>
    <w:uiPriority w:val="39"/>
    <w:unhideWhenUsed/>
    <w:rsid w:val="00360591"/>
    <w:pPr>
      <w:ind w:leftChars="200" w:left="480"/>
    </w:pPr>
  </w:style>
  <w:style w:type="paragraph" w:styleId="3">
    <w:name w:val="toc 3"/>
    <w:basedOn w:val="a"/>
    <w:next w:val="a"/>
    <w:autoRedefine/>
    <w:uiPriority w:val="39"/>
    <w:unhideWhenUsed/>
    <w:rsid w:val="00360591"/>
    <w:pPr>
      <w:ind w:leftChars="400" w:left="960"/>
    </w:pPr>
  </w:style>
  <w:style w:type="paragraph" w:styleId="1">
    <w:name w:val="toc 1"/>
    <w:basedOn w:val="a"/>
    <w:next w:val="a"/>
    <w:autoRedefine/>
    <w:uiPriority w:val="39"/>
    <w:unhideWhenUsed/>
    <w:rsid w:val="00360591"/>
  </w:style>
  <w:style w:type="paragraph" w:styleId="4">
    <w:name w:val="toc 4"/>
    <w:basedOn w:val="a"/>
    <w:next w:val="a"/>
    <w:autoRedefine/>
    <w:uiPriority w:val="39"/>
    <w:unhideWhenUsed/>
    <w:rsid w:val="00360591"/>
    <w:pPr>
      <w:ind w:leftChars="600" w:left="1440"/>
    </w:pPr>
    <w:rPr>
      <w:rFonts w:ascii="Calibri" w:hAnsi="Calibri" w:cs="Times New Roman"/>
      <w:kern w:val="2"/>
      <w:sz w:val="24"/>
      <w:szCs w:val="22"/>
    </w:rPr>
  </w:style>
  <w:style w:type="paragraph" w:styleId="6">
    <w:name w:val="toc 6"/>
    <w:basedOn w:val="a"/>
    <w:next w:val="a"/>
    <w:autoRedefine/>
    <w:uiPriority w:val="39"/>
    <w:unhideWhenUsed/>
    <w:rsid w:val="00360591"/>
    <w:pPr>
      <w:ind w:leftChars="1000" w:left="2400"/>
    </w:pPr>
    <w:rPr>
      <w:rFonts w:ascii="Calibri" w:hAnsi="Calibri" w:cs="Times New Roman"/>
      <w:kern w:val="2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360591"/>
    <w:pPr>
      <w:ind w:leftChars="1200" w:left="2880"/>
    </w:pPr>
    <w:rPr>
      <w:rFonts w:ascii="Calibri" w:hAnsi="Calibri" w:cs="Times New Roman"/>
      <w:kern w:val="2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360591"/>
    <w:pPr>
      <w:ind w:leftChars="1400" w:left="3360"/>
    </w:pPr>
    <w:rPr>
      <w:rFonts w:ascii="Calibri" w:hAnsi="Calibri" w:cs="Times New Roman"/>
      <w:kern w:val="2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360591"/>
    <w:pPr>
      <w:ind w:leftChars="1600" w:left="3840"/>
    </w:pPr>
    <w:rPr>
      <w:rFonts w:ascii="Calibri" w:hAnsi="Calibri" w:cs="Times New Roman"/>
      <w:kern w:val="2"/>
      <w:sz w:val="24"/>
      <w:szCs w:val="22"/>
    </w:rPr>
  </w:style>
  <w:style w:type="character" w:styleId="a7">
    <w:name w:val="Hyperlink"/>
    <w:uiPriority w:val="99"/>
    <w:unhideWhenUsed/>
    <w:rsid w:val="00360591"/>
    <w:rPr>
      <w:color w:val="0563C1"/>
      <w:u w:val="single"/>
    </w:rPr>
  </w:style>
  <w:style w:type="character" w:customStyle="1" w:styleId="10">
    <w:name w:val="未解析的提及1"/>
    <w:uiPriority w:val="99"/>
    <w:semiHidden/>
    <w:unhideWhenUsed/>
    <w:rsid w:val="00360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USER-260129</cp:lastModifiedBy>
  <cp:revision>3</cp:revision>
  <dcterms:created xsi:type="dcterms:W3CDTF">2026-02-04T06:02:00Z</dcterms:created>
  <dcterms:modified xsi:type="dcterms:W3CDTF">2026-02-04T06:04:00Z</dcterms:modified>
</cp:coreProperties>
</file>